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DCF" w:rsidRDefault="00580D3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80D3C" w:rsidRPr="00E327C0" w:rsidRDefault="00580D3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80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580D3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80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116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BA2AE0">
        <w:rPr>
          <w:rFonts w:ascii="Times New Roman" w:hAnsi="Times New Roman" w:cs="Times New Roman"/>
          <w:sz w:val="24"/>
          <w:szCs w:val="24"/>
        </w:rPr>
        <w:t>29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BA2AE0">
        <w:rPr>
          <w:rFonts w:ascii="Times New Roman" w:hAnsi="Times New Roman" w:cs="Times New Roman"/>
          <w:sz w:val="24"/>
          <w:szCs w:val="24"/>
        </w:rPr>
        <w:t>8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BA2AE0">
        <w:rPr>
          <w:rFonts w:ascii="Times New Roman" w:hAnsi="Times New Roman" w:cs="Times New Roman"/>
          <w:sz w:val="24"/>
          <w:szCs w:val="24"/>
        </w:rPr>
        <w:t>29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BA2AE0">
        <w:rPr>
          <w:rFonts w:ascii="Times New Roman" w:hAnsi="Times New Roman" w:cs="Times New Roman"/>
          <w:sz w:val="24"/>
          <w:szCs w:val="24"/>
        </w:rPr>
        <w:t>8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763FC6" w:rsidRPr="00E327C0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D55C21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«Утвердить основные характеристики местного бюджета муниципального образования Усть-Абаканский район Республики Хакасия (далее – бюджет 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района) на 2022 год:</w:t>
      </w:r>
    </w:p>
    <w:p w:rsidR="00763FC6" w:rsidRPr="00D55C21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сумме  </w:t>
      </w:r>
      <w:r w:rsidR="00BA2AE0">
        <w:rPr>
          <w:rFonts w:ascii="Times New Roman" w:hAnsi="Times New Roman" w:cs="Times New Roman"/>
          <w:sz w:val="24"/>
          <w:szCs w:val="24"/>
        </w:rPr>
        <w:t>1 890 965 112</w:t>
      </w:r>
      <w:r w:rsidRPr="00D55C21">
        <w:rPr>
          <w:rFonts w:ascii="Times New Roman" w:hAnsi="Times New Roman" w:cs="Times New Roman"/>
          <w:sz w:val="24"/>
          <w:szCs w:val="24"/>
        </w:rPr>
        <w:t xml:space="preserve"> рубл</w:t>
      </w:r>
      <w:r w:rsidR="00D55C21" w:rsidRPr="00D55C21">
        <w:rPr>
          <w:rFonts w:ascii="Times New Roman" w:hAnsi="Times New Roman" w:cs="Times New Roman"/>
          <w:sz w:val="24"/>
          <w:szCs w:val="24"/>
        </w:rPr>
        <w:t>ей</w:t>
      </w:r>
      <w:r w:rsidRPr="00D55C21">
        <w:rPr>
          <w:rFonts w:ascii="Times New Roman" w:hAnsi="Times New Roman" w:cs="Times New Roman"/>
          <w:sz w:val="24"/>
          <w:szCs w:val="24"/>
        </w:rPr>
        <w:t xml:space="preserve"> 0</w:t>
      </w:r>
      <w:r w:rsidR="00D55C21" w:rsidRPr="00D55C21">
        <w:rPr>
          <w:rFonts w:ascii="Times New Roman" w:hAnsi="Times New Roman" w:cs="Times New Roman"/>
          <w:sz w:val="24"/>
          <w:szCs w:val="24"/>
        </w:rPr>
        <w:t>8</w:t>
      </w:r>
      <w:r w:rsidRPr="00D55C21">
        <w:rPr>
          <w:rFonts w:ascii="Times New Roman" w:hAnsi="Times New Roman" w:cs="Times New Roman"/>
          <w:sz w:val="24"/>
          <w:szCs w:val="24"/>
        </w:rPr>
        <w:t xml:space="preserve"> к</w:t>
      </w:r>
      <w:r w:rsidRPr="00D55C21">
        <w:rPr>
          <w:rFonts w:ascii="Times New Roman" w:hAnsi="Times New Roman" w:cs="Times New Roman"/>
          <w:sz w:val="24"/>
          <w:szCs w:val="24"/>
        </w:rPr>
        <w:t>о</w:t>
      </w:r>
      <w:r w:rsidRPr="00D55C21">
        <w:rPr>
          <w:rFonts w:ascii="Times New Roman" w:hAnsi="Times New Roman" w:cs="Times New Roman"/>
          <w:sz w:val="24"/>
          <w:szCs w:val="24"/>
        </w:rPr>
        <w:t>пе</w:t>
      </w:r>
      <w:r w:rsidR="00D55C21" w:rsidRPr="00D55C21">
        <w:rPr>
          <w:rFonts w:ascii="Times New Roman" w:hAnsi="Times New Roman" w:cs="Times New Roman"/>
          <w:sz w:val="24"/>
          <w:szCs w:val="24"/>
        </w:rPr>
        <w:t>е</w:t>
      </w:r>
      <w:r w:rsidRPr="00D55C21">
        <w:rPr>
          <w:rFonts w:ascii="Times New Roman" w:hAnsi="Times New Roman" w:cs="Times New Roman"/>
          <w:sz w:val="24"/>
          <w:szCs w:val="24"/>
        </w:rPr>
        <w:t>к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63FC6" w:rsidRPr="006E7BC1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BA2AE0">
        <w:rPr>
          <w:rFonts w:ascii="Times New Roman" w:eastAsia="Times New Roman" w:hAnsi="Times New Roman" w:cs="Times New Roman"/>
          <w:sz w:val="24"/>
          <w:szCs w:val="24"/>
          <w:lang w:eastAsia="ru-RU"/>
        </w:rPr>
        <w:t>1 993 180 907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5C21">
        <w:rPr>
          <w:rFonts w:ascii="Times New Roman" w:hAnsi="Times New Roman" w:cs="Times New Roman"/>
          <w:sz w:val="24"/>
          <w:szCs w:val="24"/>
        </w:rPr>
        <w:t>рублей</w:t>
      </w:r>
      <w:r w:rsidR="00D55C21" w:rsidRPr="00D55C21">
        <w:rPr>
          <w:rFonts w:ascii="Times New Roman" w:hAnsi="Times New Roman" w:cs="Times New Roman"/>
          <w:sz w:val="24"/>
          <w:szCs w:val="24"/>
        </w:rPr>
        <w:t xml:space="preserve"> 40</w:t>
      </w:r>
      <w:r w:rsidRPr="00D55C21">
        <w:rPr>
          <w:rFonts w:ascii="Times New Roman" w:hAnsi="Times New Roman" w:cs="Times New Roman"/>
          <w:sz w:val="24"/>
          <w:szCs w:val="24"/>
        </w:rPr>
        <w:t xml:space="preserve">  ко</w:t>
      </w:r>
      <w:r w:rsidR="00D55C21" w:rsidRPr="00D55C21">
        <w:rPr>
          <w:rFonts w:ascii="Times New Roman" w:hAnsi="Times New Roman" w:cs="Times New Roman"/>
          <w:sz w:val="24"/>
          <w:szCs w:val="24"/>
        </w:rPr>
        <w:t>пее</w:t>
      </w:r>
      <w:r w:rsidRPr="00D55C21">
        <w:rPr>
          <w:rFonts w:ascii="Times New Roman" w:hAnsi="Times New Roman" w:cs="Times New Roman"/>
          <w:sz w:val="24"/>
          <w:szCs w:val="24"/>
        </w:rPr>
        <w:t>к</w:t>
      </w: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3FC6" w:rsidRPr="006C4944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57A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57A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D55C2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55C2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Pr="00E327C0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763FC6" w:rsidRDefault="00763FC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8" w:type="dxa"/>
        <w:tblInd w:w="95" w:type="dxa"/>
        <w:tblLook w:val="04A0"/>
      </w:tblPr>
      <w:tblGrid>
        <w:gridCol w:w="2707"/>
        <w:gridCol w:w="142"/>
        <w:gridCol w:w="283"/>
        <w:gridCol w:w="4536"/>
        <w:gridCol w:w="425"/>
        <w:gridCol w:w="709"/>
        <w:gridCol w:w="1088"/>
        <w:gridCol w:w="425"/>
        <w:gridCol w:w="183"/>
      </w:tblGrid>
      <w:tr w:rsidR="006F4135" w:rsidRPr="006F4135" w:rsidTr="006F4135">
        <w:trPr>
          <w:trHeight w:val="20"/>
        </w:trPr>
        <w:tc>
          <w:tcPr>
            <w:tcW w:w="2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Приложение 1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trHeight w:val="20"/>
        </w:trPr>
        <w:tc>
          <w:tcPr>
            <w:tcW w:w="2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к </w:t>
            </w:r>
            <w:r w:rsidR="00580D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 </w:t>
            </w: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от "   " </w:t>
            </w:r>
            <w:r w:rsid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сентября</w:t>
            </w: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6F4135" w:rsidRPr="006F4135" w:rsidTr="006F4135">
        <w:trPr>
          <w:gridAfter w:val="1"/>
          <w:wAfter w:w="183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ind w:left="-39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F4135">
        <w:trPr>
          <w:gridAfter w:val="2"/>
          <w:wAfter w:w="608" w:type="dxa"/>
          <w:trHeight w:val="230"/>
        </w:trPr>
        <w:tc>
          <w:tcPr>
            <w:tcW w:w="989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6F4135" w:rsidRPr="006F4135" w:rsidTr="006F4135">
        <w:trPr>
          <w:gridAfter w:val="2"/>
          <w:wAfter w:w="608" w:type="dxa"/>
          <w:trHeight w:val="230"/>
        </w:trPr>
        <w:tc>
          <w:tcPr>
            <w:tcW w:w="989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валюте Российской Федерации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в валюте Российской Федерации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бюдж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муниципальных районов в валюте Росси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в валюте Российской Федерации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валюте Российской Федерации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привлеченным для частичного покрытия 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фицита бюджета</w:t>
            </w:r>
          </w:p>
        </w:tc>
        <w:tc>
          <w:tcPr>
            <w:tcW w:w="2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1 902 028 372,08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1 902 028 372,08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1 902 028 372,08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1 993 180 907,40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1 993 180 907,40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1 993 180 907,40</w:t>
            </w:r>
          </w:p>
        </w:tc>
      </w:tr>
      <w:tr w:rsidR="006F4135" w:rsidRPr="006F4135" w:rsidTr="006F4135">
        <w:trPr>
          <w:gridAfter w:val="2"/>
          <w:wAfter w:w="608" w:type="dxa"/>
          <w:trHeight w:val="20"/>
        </w:trPr>
        <w:tc>
          <w:tcPr>
            <w:tcW w:w="31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2630" w:type="dxa"/>
        <w:tblInd w:w="95" w:type="dxa"/>
        <w:tblLook w:val="04A0"/>
      </w:tblPr>
      <w:tblGrid>
        <w:gridCol w:w="1856"/>
        <w:gridCol w:w="142"/>
        <w:gridCol w:w="992"/>
        <w:gridCol w:w="4961"/>
        <w:gridCol w:w="851"/>
        <w:gridCol w:w="1134"/>
        <w:gridCol w:w="284"/>
        <w:gridCol w:w="567"/>
        <w:gridCol w:w="1843"/>
      </w:tblGrid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</w:t>
            </w:r>
            <w:r w:rsidR="00580D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 </w:t>
            </w: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    " </w:t>
            </w:r>
            <w:r w:rsid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сентября</w:t>
            </w: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2022 г. №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trHeight w:val="20"/>
        </w:trPr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06138" w:rsidTr="00606138">
        <w:trPr>
          <w:gridAfter w:val="1"/>
          <w:wAfter w:w="1843" w:type="dxa"/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138" w:rsidRDefault="00606138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138" w:rsidRDefault="00606138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6061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490 834 568,07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 которых является налоговый агент, за исключен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 доходов, в отношении которых исчисление и упл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 налога осуществляются в соответствии со статьями 227, 227.1 и 228 Налогового кодекса Российской Фед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цами, зарегистрированными в качестве индивидуал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предпринимателей, нотариусов, занимающихся частной практикой, адвокатов, учредивших адвока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га, превышающей 650 000 рублей, относящейся к ча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 налоговой базы, превышающей 5 000 </w:t>
            </w:r>
            <w:proofErr w:type="spell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нии, в том числе фиксированной прибыли контрол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руемой иностранной компании)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ЛИЗУЕМЫЕ НА ТЕРРИТОРИИ РОССИЙСКОЙ Ф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ДЕРАЦИИ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водимым на территории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новленным федеральным законом о федеральном бюджете в целях формирования дорожных фондов 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субъектов Российской Федерации)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мативам, установленным федеральным законом о ф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тивов отчислений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шенные на величину расходов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шенные на величину расходов (в том числе минимал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налог, зачисляемый в бюджеты субъектов Росси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 деятельности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 деятельности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79 044 000,00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Доходы, получаемые в виде арендной либо иной платы 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 передачу в возмездное пользование государственн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79 044 000,00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мельных участков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77 500 000,00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террит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муниципальных районов, а также средства от пр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дажи права на заключение договоров аренды указа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земельных участков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75 500 000,00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11 011 068,07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5 Кодекса Российской Федерации об административных 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шения, посягающие на права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000 116 01053 01 0000 140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шения, посягающие на права граждан, налагаемые м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ственную нравственность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в области охраны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в области охраны собственности, налагаемые мировыми судьями, комиссиями по делам несове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допользования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допользования, налагаемые мировыми судьями, к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организаций, нал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вания, рынка ценных бумаг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вания, рынка ценных бумаг (за исключением штрафов, указанных в пункте 6 статьи 46 Бюджетного кодекса 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Российской Федерации), налагаемые мировыми суд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ями, комиссиями по делам несовершеннолетних и з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шения против порядка управления  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против порядка управления, налагаемые мир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летних и защите их прав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безопасность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окружающей среде на особо охраняемых приро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территориях), подлежащие зачислению в бюджет муниципального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1 400 130 544,01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1 397 430 544,01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233 893 000,00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(МЕЖБЮДЖЕ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СУБСИДИИ)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293 418 645,60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на строительство, модернизацию, ремонт и содержание автомобильных дорог общего 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пользования, в том числе дорог в поселениях (за 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автомобильных дорог федерального знач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20 000 000,00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000 2 02 20041 05 0000 150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дорог в поселениях (за исключением автомобил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дорог федерального значения)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пальной)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капитальных вложений в объекты муниципальной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расположенных в сельской местн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малых городах, условий для занятий физической культурой и спортом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дание в общеобразовательных организациях, распол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женных в сельской местности и малых городах, усл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вий для занятий физической культурой и спортом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организаций материально-технической базой для вн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дрения цифровой образовательной среды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образовательных организаций материально-технической базой для внедрения цифровой образов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среды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(модернизацию) объектов питьевого водоснабж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рячего питания обучающихся, получающих начальное общее образование в государственных и муниципал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и муниципальных образовательных орган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лизацию мероприятий по обеспечению жильем мол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пальной) собственности в рамках создания и модерн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объектов спортивной инфраструктуры реги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нальной собственности (муниципальной собственн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сти) для занятий физической культурой и спортом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финансирование капитальных вложений в объекты государственной (муниципальной) собственности в рамках создания и модернизации объектов спортивной 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инфраструктуры региональной собственности (мун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собственности) для занятий физической культурой и спортом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116 467 677,00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000 2 02 29999 00 0000 150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33 715 147,00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33 715 147,00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лату жилищно-коммунальных услуг отдельным кат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гориям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36 715 398,41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 местного значения в соответствии с заключенными соглашениями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06138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денежное вознаграждение за классное руководство педагогическим работникам государственных и мун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06138" w:rsidRDefault="006F4135" w:rsidP="006F4135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районов на ежемесячное денежное вознагражд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работн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общеобраз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0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000 2 07 05000 05 0000 150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6F4135" w:rsidRPr="00606138" w:rsidTr="00606138">
        <w:trPr>
          <w:gridAfter w:val="3"/>
          <w:wAfter w:w="2694" w:type="dxa"/>
          <w:trHeight w:val="20"/>
        </w:trPr>
        <w:tc>
          <w:tcPr>
            <w:tcW w:w="2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1 890 965 112,08</w:t>
            </w:r>
          </w:p>
        </w:tc>
      </w:tr>
    </w:tbl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Pr="006F4135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743" w:type="dxa"/>
        <w:tblInd w:w="-34" w:type="dxa"/>
        <w:tblLook w:val="04A0"/>
      </w:tblPr>
      <w:tblGrid>
        <w:gridCol w:w="3970"/>
        <w:gridCol w:w="425"/>
        <w:gridCol w:w="425"/>
        <w:gridCol w:w="425"/>
        <w:gridCol w:w="284"/>
        <w:gridCol w:w="425"/>
        <w:gridCol w:w="284"/>
        <w:gridCol w:w="425"/>
        <w:gridCol w:w="992"/>
        <w:gridCol w:w="425"/>
        <w:gridCol w:w="284"/>
        <w:gridCol w:w="425"/>
        <w:gridCol w:w="1529"/>
        <w:gridCol w:w="425"/>
      </w:tblGrid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r w:rsidR="00580D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 </w:t>
            </w: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Совета депутатов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" </w:t>
            </w:r>
            <w:r w:rsid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сентября</w:t>
            </w: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6F4135" w:rsidRPr="006F4135" w:rsidTr="00606138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06138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1031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138" w:rsidRDefault="00606138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1031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1031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7 931 357,00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7 931 357,00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6 314 019,00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муниципального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3 623 868,00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970 845,00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1 022 158,00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1 022 158,00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570 180,00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87 542 158,48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71 162 170,48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40 312 962,00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образованию и обеспечению де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комиссий по делам несоверше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12 526 954,00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18 292 859,07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деятельности»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(обеспечение деятельн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МКУ "Усть-Абаканская районная пр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вовая служба")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1 294 868,07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нительная деятельность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внутренних дел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ниципальных образований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хозяйству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субъектов, осуществляющих торговую деятельность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6 304 532,00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1 123 313 844,02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1 068 767 844,02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202 759 496,14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56 278 894,02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11 414 638,54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организациях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785 879 630,18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768 802 918,88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156 745 428,63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1 159 577,17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53 024 617,08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Ежемесячное денежное вознаграждение за классное руководство педагогическим 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 в муниципальных общеобразовательных организациях, обе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дополнительного образования 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 в муниципальных общеобразовател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щее образование в  муниципальных обр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зовательных организациях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 (софинансирование)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зациях, расположенных в сельской местн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малых городах, условий для занятий физической культурой и спортом (в том числе софинансирование с республика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(за счет средств целевой безвозмездной помощи)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дрения цифровой образовательной среды (в том числе софинансирование с республ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(за счет средств целевой безвозмездной помощи)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15 261 813,00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13 734 091,00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финансирования дополнител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6 993 687,00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ным предпринимателям, физическим 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цам - производителям товаров, работ, услуг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«Усть-Абаканский заг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них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дошкольного, 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начального общего, основного общего, среднего общего образования»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чения родителей»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общеобразовательную програ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мье опекуна и приёмной семье, а также вознаграждение, причитающееся приёмн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 родителю.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литики, спорта и туризма администр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162 508 566,20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47 680 132,11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47 670 782,11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40 176 824,91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23 701 845,43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6 763 857,20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6 344 857,20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3 360 085,20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108 762 511,09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75 738 776,74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2 125 160,00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1 410 162,00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45 777 460,48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тельности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1 532 722,00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(в том числе софинансирование с республиканским бюджетом)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муниципальных образований (соф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5 786 002,00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"Районный 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лодёжный ресурсный центр")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ствие незаконному обороту наркотиков, снижение масштабов наркотизации нас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1 736 215,00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 муниципальных учреждений в сфере культуры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 муниципальных учреждений в сфере культуры (софинансирование)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 (софинансирование)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ского продукта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28 513 603,35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2 773 811,77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4 911 388,00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274 416,58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5 119 923,00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4 813 800,00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 (с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302 631 746,11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46 703 208,40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населения»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ревозках пассажиров на социально знач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мых маршрутах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116 670 853,31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99 896 575,31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99 896 575,31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28 799 091,58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28 799 091,58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комплекса в муниципальных образ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ваниях Республики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комплекса  в муниципальных образ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ваниях Республики Хакасия (софинансир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421 428,58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258 163,27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зация) объектов питьевого водоснабжения (в том числе софинансирование с респу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12 807 692,00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3 936 476,00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16 000 394,83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4 527 050,00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4 526 000,00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4 806 840,83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Молодежная политика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2 127 900,00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53 220,00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с республиканским бю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119 657 648,60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119 657 648,60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119 657 648,60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3 089 971,60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зала п. Усть-Абакан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3 089 971,60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2 880 971,60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«Спорт - норма жизни»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тивной инфраструктуры региональной со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ственности (муниципальной собственн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141 094 382,60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14 275 700,00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1 357 040,00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характера, пожарная безопасность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ние пожарной безопасности и безопасности 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людей на водных объектах)»</w:t>
            </w:r>
            <w:proofErr w:type="gram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защите населения от чрезв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безопасности и безопасности на водных объектах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мещение части затрат хозяйствующим субъектам, осуществляющим торговую деятельность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профилактике безнадзорн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зование муниципальных служащих и глав 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образований (софинанс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зательств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займов и кредитов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сийкой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характера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ванности бюджетов поселений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13 340 000,00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имущественных отношений администрации Усть-Абаканского ра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150 996 167,00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102 040 223,00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102 040 223,00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101 817 173,00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14 233 970,00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2 665 038,00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8 114 865,00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116D0F" w:rsidRDefault="00116D0F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D0F">
              <w:rPr>
                <w:rFonts w:ascii="Times New Roman" w:hAnsi="Times New Roman" w:cs="Times New Roman"/>
                <w:sz w:val="20"/>
                <w:szCs w:val="20"/>
              </w:rPr>
              <w:t>Реализация инфраструктурных проектов, источником финансового обеспечения к</w:t>
            </w:r>
            <w:r w:rsidRPr="00116D0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16D0F">
              <w:rPr>
                <w:rFonts w:ascii="Times New Roman" w:hAnsi="Times New Roman" w:cs="Times New Roman"/>
                <w:sz w:val="20"/>
                <w:szCs w:val="20"/>
              </w:rPr>
              <w:t>торых являются бюджетные кредиты, пр</w:t>
            </w:r>
            <w:r w:rsidRPr="00116D0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16D0F">
              <w:rPr>
                <w:rFonts w:ascii="Times New Roman" w:hAnsi="Times New Roman" w:cs="Times New Roman"/>
                <w:sz w:val="20"/>
                <w:szCs w:val="20"/>
              </w:rPr>
              <w:t>доставляемых из федерального бюджета на финансовое обеспечение реализации и</w:t>
            </w:r>
            <w:r w:rsidRPr="00116D0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16D0F">
              <w:rPr>
                <w:rFonts w:ascii="Times New Roman" w:hAnsi="Times New Roman" w:cs="Times New Roman"/>
                <w:sz w:val="20"/>
                <w:szCs w:val="20"/>
              </w:rPr>
              <w:t>фраструктурных проектов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6 990 894,00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ликвидации мест несан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ционированного размещения твердых 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товых отходов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 и иной недвижимости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1 321 200,00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«Социальная поддержка 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детей-сирот и детей, оставшихся без поп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числа детей-сирот и детей, оста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благоус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специализированных жилых пом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</w:t>
            </w:r>
            <w:proofErr w:type="gram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родителей, лицам из их числа по дог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помещений (в том числе софинансиров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ды, сельского хозяйства и продовольс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вия администрации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16 369 494,99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15 410 659,99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4 944 465,99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ал) на сельских территориях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организации мер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лищных условий граждан, проживающих на сельских территориях (в том числе 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793 191,00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333 080,50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333 080,50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460 110,50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412 610,50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47 500,00</w:t>
            </w:r>
          </w:p>
        </w:tc>
      </w:tr>
      <w:tr w:rsidR="006F4135" w:rsidRPr="006F4135" w:rsidTr="00606138">
        <w:trPr>
          <w:gridAfter w:val="1"/>
          <w:wAfter w:w="425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1 993 180 907,40</w:t>
            </w:r>
          </w:p>
        </w:tc>
      </w:tr>
    </w:tbl>
    <w:p w:rsidR="00BA2AE0" w:rsidRPr="006F4135" w:rsidRDefault="00BA2AE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6138" w:rsidRDefault="006061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975"/>
        <w:gridCol w:w="1842"/>
        <w:gridCol w:w="1418"/>
        <w:gridCol w:w="1843"/>
      </w:tblGrid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r w:rsidR="00580D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 </w:t>
            </w: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Совета депутатов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</w:t>
            </w:r>
            <w:r w:rsidR="00606138"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сентября</w:t>
            </w: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  <w:p w:rsidR="00606138" w:rsidRPr="00606138" w:rsidRDefault="00606138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6138" w:rsidRDefault="00606138" w:rsidP="0060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138" w:rsidRDefault="006F4135" w:rsidP="0060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</w:t>
            </w:r>
          </w:p>
          <w:p w:rsidR="006F4135" w:rsidRPr="006F4135" w:rsidRDefault="006F4135" w:rsidP="00606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бюджета  муниципального образования Усть-Абаканский район Республики Хакасия на 2022 год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197 718 313,48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6 314 019,00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40 325 962,00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18 153 601,00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120 368 382,07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70 817 647,99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6 444 465,99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5 645 894,00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116 730 853,31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99 896 575,31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1 132 573 115,96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206 003 218,14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795 213 521,01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70 210 706,11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108 762 511,09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108 255 272,97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5 769 240,97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125 193 571,60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125 193 571,60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4F2E4B"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122 906 000,00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6F4135" w:rsidRPr="006F4135" w:rsidTr="00606138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1 993 180 907,40</w:t>
            </w:r>
          </w:p>
        </w:tc>
      </w:tr>
    </w:tbl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752" w:type="dxa"/>
        <w:tblInd w:w="95" w:type="dxa"/>
        <w:tblLook w:val="04A0"/>
      </w:tblPr>
      <w:tblGrid>
        <w:gridCol w:w="5116"/>
        <w:gridCol w:w="1843"/>
        <w:gridCol w:w="1169"/>
        <w:gridCol w:w="816"/>
        <w:gridCol w:w="992"/>
        <w:gridCol w:w="816"/>
      </w:tblGrid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r w:rsidR="00580D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 </w:t>
            </w: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Совета депутатов </w:t>
            </w: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  " </w:t>
            </w:r>
            <w:r w:rsidR="00606138"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сентября</w:t>
            </w: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6F4135" w:rsidRPr="006F4135" w:rsidTr="00606138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613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06138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6138" w:rsidRDefault="00606138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06138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2022 год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1 919 494 309,92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16 417 326,99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3 222 720,00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87 700,00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2 127 900,00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1 105 257 561,76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1 042 343 236,85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205 578 407,14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778 296 809,71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4 527 050,00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5 966 418,00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53 184 617,08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прав на получение общедоступного и бесплатного 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ложенных в сельской местности, условий для занятий физической культурой и спортом (в том числе софина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но-технической базой для внедрения цифровой образ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вательной среды (в том числе софинансирование с ре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развитию общеобразов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детей, выявления и поддержки одаренных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62 652 324,91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55 398 637,91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6 993 687,00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но-диспетчерских служб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104 900 580,09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46 064 460,48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2 773 811,77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4 911 388,00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274 416,58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132 007 428,80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14 604 751,80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3 089 971,60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2 880 971,60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резерва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резерва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120 642 216,00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14 760 532,00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7 230 532,00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муниц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работающих и прож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вающих в сельских населенных пунктах, поселках 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щих основную общеобразовательную программу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родителей, благоустр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фонда по договорам найма специализированных жилых помещений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приёмному родит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(в том числе софинансирование с фед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2 894 220,00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107 308 067,00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14 233 970,00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2 665 038,00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8 114 865,00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116D0F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D0F">
              <w:rPr>
                <w:rFonts w:ascii="Times New Roman" w:hAnsi="Times New Roman" w:cs="Times New Roman"/>
                <w:sz w:val="20"/>
                <w:szCs w:val="20"/>
              </w:rPr>
              <w:t>Реализация инфраструктурных проектов, источником финансового обеспечения которых являются бюджетные кредиты, предоставляемых из федерального бюджета на финансовое обеспечение реализации инфраструктурных проектов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правонарушений, обе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(софинансиров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152 191 502,00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14 275 700,00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1 357 040,00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сбалансированности бюджетов муниципальных 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полномочий в области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116 642 793,31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28 799 091,58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28 799 091,58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421 428,58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258 163,27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питьевого водоснабжения (в том числе софинанс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12 807 692,00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3 936 476,00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6F41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73 686 597,48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3 623 868,00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970 845,00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1 925 418,50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38 712 297,50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38 712 297,50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26 011 013,50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12 574 454,00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14 512 716,07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несанкционированн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размещения твердых бытовых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1 633 368,07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1 480 168,07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владел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6F4135" w:rsidRPr="006F4135" w:rsidTr="00606138">
        <w:trPr>
          <w:gridAfter w:val="1"/>
          <w:wAfter w:w="816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F4135" w:rsidRPr="006F4135" w:rsidRDefault="006F4135" w:rsidP="006F4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F41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1 993 180 907,40</w:t>
            </w:r>
          </w:p>
        </w:tc>
      </w:tr>
    </w:tbl>
    <w:p w:rsidR="006F4135" w:rsidRPr="006F4135" w:rsidRDefault="006F413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6F4135" w:rsidRPr="006F4135" w:rsidSect="005F6FCD">
      <w:footerReference w:type="default" r:id="rId8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223" w:rsidRDefault="00AC1223" w:rsidP="00A2705A">
      <w:pPr>
        <w:spacing w:after="0" w:line="240" w:lineRule="auto"/>
      </w:pPr>
      <w:r>
        <w:separator/>
      </w:r>
    </w:p>
  </w:endnote>
  <w:endnote w:type="continuationSeparator" w:id="0">
    <w:p w:rsidR="00AC1223" w:rsidRDefault="00AC1223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4723157"/>
      <w:docPartObj>
        <w:docPartGallery w:val="Page Numbers (Bottom of Page)"/>
        <w:docPartUnique/>
      </w:docPartObj>
    </w:sdtPr>
    <w:sdtContent>
      <w:p w:rsidR="006F4135" w:rsidRDefault="00013DD7">
        <w:pPr>
          <w:pStyle w:val="a7"/>
          <w:jc w:val="center"/>
        </w:pPr>
        <w:fldSimple w:instr=" PAGE   \* MERGEFORMAT ">
          <w:r w:rsidR="00580D3C">
            <w:rPr>
              <w:noProof/>
            </w:rPr>
            <w:t>57</w:t>
          </w:r>
        </w:fldSimple>
      </w:p>
    </w:sdtContent>
  </w:sdt>
  <w:p w:rsidR="006F4135" w:rsidRDefault="006F41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223" w:rsidRDefault="00AC1223" w:rsidP="00A2705A">
      <w:pPr>
        <w:spacing w:after="0" w:line="240" w:lineRule="auto"/>
      </w:pPr>
      <w:r>
        <w:separator/>
      </w:r>
    </w:p>
  </w:footnote>
  <w:footnote w:type="continuationSeparator" w:id="0">
    <w:p w:rsidR="00AC1223" w:rsidRDefault="00AC1223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9046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3DD7"/>
    <w:rsid w:val="00015D10"/>
    <w:rsid w:val="00017EEF"/>
    <w:rsid w:val="00022518"/>
    <w:rsid w:val="00023BB0"/>
    <w:rsid w:val="00042A7E"/>
    <w:rsid w:val="00043F64"/>
    <w:rsid w:val="00051C6F"/>
    <w:rsid w:val="000529A1"/>
    <w:rsid w:val="0006720C"/>
    <w:rsid w:val="0007049E"/>
    <w:rsid w:val="00070BDC"/>
    <w:rsid w:val="00072DAB"/>
    <w:rsid w:val="00076501"/>
    <w:rsid w:val="000769F2"/>
    <w:rsid w:val="00081EBA"/>
    <w:rsid w:val="00083B8A"/>
    <w:rsid w:val="00083FD8"/>
    <w:rsid w:val="000924BD"/>
    <w:rsid w:val="00096BBF"/>
    <w:rsid w:val="00097ADC"/>
    <w:rsid w:val="000A000B"/>
    <w:rsid w:val="000A382E"/>
    <w:rsid w:val="000A555B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16D0F"/>
    <w:rsid w:val="001203B2"/>
    <w:rsid w:val="00123436"/>
    <w:rsid w:val="001247C7"/>
    <w:rsid w:val="0012514F"/>
    <w:rsid w:val="00130633"/>
    <w:rsid w:val="0013467B"/>
    <w:rsid w:val="001379D8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64A3"/>
    <w:rsid w:val="001809E5"/>
    <w:rsid w:val="00182CE6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1F6CD3"/>
    <w:rsid w:val="00203F79"/>
    <w:rsid w:val="002108A8"/>
    <w:rsid w:val="00211FBE"/>
    <w:rsid w:val="00222D69"/>
    <w:rsid w:val="0022396C"/>
    <w:rsid w:val="00233AC9"/>
    <w:rsid w:val="00236CCB"/>
    <w:rsid w:val="002411DA"/>
    <w:rsid w:val="0024237A"/>
    <w:rsid w:val="00245C83"/>
    <w:rsid w:val="002511A8"/>
    <w:rsid w:val="00254CC0"/>
    <w:rsid w:val="00255C33"/>
    <w:rsid w:val="002600EF"/>
    <w:rsid w:val="00263C12"/>
    <w:rsid w:val="00272452"/>
    <w:rsid w:val="00275BD8"/>
    <w:rsid w:val="00277FC3"/>
    <w:rsid w:val="0028093B"/>
    <w:rsid w:val="00285F0F"/>
    <w:rsid w:val="00286220"/>
    <w:rsid w:val="00292D73"/>
    <w:rsid w:val="002A06C4"/>
    <w:rsid w:val="002A6194"/>
    <w:rsid w:val="002A6BD5"/>
    <w:rsid w:val="002A7060"/>
    <w:rsid w:val="002B129A"/>
    <w:rsid w:val="002B23DB"/>
    <w:rsid w:val="002B7268"/>
    <w:rsid w:val="002C7F5B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9F5"/>
    <w:rsid w:val="00331BB1"/>
    <w:rsid w:val="00336F55"/>
    <w:rsid w:val="00341A47"/>
    <w:rsid w:val="003452A2"/>
    <w:rsid w:val="0035499B"/>
    <w:rsid w:val="00362D2C"/>
    <w:rsid w:val="00363CCC"/>
    <w:rsid w:val="00372CE0"/>
    <w:rsid w:val="00380277"/>
    <w:rsid w:val="00385A05"/>
    <w:rsid w:val="00385BEC"/>
    <w:rsid w:val="003916F4"/>
    <w:rsid w:val="00397B4A"/>
    <w:rsid w:val="003A0A9D"/>
    <w:rsid w:val="003A2F13"/>
    <w:rsid w:val="003B297E"/>
    <w:rsid w:val="003B5E6E"/>
    <w:rsid w:val="003B7BFF"/>
    <w:rsid w:val="003C3B95"/>
    <w:rsid w:val="003E1CE0"/>
    <w:rsid w:val="003E1E94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157A9"/>
    <w:rsid w:val="004222D1"/>
    <w:rsid w:val="00424E25"/>
    <w:rsid w:val="00443516"/>
    <w:rsid w:val="00446ED3"/>
    <w:rsid w:val="00461F91"/>
    <w:rsid w:val="0046243A"/>
    <w:rsid w:val="0046366A"/>
    <w:rsid w:val="00464E90"/>
    <w:rsid w:val="00473CB3"/>
    <w:rsid w:val="00482F96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E7B28"/>
    <w:rsid w:val="004F2532"/>
    <w:rsid w:val="004F2E4B"/>
    <w:rsid w:val="004F533D"/>
    <w:rsid w:val="004F5C93"/>
    <w:rsid w:val="004F6154"/>
    <w:rsid w:val="005104F7"/>
    <w:rsid w:val="0051058F"/>
    <w:rsid w:val="00521043"/>
    <w:rsid w:val="00530DA8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7341F"/>
    <w:rsid w:val="00580D3C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036A5"/>
    <w:rsid w:val="00606138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51AF0"/>
    <w:rsid w:val="00670827"/>
    <w:rsid w:val="00670B77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A2900"/>
    <w:rsid w:val="006B6022"/>
    <w:rsid w:val="006B7D59"/>
    <w:rsid w:val="006C113F"/>
    <w:rsid w:val="006C4944"/>
    <w:rsid w:val="006D2366"/>
    <w:rsid w:val="006D4598"/>
    <w:rsid w:val="006E489D"/>
    <w:rsid w:val="006E7BC1"/>
    <w:rsid w:val="006F00C7"/>
    <w:rsid w:val="006F4135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3FC6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E00F1"/>
    <w:rsid w:val="007F35E8"/>
    <w:rsid w:val="007F4951"/>
    <w:rsid w:val="00814EAC"/>
    <w:rsid w:val="0082008B"/>
    <w:rsid w:val="008202EA"/>
    <w:rsid w:val="008217DD"/>
    <w:rsid w:val="00836912"/>
    <w:rsid w:val="00865059"/>
    <w:rsid w:val="0087015A"/>
    <w:rsid w:val="0087380E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0DD1"/>
    <w:rsid w:val="008E3D58"/>
    <w:rsid w:val="008E455A"/>
    <w:rsid w:val="008F0731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235B"/>
    <w:rsid w:val="0092517E"/>
    <w:rsid w:val="009261E2"/>
    <w:rsid w:val="00930820"/>
    <w:rsid w:val="00932F29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542"/>
    <w:rsid w:val="00955C12"/>
    <w:rsid w:val="0096345E"/>
    <w:rsid w:val="0096626E"/>
    <w:rsid w:val="0097320B"/>
    <w:rsid w:val="00980BC8"/>
    <w:rsid w:val="00983624"/>
    <w:rsid w:val="00990A35"/>
    <w:rsid w:val="00990B9F"/>
    <w:rsid w:val="009944D0"/>
    <w:rsid w:val="00997C76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5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66D7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1223"/>
    <w:rsid w:val="00AC4089"/>
    <w:rsid w:val="00AD383E"/>
    <w:rsid w:val="00AD3B1A"/>
    <w:rsid w:val="00AD4C31"/>
    <w:rsid w:val="00AE36AE"/>
    <w:rsid w:val="00AF19EA"/>
    <w:rsid w:val="00AF2862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64511"/>
    <w:rsid w:val="00B654BA"/>
    <w:rsid w:val="00B728D5"/>
    <w:rsid w:val="00B73638"/>
    <w:rsid w:val="00B81D91"/>
    <w:rsid w:val="00B81E8E"/>
    <w:rsid w:val="00B81FFA"/>
    <w:rsid w:val="00B83801"/>
    <w:rsid w:val="00B84DB4"/>
    <w:rsid w:val="00B9584C"/>
    <w:rsid w:val="00B95C16"/>
    <w:rsid w:val="00BA072D"/>
    <w:rsid w:val="00BA2AE0"/>
    <w:rsid w:val="00BA4C3C"/>
    <w:rsid w:val="00BB1CDF"/>
    <w:rsid w:val="00BD1F80"/>
    <w:rsid w:val="00BD41DB"/>
    <w:rsid w:val="00BD517E"/>
    <w:rsid w:val="00BD5313"/>
    <w:rsid w:val="00BD6C63"/>
    <w:rsid w:val="00BE39DB"/>
    <w:rsid w:val="00BE40DA"/>
    <w:rsid w:val="00BE40F3"/>
    <w:rsid w:val="00BE49DA"/>
    <w:rsid w:val="00BE4D5C"/>
    <w:rsid w:val="00BE793A"/>
    <w:rsid w:val="00BE7BAC"/>
    <w:rsid w:val="00BF567F"/>
    <w:rsid w:val="00C06479"/>
    <w:rsid w:val="00C11E0A"/>
    <w:rsid w:val="00C123FC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07499"/>
    <w:rsid w:val="00D12388"/>
    <w:rsid w:val="00D13FA3"/>
    <w:rsid w:val="00D157D2"/>
    <w:rsid w:val="00D218C9"/>
    <w:rsid w:val="00D21E2E"/>
    <w:rsid w:val="00D25EA7"/>
    <w:rsid w:val="00D34FA4"/>
    <w:rsid w:val="00D52453"/>
    <w:rsid w:val="00D52E46"/>
    <w:rsid w:val="00D53A17"/>
    <w:rsid w:val="00D5531C"/>
    <w:rsid w:val="00D55C21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332"/>
    <w:rsid w:val="00DE5F24"/>
    <w:rsid w:val="00DE6DEC"/>
    <w:rsid w:val="00DF194B"/>
    <w:rsid w:val="00DF2F18"/>
    <w:rsid w:val="00E014F7"/>
    <w:rsid w:val="00E12BF4"/>
    <w:rsid w:val="00E1387F"/>
    <w:rsid w:val="00E13C76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674C5"/>
    <w:rsid w:val="00E717CF"/>
    <w:rsid w:val="00E74037"/>
    <w:rsid w:val="00E81076"/>
    <w:rsid w:val="00E821BB"/>
    <w:rsid w:val="00E85EB8"/>
    <w:rsid w:val="00E877E0"/>
    <w:rsid w:val="00EA3059"/>
    <w:rsid w:val="00EA3D14"/>
    <w:rsid w:val="00EA55E0"/>
    <w:rsid w:val="00EA7073"/>
    <w:rsid w:val="00EA71AA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606D4"/>
    <w:rsid w:val="00F654E0"/>
    <w:rsid w:val="00F721D4"/>
    <w:rsid w:val="00F76754"/>
    <w:rsid w:val="00F82D64"/>
    <w:rsid w:val="00F86D57"/>
    <w:rsid w:val="00F9098E"/>
    <w:rsid w:val="00F94371"/>
    <w:rsid w:val="00F943E3"/>
    <w:rsid w:val="00F94B57"/>
    <w:rsid w:val="00F955DC"/>
    <w:rsid w:val="00F95BF0"/>
    <w:rsid w:val="00FA4564"/>
    <w:rsid w:val="00FB49E9"/>
    <w:rsid w:val="00FC0984"/>
    <w:rsid w:val="00FC1061"/>
    <w:rsid w:val="00FC2584"/>
    <w:rsid w:val="00FC5C89"/>
    <w:rsid w:val="00FC63BB"/>
    <w:rsid w:val="00FC76F3"/>
    <w:rsid w:val="00FD362D"/>
    <w:rsid w:val="00FD6483"/>
    <w:rsid w:val="00FE6E90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A6E20-FA99-4CE3-9464-FEBC2371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57</Pages>
  <Words>26094</Words>
  <Characters>148737</Characters>
  <Application>Microsoft Office Word</Application>
  <DocSecurity>0</DocSecurity>
  <Lines>1239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252</cp:revision>
  <cp:lastPrinted>2022-08-15T09:20:00Z</cp:lastPrinted>
  <dcterms:created xsi:type="dcterms:W3CDTF">2020-07-02T07:05:00Z</dcterms:created>
  <dcterms:modified xsi:type="dcterms:W3CDTF">2023-02-16T04:36:00Z</dcterms:modified>
</cp:coreProperties>
</file>