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03724D" w:rsidRPr="00345F9F" w:rsidTr="004B4E8E">
        <w:tc>
          <w:tcPr>
            <w:tcW w:w="9570" w:type="dxa"/>
            <w:gridSpan w:val="2"/>
          </w:tcPr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24D" w:rsidRPr="00345F9F" w:rsidTr="004B4E8E">
        <w:tc>
          <w:tcPr>
            <w:tcW w:w="4785" w:type="dxa"/>
          </w:tcPr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РОССИЯ ФЕДЕРАЦИЯЗЫ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ХАКАС РЕСПУБЛИКАЗЫ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БАН ПИЛТ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АЙМА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ЫНЫ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 УСТА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-ПАСТАА</w:t>
            </w:r>
          </w:p>
        </w:tc>
        <w:tc>
          <w:tcPr>
            <w:tcW w:w="4785" w:type="dxa"/>
          </w:tcPr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РЕСПУБЛИКА ХАКАСИЯ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03724D" w:rsidRPr="00345F9F" w:rsidTr="004B4E8E">
        <w:tc>
          <w:tcPr>
            <w:tcW w:w="9570" w:type="dxa"/>
            <w:gridSpan w:val="2"/>
          </w:tcPr>
          <w:p w:rsidR="0003724D" w:rsidRPr="006158C9" w:rsidRDefault="0003724D" w:rsidP="004B4E8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03724D" w:rsidRPr="00345F9F" w:rsidRDefault="0003724D" w:rsidP="004B4E8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ПОСТАНОВЛЕ</w:t>
            </w:r>
            <w:r w:rsidRPr="00345F9F">
              <w:rPr>
                <w:rFonts w:ascii="Times New Roman" w:hAnsi="Times New Roman" w:cs="Times New Roman"/>
                <w:bCs/>
                <w:sz w:val="26"/>
                <w:szCs w:val="26"/>
              </w:rPr>
              <w:t>НИЕ</w:t>
            </w:r>
          </w:p>
          <w:p w:rsidR="0003724D" w:rsidRPr="006158C9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F6097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A677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728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  <w:r w:rsidR="00A677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A677E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 г  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6097A">
              <w:rPr>
                <w:rFonts w:ascii="Times New Roman" w:hAnsi="Times New Roman" w:cs="Times New Roman"/>
                <w:sz w:val="26"/>
                <w:szCs w:val="26"/>
              </w:rPr>
              <w:t>1627-п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р.п. Усть-Абакан</w:t>
            </w:r>
          </w:p>
        </w:tc>
      </w:tr>
    </w:tbl>
    <w:p w:rsidR="0003724D" w:rsidRPr="006158C9" w:rsidRDefault="0003724D" w:rsidP="0003724D">
      <w:pPr>
        <w:spacing w:after="0" w:line="240" w:lineRule="auto"/>
        <w:ind w:right="5103"/>
        <w:jc w:val="both"/>
        <w:rPr>
          <w:rFonts w:ascii="Times New Roman" w:hAnsi="Times New Roman" w:cs="Times New Roman"/>
          <w:sz w:val="26"/>
          <w:szCs w:val="26"/>
        </w:rPr>
      </w:pPr>
    </w:p>
    <w:p w:rsidR="0003724D" w:rsidRPr="0003724D" w:rsidRDefault="00350728" w:rsidP="0003724D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мероприятиях по обеспечению без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пасности людей на водоемах Усть-Абаканского района в зимний период 2018-2019 годов</w:t>
      </w:r>
    </w:p>
    <w:p w:rsidR="00A677E2" w:rsidRDefault="00A677E2" w:rsidP="00A677E2">
      <w:pPr>
        <w:pStyle w:val="Default"/>
      </w:pPr>
    </w:p>
    <w:p w:rsidR="0003724D" w:rsidRDefault="00350728" w:rsidP="00A677E2">
      <w:pPr>
        <w:pStyle w:val="Default"/>
        <w:ind w:firstLine="709"/>
        <w:jc w:val="both"/>
        <w:rPr>
          <w:sz w:val="26"/>
          <w:szCs w:val="26"/>
        </w:rPr>
      </w:pPr>
      <w:r w:rsidRPr="00CF6311">
        <w:rPr>
          <w:sz w:val="26"/>
          <w:szCs w:val="26"/>
        </w:rPr>
        <w:t xml:space="preserve">В соответствии с требованиями </w:t>
      </w:r>
      <w:r w:rsidR="00D44A6B">
        <w:rPr>
          <w:sz w:val="26"/>
          <w:szCs w:val="26"/>
        </w:rPr>
        <w:t>Ф</w:t>
      </w:r>
      <w:r w:rsidRPr="00CF6311">
        <w:rPr>
          <w:sz w:val="26"/>
          <w:szCs w:val="26"/>
        </w:rPr>
        <w:t xml:space="preserve">едерального закона от 21.12.1994 № 68-ФЗ «О защите населения и территорий от ЧС природного и техногенного характера», </w:t>
      </w:r>
      <w:r w:rsidR="00D44A6B">
        <w:rPr>
          <w:sz w:val="26"/>
          <w:szCs w:val="26"/>
        </w:rPr>
        <w:t>З</w:t>
      </w:r>
      <w:r w:rsidRPr="00CF6311">
        <w:rPr>
          <w:sz w:val="26"/>
          <w:szCs w:val="26"/>
        </w:rPr>
        <w:t>акона Республики Хакасия от 17.11.1998 № 43 «О защите населения и территорий от ЧС природного и техногенного характера в Республике Хакасия</w:t>
      </w:r>
      <w:r w:rsidR="00D44A6B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Постановл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Правительства Республики Хакасия от 15.06.2006 № 166 «Об утверждении Правил охраны жизни людей на воде в Республике Хакасия» (с изменениями и д</w:t>
      </w:r>
      <w:r>
        <w:rPr>
          <w:sz w:val="26"/>
          <w:szCs w:val="26"/>
        </w:rPr>
        <w:t>о</w:t>
      </w:r>
      <w:r>
        <w:rPr>
          <w:sz w:val="26"/>
          <w:szCs w:val="26"/>
        </w:rPr>
        <w:t>полнениями)</w:t>
      </w:r>
      <w:r w:rsidRPr="0003724D">
        <w:rPr>
          <w:rFonts w:eastAsia="Times New Roman"/>
          <w:sz w:val="26"/>
          <w:szCs w:val="26"/>
        </w:rPr>
        <w:t xml:space="preserve">, руководствуясь </w:t>
      </w:r>
      <w:r>
        <w:rPr>
          <w:sz w:val="26"/>
          <w:szCs w:val="26"/>
        </w:rPr>
        <w:t>статьей 66 Устава муниципального образования Усть-Абаканский район, администрация Усть-Абаканского района</w:t>
      </w:r>
    </w:p>
    <w:p w:rsidR="0003724D" w:rsidRPr="00134F8C" w:rsidRDefault="0003724D" w:rsidP="00134F8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4F8C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350728" w:rsidRPr="00350728" w:rsidRDefault="00350728" w:rsidP="0035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0728">
        <w:rPr>
          <w:rFonts w:ascii="Times New Roman" w:hAnsi="Times New Roman" w:cs="Times New Roman"/>
          <w:sz w:val="26"/>
          <w:szCs w:val="26"/>
        </w:rPr>
        <w:t>1. Отделу ГО и ЧС администрации Усть-Абаканс</w:t>
      </w:r>
      <w:r w:rsidR="00896ED0">
        <w:rPr>
          <w:rFonts w:ascii="Times New Roman" w:hAnsi="Times New Roman" w:cs="Times New Roman"/>
          <w:sz w:val="26"/>
          <w:szCs w:val="26"/>
        </w:rPr>
        <w:t>ко</w:t>
      </w:r>
      <w:r w:rsidRPr="00350728">
        <w:rPr>
          <w:rFonts w:ascii="Times New Roman" w:hAnsi="Times New Roman" w:cs="Times New Roman"/>
          <w:sz w:val="26"/>
          <w:szCs w:val="26"/>
        </w:rPr>
        <w:t>го района (Добров В.А.):</w:t>
      </w:r>
    </w:p>
    <w:p w:rsidR="00350728" w:rsidRDefault="00350728" w:rsidP="00350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Организовать до 15 ноября 2018 года проверку готовности </w:t>
      </w:r>
      <w:r w:rsidRPr="00134F8C">
        <w:rPr>
          <w:rFonts w:ascii="Times New Roman" w:eastAsia="Times New Roman" w:hAnsi="Times New Roman" w:cs="Times New Roman"/>
          <w:sz w:val="26"/>
          <w:szCs w:val="26"/>
        </w:rPr>
        <w:t xml:space="preserve">сил и средств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звена Усть-Абаканского района </w:t>
      </w:r>
      <w:r w:rsidRPr="00134F8C">
        <w:rPr>
          <w:rFonts w:ascii="Times New Roman" w:eastAsia="Times New Roman" w:hAnsi="Times New Roman" w:cs="Times New Roman"/>
          <w:sz w:val="26"/>
          <w:szCs w:val="26"/>
        </w:rPr>
        <w:t>территориальной подсистемы РСЧС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действиям по обеспечению безопасности людей на водных объектах Усть-Абаканского района в зимний период.</w:t>
      </w:r>
    </w:p>
    <w:p w:rsidR="00350728" w:rsidRDefault="00350728" w:rsidP="0035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1.2. Обеспечить с 15 ноября 2018 года и в течение зимнего периода систем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тическое размещение в </w:t>
      </w:r>
      <w:r w:rsidRPr="006823ED">
        <w:rPr>
          <w:rFonts w:ascii="Times New Roman" w:hAnsi="Times New Roman" w:cs="Times New Roman"/>
          <w:sz w:val="26"/>
        </w:rPr>
        <w:t>газет</w:t>
      </w:r>
      <w:r>
        <w:rPr>
          <w:rFonts w:ascii="Times New Roman" w:hAnsi="Times New Roman" w:cs="Times New Roman"/>
          <w:sz w:val="26"/>
        </w:rPr>
        <w:t>е</w:t>
      </w:r>
      <w:r w:rsidRPr="006823ED">
        <w:rPr>
          <w:rFonts w:ascii="Times New Roman" w:hAnsi="Times New Roman" w:cs="Times New Roman"/>
          <w:sz w:val="26"/>
        </w:rPr>
        <w:t xml:space="preserve"> «Усть-Абаканские известия»</w:t>
      </w:r>
      <w:r>
        <w:rPr>
          <w:rFonts w:ascii="Times New Roman" w:hAnsi="Times New Roman" w:cs="Times New Roman"/>
          <w:sz w:val="26"/>
        </w:rPr>
        <w:t xml:space="preserve"> и на официальном са</w:t>
      </w:r>
      <w:r>
        <w:rPr>
          <w:rFonts w:ascii="Times New Roman" w:hAnsi="Times New Roman" w:cs="Times New Roman"/>
          <w:sz w:val="26"/>
        </w:rPr>
        <w:t>й</w:t>
      </w:r>
      <w:r>
        <w:rPr>
          <w:rFonts w:ascii="Times New Roman" w:hAnsi="Times New Roman" w:cs="Times New Roman"/>
          <w:sz w:val="26"/>
        </w:rPr>
        <w:t>те администрации Усть-Абаканского района информации о соблюдении правил безопасности людей при выходе на лед.</w:t>
      </w:r>
    </w:p>
    <w:p w:rsidR="00350728" w:rsidRDefault="00350728" w:rsidP="0035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0728">
        <w:rPr>
          <w:rFonts w:ascii="Times New Roman" w:hAnsi="Times New Roman" w:cs="Times New Roman"/>
          <w:sz w:val="26"/>
        </w:rPr>
        <w:t xml:space="preserve">2. </w:t>
      </w:r>
      <w:r w:rsidR="00D44A6B">
        <w:rPr>
          <w:rFonts w:ascii="Times New Roman" w:hAnsi="Times New Roman" w:cs="Times New Roman"/>
          <w:sz w:val="26"/>
        </w:rPr>
        <w:t>И.о. р</w:t>
      </w:r>
      <w:r w:rsidRPr="00350728">
        <w:rPr>
          <w:rFonts w:ascii="Times New Roman" w:hAnsi="Times New Roman" w:cs="Times New Roman"/>
          <w:sz w:val="26"/>
        </w:rPr>
        <w:t>уководител</w:t>
      </w:r>
      <w:r w:rsidR="00D44A6B">
        <w:rPr>
          <w:rFonts w:ascii="Times New Roman" w:hAnsi="Times New Roman" w:cs="Times New Roman"/>
          <w:sz w:val="26"/>
        </w:rPr>
        <w:t>я</w:t>
      </w:r>
      <w:r w:rsidRPr="00350728">
        <w:rPr>
          <w:rFonts w:ascii="Times New Roman" w:hAnsi="Times New Roman" w:cs="Times New Roman"/>
          <w:sz w:val="26"/>
        </w:rPr>
        <w:t xml:space="preserve"> управления образования администрации Усть-Абаканского района (Яхно Н.Н.):</w:t>
      </w:r>
      <w:r w:rsidRPr="00350728">
        <w:rPr>
          <w:rFonts w:ascii="Times New Roman" w:hAnsi="Times New Roman" w:cs="Times New Roman"/>
          <w:sz w:val="26"/>
          <w:szCs w:val="26"/>
        </w:rPr>
        <w:t xml:space="preserve"> организовать в дошкольных и общеобразова</w:t>
      </w:r>
      <w:r>
        <w:rPr>
          <w:rFonts w:ascii="Times New Roman" w:hAnsi="Times New Roman" w:cs="Times New Roman"/>
          <w:sz w:val="26"/>
          <w:szCs w:val="26"/>
        </w:rPr>
        <w:t>тел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ных организациях Усть-Абаканского района </w:t>
      </w:r>
      <w:r w:rsidR="00D44A6B">
        <w:rPr>
          <w:rFonts w:ascii="Times New Roman" w:hAnsi="Times New Roman" w:cs="Times New Roman"/>
          <w:sz w:val="26"/>
          <w:szCs w:val="26"/>
        </w:rPr>
        <w:t xml:space="preserve">проведение </w:t>
      </w:r>
      <w:r>
        <w:rPr>
          <w:rFonts w:ascii="Times New Roman" w:hAnsi="Times New Roman" w:cs="Times New Roman"/>
          <w:sz w:val="26"/>
          <w:szCs w:val="26"/>
        </w:rPr>
        <w:t>профилактических зан</w:t>
      </w:r>
      <w:r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тий (бесед) с детьми по вопросам водной безопасности в зимний период.</w:t>
      </w:r>
    </w:p>
    <w:p w:rsidR="00350728" w:rsidRPr="00350728" w:rsidRDefault="00350728" w:rsidP="0035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0728">
        <w:rPr>
          <w:rFonts w:ascii="Times New Roman" w:hAnsi="Times New Roman" w:cs="Times New Roman"/>
          <w:sz w:val="26"/>
          <w:szCs w:val="26"/>
        </w:rPr>
        <w:t xml:space="preserve">3. Рекомендовать Главам </w:t>
      </w:r>
      <w:r w:rsidR="00D44A6B">
        <w:rPr>
          <w:rFonts w:ascii="Times New Roman" w:hAnsi="Times New Roman" w:cs="Times New Roman"/>
          <w:sz w:val="26"/>
          <w:szCs w:val="26"/>
        </w:rPr>
        <w:t>поселений</w:t>
      </w:r>
      <w:r w:rsidRPr="00350728">
        <w:rPr>
          <w:rFonts w:ascii="Times New Roman" w:hAnsi="Times New Roman" w:cs="Times New Roman"/>
          <w:sz w:val="26"/>
          <w:szCs w:val="26"/>
        </w:rPr>
        <w:t xml:space="preserve"> Усть-Абаканского района:</w:t>
      </w:r>
    </w:p>
    <w:p w:rsidR="00350728" w:rsidRDefault="00350728" w:rsidP="0035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Обеспечить </w:t>
      </w:r>
      <w:r w:rsidR="00C44277">
        <w:rPr>
          <w:rFonts w:ascii="Times New Roman" w:hAnsi="Times New Roman" w:cs="Times New Roman"/>
          <w:sz w:val="26"/>
          <w:szCs w:val="26"/>
        </w:rPr>
        <w:t xml:space="preserve">в течении зимнего периода </w:t>
      </w:r>
      <w:r>
        <w:rPr>
          <w:rFonts w:ascii="Times New Roman" w:hAnsi="Times New Roman" w:cs="Times New Roman"/>
          <w:sz w:val="26"/>
          <w:szCs w:val="26"/>
        </w:rPr>
        <w:t>безусловное выполнение всех мероприятий, предусмотренных постановлением Правительства Республики Хак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сия от 15.06.2006 № 166 «Об утверждении Правил охраны жизни людей на воде в Республике Хакасия» (с изменениями и дополнениями).</w:t>
      </w:r>
    </w:p>
    <w:p w:rsidR="00350728" w:rsidRPr="00350728" w:rsidRDefault="00350728" w:rsidP="0035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0728">
        <w:rPr>
          <w:rFonts w:ascii="Times New Roman" w:hAnsi="Times New Roman" w:cs="Times New Roman"/>
          <w:sz w:val="26"/>
          <w:szCs w:val="26"/>
        </w:rPr>
        <w:t>3.2. Определить опасные места и установить до 30 ноября 2018 года знаки безопасности на воде, запрещающие выезд автомобильной техники и выход людей на лед, особенно в периоды становления и разрушения льда.</w:t>
      </w:r>
    </w:p>
    <w:p w:rsidR="00350728" w:rsidRDefault="00350728" w:rsidP="0035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3.3. Обеспечить в течение зимнего периода 2018-2019 годов проведение профилактической и разъяснительной работы среди населения в целях обеспечения безопасности и охраны жизни людей на водных объектах.</w:t>
      </w:r>
    </w:p>
    <w:p w:rsidR="00350728" w:rsidRDefault="00350728" w:rsidP="0035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Своевременно выявлять незарегистрированные ледовые переправы, съезды, выезды автотранспорта на лед, пешие переходы и принимать своевреме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ные необходимые меры по их обустройству или закрытию.</w:t>
      </w:r>
    </w:p>
    <w:p w:rsidR="00350728" w:rsidRPr="00AC2A8D" w:rsidRDefault="00350728" w:rsidP="0035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3124E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Организовать в течение всего зимнего периода в местах массового вых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да людей на лед работу патрульных групп.</w:t>
      </w:r>
    </w:p>
    <w:p w:rsidR="00350728" w:rsidRDefault="00350728" w:rsidP="0035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3124E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Организовать постоянный мониторинг состояния водных объектов в зимний период, обеспечить безопасность мест традиционного подледного лова р</w:t>
      </w:r>
      <w:r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бы, своевременно доводить прогноз погоды до любителей подледного лова.</w:t>
      </w:r>
    </w:p>
    <w:p w:rsidR="00190F99" w:rsidRPr="00190F99" w:rsidRDefault="00350728" w:rsidP="00190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3124E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Принять дополнительный комплекс мер по проведению разъяснительной работы среди населения в целях снижения уровня злоупотребления алкогольными напитками и профилактики гибели людей на водных объектах</w:t>
      </w:r>
      <w:r w:rsidR="00190F99" w:rsidRPr="00190F99">
        <w:rPr>
          <w:rFonts w:ascii="Times New Roman" w:hAnsi="Times New Roman" w:cs="Times New Roman"/>
          <w:sz w:val="26"/>
          <w:szCs w:val="26"/>
        </w:rPr>
        <w:t xml:space="preserve"> в срок до 30.11.2018 года.</w:t>
      </w:r>
    </w:p>
    <w:p w:rsidR="00350728" w:rsidRDefault="00350728" w:rsidP="0035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3124E5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Принять активное участие в проведении месячника безопасности людей на водных объектах и в проведении мероприятий ежемесячных акций «Безопасный лед».</w:t>
      </w:r>
    </w:p>
    <w:p w:rsidR="0003724D" w:rsidRDefault="00946D54" w:rsidP="00134F8C">
      <w:pPr>
        <w:pStyle w:val="3"/>
        <w:ind w:firstLine="709"/>
        <w:jc w:val="both"/>
        <w:rPr>
          <w:sz w:val="26"/>
        </w:rPr>
      </w:pPr>
      <w:r>
        <w:rPr>
          <w:sz w:val="26"/>
        </w:rPr>
        <w:t>4</w:t>
      </w:r>
      <w:r w:rsidR="0003724D" w:rsidRPr="0003724D">
        <w:rPr>
          <w:sz w:val="26"/>
        </w:rPr>
        <w:t xml:space="preserve">. </w:t>
      </w:r>
      <w:r w:rsidR="00A5736E">
        <w:rPr>
          <w:sz w:val="26"/>
        </w:rPr>
        <w:t>Главному редактору газеты</w:t>
      </w:r>
      <w:r w:rsidR="009A3F2E">
        <w:rPr>
          <w:sz w:val="26"/>
        </w:rPr>
        <w:t xml:space="preserve"> «Усть-Абаканские известия» </w:t>
      </w:r>
      <w:r>
        <w:rPr>
          <w:sz w:val="26"/>
        </w:rPr>
        <w:t>(</w:t>
      </w:r>
      <w:r w:rsidR="009A3F2E">
        <w:rPr>
          <w:sz w:val="26"/>
        </w:rPr>
        <w:t>Церковн</w:t>
      </w:r>
      <w:r>
        <w:rPr>
          <w:sz w:val="26"/>
        </w:rPr>
        <w:t>ая</w:t>
      </w:r>
      <w:r w:rsidR="009A3F2E">
        <w:rPr>
          <w:sz w:val="26"/>
        </w:rPr>
        <w:t xml:space="preserve"> И.Ю.</w:t>
      </w:r>
      <w:r>
        <w:rPr>
          <w:sz w:val="26"/>
        </w:rPr>
        <w:t>)</w:t>
      </w:r>
      <w:r w:rsidR="0003724D" w:rsidRPr="0003724D">
        <w:rPr>
          <w:sz w:val="26"/>
        </w:rPr>
        <w:t xml:space="preserve"> </w:t>
      </w:r>
      <w:r w:rsidR="00C50BD5">
        <w:rPr>
          <w:sz w:val="26"/>
        </w:rPr>
        <w:t>опубликовать настоящее постановление</w:t>
      </w:r>
      <w:r w:rsidR="00D44A6B">
        <w:rPr>
          <w:sz w:val="26"/>
        </w:rPr>
        <w:t xml:space="preserve"> в газете «Усть-Абаканские изве</w:t>
      </w:r>
      <w:r w:rsidR="00D44A6B">
        <w:rPr>
          <w:sz w:val="26"/>
        </w:rPr>
        <w:t>с</w:t>
      </w:r>
      <w:r w:rsidR="00D44A6B">
        <w:rPr>
          <w:sz w:val="26"/>
        </w:rPr>
        <w:t>тия»</w:t>
      </w:r>
      <w:r w:rsidR="0003724D" w:rsidRPr="0003724D">
        <w:rPr>
          <w:sz w:val="26"/>
        </w:rPr>
        <w:t>.</w:t>
      </w:r>
    </w:p>
    <w:p w:rsidR="00A5736E" w:rsidRPr="0003724D" w:rsidRDefault="00946D54" w:rsidP="00134F8C">
      <w:pPr>
        <w:pStyle w:val="3"/>
        <w:ind w:firstLine="709"/>
        <w:jc w:val="both"/>
        <w:rPr>
          <w:sz w:val="26"/>
        </w:rPr>
      </w:pPr>
      <w:r>
        <w:rPr>
          <w:sz w:val="26"/>
        </w:rPr>
        <w:t>5</w:t>
      </w:r>
      <w:r w:rsidR="00A5736E">
        <w:rPr>
          <w:sz w:val="26"/>
        </w:rPr>
        <w:t xml:space="preserve">. </w:t>
      </w:r>
      <w:r>
        <w:rPr>
          <w:sz w:val="26"/>
        </w:rPr>
        <w:t xml:space="preserve">И.о. </w:t>
      </w:r>
      <w:r w:rsidR="002B37D7">
        <w:rPr>
          <w:sz w:val="26"/>
        </w:rPr>
        <w:t>у</w:t>
      </w:r>
      <w:r w:rsidR="00A5736E" w:rsidRPr="0003724D">
        <w:rPr>
          <w:sz w:val="26"/>
        </w:rPr>
        <w:t>правляюще</w:t>
      </w:r>
      <w:r>
        <w:rPr>
          <w:sz w:val="26"/>
        </w:rPr>
        <w:t>го</w:t>
      </w:r>
      <w:r w:rsidR="00A5736E" w:rsidRPr="0003724D">
        <w:rPr>
          <w:sz w:val="26"/>
        </w:rPr>
        <w:t xml:space="preserve"> делами администрации </w:t>
      </w:r>
      <w:r>
        <w:rPr>
          <w:sz w:val="26"/>
        </w:rPr>
        <w:t>(Лемытская О.В.)</w:t>
      </w:r>
      <w:r w:rsidR="00A5736E" w:rsidRPr="0003724D">
        <w:rPr>
          <w:sz w:val="26"/>
        </w:rPr>
        <w:t xml:space="preserve"> </w:t>
      </w:r>
      <w:r w:rsidR="00A5736E">
        <w:rPr>
          <w:sz w:val="26"/>
        </w:rPr>
        <w:t xml:space="preserve">разместить </w:t>
      </w:r>
      <w:r w:rsidR="00D44A6B">
        <w:rPr>
          <w:sz w:val="26"/>
        </w:rPr>
        <w:t xml:space="preserve">настоящее постановление </w:t>
      </w:r>
      <w:r w:rsidR="00A5736E">
        <w:rPr>
          <w:sz w:val="26"/>
        </w:rPr>
        <w:t xml:space="preserve">на официальном сайте администрации Усть-Абаканского </w:t>
      </w:r>
      <w:r w:rsidR="00A5736E" w:rsidRPr="0003724D">
        <w:rPr>
          <w:sz w:val="26"/>
        </w:rPr>
        <w:t>район</w:t>
      </w:r>
      <w:r w:rsidR="00A5736E">
        <w:rPr>
          <w:sz w:val="26"/>
        </w:rPr>
        <w:t>а в сети «Интернет»</w:t>
      </w:r>
      <w:r w:rsidR="00A5736E" w:rsidRPr="0003724D">
        <w:rPr>
          <w:sz w:val="26"/>
        </w:rPr>
        <w:t>.</w:t>
      </w:r>
    </w:p>
    <w:p w:rsidR="0003724D" w:rsidRPr="00134F8C" w:rsidRDefault="00946D54" w:rsidP="00134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3724D" w:rsidRPr="00134F8C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sz w:val="26"/>
          <w:szCs w:val="26"/>
        </w:rPr>
        <w:t>возложить на Перв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го заместителя Главы Усть-Абаканского района </w:t>
      </w:r>
      <w:r w:rsidR="002B37D7">
        <w:rPr>
          <w:rFonts w:ascii="Times New Roman" w:hAnsi="Times New Roman" w:cs="Times New Roman"/>
          <w:sz w:val="26"/>
          <w:szCs w:val="26"/>
        </w:rPr>
        <w:t>Г.А. Петрова.</w:t>
      </w:r>
    </w:p>
    <w:p w:rsidR="0003724D" w:rsidRPr="00134F8C" w:rsidRDefault="0003724D" w:rsidP="00134F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3724D" w:rsidRDefault="0003724D" w:rsidP="000372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724D" w:rsidRDefault="0003724D" w:rsidP="000372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724D" w:rsidRDefault="0003724D" w:rsidP="000372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592B" w:rsidRDefault="0003724D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946D5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Усть-Абаканского района                                                 </w:t>
      </w:r>
      <w:r w:rsidR="00946D54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946D54">
        <w:rPr>
          <w:rFonts w:ascii="Times New Roman" w:hAnsi="Times New Roman" w:cs="Times New Roman"/>
          <w:sz w:val="26"/>
          <w:szCs w:val="26"/>
        </w:rPr>
        <w:t>Е.В. Егорова</w:t>
      </w:r>
    </w:p>
    <w:p w:rsidR="00A8120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Pr="005277EB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Pr="005277EB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4A6B" w:rsidRDefault="00D44A6B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4A6B" w:rsidRDefault="00D44A6B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4A6B" w:rsidRPr="005277EB" w:rsidRDefault="00D44A6B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Pr="005277EB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Pr="005277EB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3F2E" w:rsidRPr="005277EB" w:rsidRDefault="009A3F2E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77EB" w:rsidRDefault="005277EB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77EB" w:rsidRDefault="005277EB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77EB" w:rsidRDefault="005277EB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77EB" w:rsidRDefault="005277EB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0F89" w:rsidRDefault="005F0F89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0F89" w:rsidRDefault="005F0F89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0F89" w:rsidRDefault="005F0F89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F0F89" w:rsidSect="00B0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EC1" w:rsidRDefault="00CD2EC1" w:rsidP="00134F8C">
      <w:pPr>
        <w:spacing w:after="0" w:line="240" w:lineRule="auto"/>
      </w:pPr>
      <w:r>
        <w:separator/>
      </w:r>
    </w:p>
  </w:endnote>
  <w:endnote w:type="continuationSeparator" w:id="1">
    <w:p w:rsidR="00CD2EC1" w:rsidRDefault="00CD2EC1" w:rsidP="001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EC1" w:rsidRDefault="00CD2EC1" w:rsidP="00134F8C">
      <w:pPr>
        <w:spacing w:after="0" w:line="240" w:lineRule="auto"/>
      </w:pPr>
      <w:r>
        <w:separator/>
      </w:r>
    </w:p>
  </w:footnote>
  <w:footnote w:type="continuationSeparator" w:id="1">
    <w:p w:rsidR="00CD2EC1" w:rsidRDefault="00CD2EC1" w:rsidP="00134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8D8"/>
    <w:multiLevelType w:val="hybridMultilevel"/>
    <w:tmpl w:val="8A0A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11ED9"/>
    <w:multiLevelType w:val="hybridMultilevel"/>
    <w:tmpl w:val="215C26F8"/>
    <w:lvl w:ilvl="0" w:tplc="5BF4FB8E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410E2"/>
    <w:multiLevelType w:val="hybridMultilevel"/>
    <w:tmpl w:val="9EBAE7B4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EA4F8F"/>
    <w:multiLevelType w:val="hybridMultilevel"/>
    <w:tmpl w:val="61DC8992"/>
    <w:lvl w:ilvl="0" w:tplc="366C373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1DA0619"/>
    <w:multiLevelType w:val="hybridMultilevel"/>
    <w:tmpl w:val="47C835E2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94741D"/>
    <w:multiLevelType w:val="hybridMultilevel"/>
    <w:tmpl w:val="B060F6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B92C31"/>
    <w:multiLevelType w:val="hybridMultilevel"/>
    <w:tmpl w:val="1088A620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C3A68"/>
    <w:multiLevelType w:val="hybridMultilevel"/>
    <w:tmpl w:val="CB34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1013A"/>
    <w:multiLevelType w:val="hybridMultilevel"/>
    <w:tmpl w:val="66C6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954C1"/>
    <w:multiLevelType w:val="hybridMultilevel"/>
    <w:tmpl w:val="6CC428FC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724D"/>
    <w:rsid w:val="000151B7"/>
    <w:rsid w:val="0003724D"/>
    <w:rsid w:val="00134F8C"/>
    <w:rsid w:val="00190F99"/>
    <w:rsid w:val="001C4192"/>
    <w:rsid w:val="00260FDE"/>
    <w:rsid w:val="00297197"/>
    <w:rsid w:val="002B37D7"/>
    <w:rsid w:val="003124E5"/>
    <w:rsid w:val="00350728"/>
    <w:rsid w:val="0036179E"/>
    <w:rsid w:val="00372C21"/>
    <w:rsid w:val="00382E5A"/>
    <w:rsid w:val="003A411A"/>
    <w:rsid w:val="004B4E8E"/>
    <w:rsid w:val="00512B44"/>
    <w:rsid w:val="005277EB"/>
    <w:rsid w:val="005D0921"/>
    <w:rsid w:val="005E746D"/>
    <w:rsid w:val="005F0F89"/>
    <w:rsid w:val="0060287F"/>
    <w:rsid w:val="00615737"/>
    <w:rsid w:val="00623E93"/>
    <w:rsid w:val="006B6E98"/>
    <w:rsid w:val="006F00A6"/>
    <w:rsid w:val="007003E1"/>
    <w:rsid w:val="007C2F54"/>
    <w:rsid w:val="007E7A84"/>
    <w:rsid w:val="00896ED0"/>
    <w:rsid w:val="008F1FB9"/>
    <w:rsid w:val="00946D54"/>
    <w:rsid w:val="009A3F2E"/>
    <w:rsid w:val="009A5934"/>
    <w:rsid w:val="00A5736E"/>
    <w:rsid w:val="00A677E2"/>
    <w:rsid w:val="00A81208"/>
    <w:rsid w:val="00AC5282"/>
    <w:rsid w:val="00AE70D3"/>
    <w:rsid w:val="00B0592B"/>
    <w:rsid w:val="00BF33FB"/>
    <w:rsid w:val="00C03FF2"/>
    <w:rsid w:val="00C142BA"/>
    <w:rsid w:val="00C44277"/>
    <w:rsid w:val="00C50BD5"/>
    <w:rsid w:val="00C85A1E"/>
    <w:rsid w:val="00CC6357"/>
    <w:rsid w:val="00CD2EC1"/>
    <w:rsid w:val="00D44A6B"/>
    <w:rsid w:val="00D63B6D"/>
    <w:rsid w:val="00F6097A"/>
    <w:rsid w:val="00F6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2B"/>
  </w:style>
  <w:style w:type="paragraph" w:styleId="1">
    <w:name w:val="heading 1"/>
    <w:basedOn w:val="a"/>
    <w:next w:val="a"/>
    <w:link w:val="10"/>
    <w:qFormat/>
    <w:rsid w:val="00A8120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2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24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03724D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03724D"/>
    <w:rPr>
      <w:rFonts w:ascii="Times New Roman" w:eastAsia="Times New Roman" w:hAnsi="Times New Roman" w:cs="Times New Roman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3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34F8C"/>
  </w:style>
  <w:style w:type="paragraph" w:styleId="a8">
    <w:name w:val="footer"/>
    <w:basedOn w:val="a"/>
    <w:link w:val="a9"/>
    <w:uiPriority w:val="99"/>
    <w:semiHidden/>
    <w:unhideWhenUsed/>
    <w:rsid w:val="0013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34F8C"/>
  </w:style>
  <w:style w:type="paragraph" w:styleId="aa">
    <w:name w:val="Body Text"/>
    <w:basedOn w:val="a"/>
    <w:link w:val="ab"/>
    <w:uiPriority w:val="99"/>
    <w:semiHidden/>
    <w:unhideWhenUsed/>
    <w:rsid w:val="00A8120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81208"/>
  </w:style>
  <w:style w:type="character" w:customStyle="1" w:styleId="10">
    <w:name w:val="Заголовок 1 Знак"/>
    <w:basedOn w:val="a0"/>
    <w:link w:val="1"/>
    <w:rsid w:val="00A81208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Title"/>
    <w:basedOn w:val="a"/>
    <w:link w:val="ad"/>
    <w:qFormat/>
    <w:rsid w:val="00A812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A81208"/>
    <w:rPr>
      <w:rFonts w:ascii="Times New Roman" w:eastAsia="Times New Roman" w:hAnsi="Times New Roman" w:cs="Times New Roman"/>
      <w:b/>
      <w:sz w:val="32"/>
      <w:szCs w:val="20"/>
    </w:rPr>
  </w:style>
  <w:style w:type="table" w:styleId="ae">
    <w:name w:val="Table Grid"/>
    <w:basedOn w:val="a1"/>
    <w:uiPriority w:val="59"/>
    <w:rsid w:val="00A81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67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2987-D82E-4737-BC1A-1BC68BE7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2</cp:revision>
  <cp:lastPrinted>2018-11-16T07:50:00Z</cp:lastPrinted>
  <dcterms:created xsi:type="dcterms:W3CDTF">2018-11-19T04:11:00Z</dcterms:created>
  <dcterms:modified xsi:type="dcterms:W3CDTF">2018-11-19T04:11:00Z</dcterms:modified>
</cp:coreProperties>
</file>