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10" w:rsidRDefault="009A0410">
      <w:pPr>
        <w:rPr>
          <w:rFonts w:ascii="Arial" w:hAnsi="Arial" w:cs="Arial"/>
          <w:color w:val="333333"/>
          <w:spacing w:val="2"/>
          <w:sz w:val="15"/>
          <w:szCs w:val="15"/>
          <w:shd w:val="clear" w:color="auto" w:fill="FFFFFF"/>
        </w:rPr>
      </w:pPr>
      <w:r>
        <w:rPr>
          <w:rFonts w:ascii="Arial" w:hAnsi="Arial" w:cs="Arial"/>
          <w:noProof/>
          <w:color w:val="333333"/>
          <w:spacing w:val="2"/>
          <w:sz w:val="15"/>
          <w:szCs w:val="15"/>
          <w:shd w:val="clear" w:color="auto" w:fill="FFFFFF"/>
        </w:rPr>
        <w:drawing>
          <wp:inline distT="0" distB="0" distL="0" distR="0">
            <wp:extent cx="3072996" cy="1729182"/>
            <wp:effectExtent l="19050" t="0" r="0" b="0"/>
            <wp:docPr id="1" name="Рисунок 1" descr="D:\Point-25\Documents\документы\адм комисия\фото адм.комиссии\2022\декабрь 2022\DSC08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oint-25\Documents\документы\адм комисия\фото адм.комиссии\2022\декабрь 2022\DSC084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609" cy="17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C29" w:rsidRDefault="00D74C29">
      <w:pPr>
        <w:rPr>
          <w:rFonts w:ascii="Arial" w:hAnsi="Arial" w:cs="Arial"/>
          <w:color w:val="333333"/>
          <w:spacing w:val="2"/>
          <w:sz w:val="15"/>
          <w:szCs w:val="15"/>
          <w:shd w:val="clear" w:color="auto" w:fill="FFFFFF"/>
        </w:rPr>
      </w:pPr>
      <w:r>
        <w:rPr>
          <w:noProof/>
        </w:rPr>
        <w:drawing>
          <wp:inline distT="0" distB="0" distL="0" distR="0">
            <wp:extent cx="2706738" cy="2559037"/>
            <wp:effectExtent l="19050" t="0" r="0" b="0"/>
            <wp:docPr id="2" name="Рисунок 1" descr="Закон о тишине в многоквартирном до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он о тишине в многоквартирном дом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155" cy="255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410" w:rsidRDefault="009A0410" w:rsidP="009A0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</w:pPr>
      <w:r w:rsidRPr="009A0410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На очередном заседании административной комиссии рассмотрено 9 административных дел.</w:t>
      </w:r>
    </w:p>
    <w:p w:rsidR="00D74C29" w:rsidRDefault="009A0410" w:rsidP="009A0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Ситуация, когда хозяин собак выпускает гулять своего питомца без присмотра очень частая у нас в районе. </w:t>
      </w:r>
    </w:p>
    <w:p w:rsidR="009A0410" w:rsidRPr="009A0410" w:rsidRDefault="009A0410" w:rsidP="009A04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О том, что </w:t>
      </w:r>
      <w:proofErr w:type="gramStart"/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может произойти в случае безнадзорного выгула знают</w:t>
      </w:r>
      <w:proofErr w:type="gramEnd"/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все, поэтому члены комиссии решили </w:t>
      </w:r>
      <w:r w:rsidR="00C64D89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наказать нарушителей максимально возможным размером штрафа.</w:t>
      </w: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По двум фактам</w:t>
      </w:r>
      <w:r w:rsidR="00C64D89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которые рассматривались на заседани</w:t>
      </w:r>
      <w:r w:rsidR="00C64D89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и,</w:t>
      </w: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все</w:t>
      </w:r>
      <w:r w:rsidR="00D74C29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члены  административной комиссии</w:t>
      </w: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единогласно проголосовали за </w:t>
      </w:r>
      <w:r w:rsidR="00C64D89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штраф в размере 1000 рублей на каждого</w:t>
      </w:r>
      <w:r w:rsidR="00D74C29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правонарушителя, которые выпустили погулять своих собак на улицу</w:t>
      </w:r>
      <w:r w:rsidR="00C64D89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.</w:t>
      </w:r>
    </w:p>
    <w:p w:rsidR="003758A5" w:rsidRPr="009A0410" w:rsidRDefault="00C64D89" w:rsidP="00C64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Семь административных дел  рассмотрены</w:t>
      </w:r>
      <w:r w:rsidR="00D74C29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комиссией</w:t>
      </w: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в отношении</w:t>
      </w:r>
      <w:r w:rsidR="003A70EB" w:rsidRPr="009A0410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«шумных»</w:t>
      </w:r>
      <w:r w:rsidR="003A70EB" w:rsidRPr="009A0410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</w:t>
      </w:r>
      <w:r w:rsidRPr="009A0410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сосед</w:t>
      </w: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>ей.</w:t>
      </w:r>
      <w:r w:rsidR="003A70EB" w:rsidRPr="009A0410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</w:rPr>
        <w:t xml:space="preserve"> </w:t>
      </w:r>
    </w:p>
    <w:p w:rsidR="00D83AC7" w:rsidRDefault="00D83AC7" w:rsidP="00D83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</w:t>
      </w:r>
      <w:r w:rsidR="00C64D89">
        <w:rPr>
          <w:rFonts w:ascii="Times New Roman" w:hAnsi="Times New Roman" w:cs="Times New Roman"/>
          <w:sz w:val="28"/>
          <w:szCs w:val="28"/>
        </w:rPr>
        <w:t xml:space="preserve">овершение действий, нарушающих тишину и покой окружающих в ночное время (в период с 22 до 8 часов следующего дня по местному времени в рабочие дни, с 22 до 9 часов следующего дня по местному времени в выходные и нерабочие праздничные дни), к которым относятся: </w:t>
      </w:r>
    </w:p>
    <w:p w:rsidR="00D83AC7" w:rsidRDefault="00D83AC7" w:rsidP="00D83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D89">
        <w:rPr>
          <w:rFonts w:ascii="Times New Roman" w:hAnsi="Times New Roman" w:cs="Times New Roman"/>
          <w:sz w:val="28"/>
          <w:szCs w:val="28"/>
        </w:rPr>
        <w:t>использование телевизоров, радиоприемников, магнитофонов и других звуковоспроизводящих устройств, а также устрой</w:t>
      </w:r>
      <w:proofErr w:type="gramStart"/>
      <w:r w:rsidR="00C64D89">
        <w:rPr>
          <w:rFonts w:ascii="Times New Roman" w:hAnsi="Times New Roman" w:cs="Times New Roman"/>
          <w:sz w:val="28"/>
          <w:szCs w:val="28"/>
        </w:rPr>
        <w:t>ств зв</w:t>
      </w:r>
      <w:proofErr w:type="gramEnd"/>
      <w:r w:rsidR="00C64D89">
        <w:rPr>
          <w:rFonts w:ascii="Times New Roman" w:hAnsi="Times New Roman" w:cs="Times New Roman"/>
          <w:sz w:val="28"/>
          <w:szCs w:val="28"/>
        </w:rPr>
        <w:t>укоусиления, в том числе установленных на транспортных средствах, нестационарных торговых объектах</w:t>
      </w:r>
      <w:r>
        <w:rPr>
          <w:rFonts w:ascii="Times New Roman" w:hAnsi="Times New Roman" w:cs="Times New Roman"/>
          <w:sz w:val="28"/>
          <w:szCs w:val="28"/>
        </w:rPr>
        <w:t>, повлекшее нарушение покоя граждан и тишины в ночное время</w:t>
      </w:r>
      <w:r w:rsidR="00C64D89">
        <w:rPr>
          <w:rFonts w:ascii="Times New Roman" w:hAnsi="Times New Roman" w:cs="Times New Roman"/>
          <w:sz w:val="28"/>
          <w:szCs w:val="28"/>
        </w:rPr>
        <w:t>;</w:t>
      </w:r>
    </w:p>
    <w:p w:rsidR="00C64D89" w:rsidRDefault="00D83AC7" w:rsidP="00D83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64D89">
        <w:rPr>
          <w:rFonts w:ascii="Times New Roman" w:hAnsi="Times New Roman" w:cs="Times New Roman"/>
          <w:sz w:val="28"/>
          <w:szCs w:val="28"/>
        </w:rPr>
        <w:t xml:space="preserve"> игра на музыкальных инструментах, крики, свист, пение, а также иные действия, сопровождающиеся звуками, повлекшие нарушение покоя граждан и тишины в ночное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C29" w:rsidRDefault="00D74C29" w:rsidP="00D83A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любителям пошуметь комиссия вынесла административное наказание в виде штрафа 1000 рублей.</w:t>
      </w:r>
    </w:p>
    <w:p w:rsidR="00D74C29" w:rsidRDefault="00D74C29" w:rsidP="00D7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C29" w:rsidRDefault="00D74C29" w:rsidP="00D7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Административная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A0410" w:rsidRPr="009A0410" w:rsidRDefault="009A04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0410" w:rsidRPr="009A0410" w:rsidSect="0037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3A70EB"/>
    <w:rsid w:val="003758A5"/>
    <w:rsid w:val="003A70EB"/>
    <w:rsid w:val="009A0410"/>
    <w:rsid w:val="00C64D89"/>
    <w:rsid w:val="00D74C29"/>
    <w:rsid w:val="00D8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4</cp:revision>
  <dcterms:created xsi:type="dcterms:W3CDTF">2023-01-30T08:52:00Z</dcterms:created>
  <dcterms:modified xsi:type="dcterms:W3CDTF">2023-01-31T01:43:00Z</dcterms:modified>
</cp:coreProperties>
</file>