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8E40" w14:textId="5AA56DAF" w:rsidR="00590DAF" w:rsidRDefault="00C3734E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1A20"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ЭЛЕКТРОННОГО АУКЦИОНА</w:t>
      </w:r>
    </w:p>
    <w:p w14:paraId="4858E49F" w14:textId="62CAD69F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0405F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0405F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электронного </w:t>
      </w:r>
      <w:r>
        <w:rPr>
          <w:spacing w:val="-8"/>
          <w:sz w:val="24"/>
          <w:szCs w:val="24"/>
        </w:rPr>
        <w:t xml:space="preserve">аукциона № </w:t>
      </w:r>
      <w:r w:rsidR="00FC32F8">
        <w:rPr>
          <w:spacing w:val="-8"/>
          <w:sz w:val="24"/>
          <w:szCs w:val="24"/>
        </w:rPr>
        <w:t>2</w:t>
      </w:r>
      <w:r w:rsidR="00B944BE">
        <w:rPr>
          <w:spacing w:val="-8"/>
          <w:sz w:val="24"/>
          <w:szCs w:val="24"/>
        </w:rPr>
        <w:t>7</w:t>
      </w:r>
      <w:r>
        <w:rPr>
          <w:spacing w:val="-8"/>
          <w:sz w:val="24"/>
          <w:szCs w:val="24"/>
        </w:rPr>
        <w:t xml:space="preserve"> на право заключения договора </w:t>
      </w:r>
      <w:r w:rsidR="0026089B">
        <w:rPr>
          <w:spacing w:val="-8"/>
          <w:sz w:val="24"/>
          <w:szCs w:val="24"/>
        </w:rPr>
        <w:t>купли-продажи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B944BE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участк</w:t>
      </w:r>
      <w:r w:rsidR="00B944BE">
        <w:rPr>
          <w:spacing w:val="-8"/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B944BE">
        <w:rPr>
          <w:sz w:val="24"/>
          <w:szCs w:val="24"/>
        </w:rPr>
        <w:t>ого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B944BE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для</w:t>
      </w:r>
      <w:r w:rsidR="00B944BE">
        <w:rPr>
          <w:spacing w:val="-8"/>
          <w:sz w:val="24"/>
          <w:szCs w:val="24"/>
        </w:rPr>
        <w:t xml:space="preserve"> ведения личного подсобного хозяйства (приусадебный земельный участок)</w:t>
      </w:r>
      <w:r>
        <w:rPr>
          <w:spacing w:val="-8"/>
          <w:sz w:val="24"/>
          <w:szCs w:val="24"/>
        </w:rPr>
        <w:t>.</w:t>
      </w:r>
    </w:p>
    <w:p w14:paraId="15478A85" w14:textId="3E88078B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140E24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дминистрации Усть-Абаканского</w:t>
      </w:r>
      <w:r w:rsidR="00140E24">
        <w:rPr>
          <w:bCs/>
          <w:sz w:val="24"/>
          <w:szCs w:val="24"/>
        </w:rPr>
        <w:t xml:space="preserve"> муниципального</w:t>
      </w:r>
      <w:r>
        <w:rPr>
          <w:bCs/>
          <w:sz w:val="24"/>
          <w:szCs w:val="24"/>
        </w:rPr>
        <w:t xml:space="preserve">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7499D339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14:paraId="4C4939C7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14:paraId="303A5BBD" w14:textId="77777777" w:rsidR="00590DAF" w:rsidRPr="00B10706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B10706" w:rsidRPr="00B10706">
        <w:rPr>
          <w:bCs/>
          <w:sz w:val="24"/>
          <w:szCs w:val="24"/>
          <w:shd w:val="clear" w:color="auto" w:fill="FFFFFF"/>
        </w:rPr>
        <w:t>uizo_ua@r-19.ru</w:t>
      </w:r>
    </w:p>
    <w:p w14:paraId="49DE3056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6BF12270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1CC322AB" w14:textId="77777777" w:rsidR="00A01F74" w:rsidRPr="00421DD3" w:rsidRDefault="00A01F74" w:rsidP="00A01F74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515B6E4" w14:textId="2C797124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64305D">
        <w:rPr>
          <w:rFonts w:ascii="Times New Roman" w:hAnsi="Times New Roman" w:cs="Times New Roman"/>
          <w:b/>
          <w:bCs/>
          <w:spacing w:val="-8"/>
          <w:sz w:val="24"/>
          <w:szCs w:val="24"/>
        </w:rPr>
        <w:t>24.11</w:t>
      </w:r>
      <w:r w:rsidR="006F0ED3" w:rsidRPr="00761C0D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.2025</w:t>
      </w:r>
      <w:r w:rsidR="00693E0A" w:rsidRPr="00761C0D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2D160838" w14:textId="72E8333E" w:rsidR="008E72AC" w:rsidRPr="00761C0D" w:rsidRDefault="00B4626B" w:rsidP="008E72AC">
      <w:pPr>
        <w:pStyle w:val="3"/>
        <w:spacing w:after="0"/>
        <w:ind w:left="0" w:firstLine="567"/>
        <w:rPr>
          <w:b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 w:rsidR="00241EA0">
        <w:rPr>
          <w:b/>
          <w:bCs/>
          <w:color w:val="000000"/>
          <w:spacing w:val="-10"/>
          <w:sz w:val="24"/>
          <w:szCs w:val="24"/>
        </w:rPr>
        <w:t>2</w:t>
      </w:r>
      <w:r w:rsidR="0064305D">
        <w:rPr>
          <w:b/>
          <w:bCs/>
          <w:color w:val="000000"/>
          <w:spacing w:val="-10"/>
          <w:sz w:val="24"/>
          <w:szCs w:val="24"/>
        </w:rPr>
        <w:t>7</w:t>
      </w:r>
      <w:r w:rsidRPr="00224932">
        <w:rPr>
          <w:b/>
          <w:color w:val="000000"/>
          <w:spacing w:val="-10"/>
          <w:sz w:val="24"/>
          <w:szCs w:val="24"/>
        </w:rPr>
        <w:t xml:space="preserve"> от</w:t>
      </w:r>
      <w:r w:rsidR="00997D91">
        <w:rPr>
          <w:b/>
          <w:color w:val="000000"/>
          <w:spacing w:val="-10"/>
          <w:sz w:val="24"/>
          <w:szCs w:val="24"/>
        </w:rPr>
        <w:t xml:space="preserve"> </w:t>
      </w:r>
      <w:r w:rsidR="0064305D">
        <w:rPr>
          <w:b/>
          <w:color w:val="000000"/>
          <w:spacing w:val="-10"/>
          <w:sz w:val="24"/>
          <w:szCs w:val="24"/>
        </w:rPr>
        <w:t>24.11</w:t>
      </w:r>
      <w:r w:rsidR="006F0ED3" w:rsidRPr="00761C0D">
        <w:rPr>
          <w:b/>
          <w:spacing w:val="-10"/>
          <w:sz w:val="24"/>
          <w:szCs w:val="24"/>
        </w:rPr>
        <w:t>.2025</w:t>
      </w:r>
    </w:p>
    <w:p w14:paraId="41461972" w14:textId="77777777" w:rsidR="00B4626B" w:rsidRPr="002D0D25" w:rsidRDefault="00B4626B" w:rsidP="008E72AC">
      <w:pPr>
        <w:pStyle w:val="3"/>
        <w:spacing w:after="0"/>
        <w:ind w:left="0" w:firstLine="567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394B00BB" w14:textId="2A24AF95"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64305D">
        <w:rPr>
          <w:rFonts w:ascii="Times New Roman" w:hAnsi="Times New Roman" w:cs="Times New Roman"/>
          <w:sz w:val="24"/>
          <w:szCs w:val="24"/>
        </w:rPr>
        <w:t>29.10</w:t>
      </w:r>
      <w:r w:rsidR="00761C0D">
        <w:rPr>
          <w:rFonts w:ascii="Times New Roman" w:hAnsi="Times New Roman" w:cs="Times New Roman"/>
          <w:sz w:val="24"/>
          <w:szCs w:val="24"/>
        </w:rPr>
        <w:t>.2025</w:t>
      </w:r>
      <w:r w:rsidRPr="009805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B1070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0D67E95E" w14:textId="77777777"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6670700C" w14:textId="3AD94380"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64305D">
        <w:rPr>
          <w:rFonts w:ascii="Times New Roman" w:hAnsi="Times New Roman" w:cs="Times New Roman"/>
          <w:sz w:val="24"/>
          <w:szCs w:val="24"/>
        </w:rPr>
        <w:t>20.11.</w:t>
      </w:r>
      <w:r w:rsidR="00761C0D">
        <w:rPr>
          <w:rFonts w:ascii="Times New Roman" w:hAnsi="Times New Roman" w:cs="Times New Roman"/>
          <w:sz w:val="24"/>
          <w:szCs w:val="24"/>
        </w:rPr>
        <w:t>2025</w:t>
      </w:r>
      <w:r w:rsidRPr="009805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</w:p>
    <w:p w14:paraId="02875F58" w14:textId="14B36DAB" w:rsidR="00B4626B" w:rsidRPr="00224932" w:rsidRDefault="00B4626B" w:rsidP="00B4626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</w:t>
      </w:r>
      <w:r w:rsidR="005B4FCA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5B4FCA">
        <w:rPr>
          <w:bCs/>
          <w:sz w:val="24"/>
          <w:szCs w:val="24"/>
        </w:rPr>
        <w:t xml:space="preserve"> 20%</w:t>
      </w:r>
      <w:r w:rsidRPr="00224932">
        <w:rPr>
          <w:bCs/>
          <w:sz w:val="24"/>
          <w:szCs w:val="24"/>
        </w:rPr>
        <w:t xml:space="preserve">. </w:t>
      </w:r>
    </w:p>
    <w:p w14:paraId="1E61646C" w14:textId="77777777" w:rsidR="007C28E5" w:rsidRPr="00990DE4" w:rsidRDefault="00B4626B" w:rsidP="007C28E5">
      <w:pPr>
        <w:pStyle w:val="ab"/>
        <w:ind w:firstLine="540"/>
        <w:jc w:val="both"/>
        <w:rPr>
          <w:rFonts w:hint="eastAsia"/>
          <w:spacing w:val="-6"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  <w:r w:rsidR="007C28E5" w:rsidRPr="00990DE4">
        <w:rPr>
          <w:rFonts w:ascii="Times New Roman" w:hAnsi="Times New Roman" w:cs="Times New Roman"/>
          <w:sz w:val="24"/>
          <w:szCs w:val="24"/>
        </w:rPr>
        <w:t>.</w:t>
      </w:r>
    </w:p>
    <w:p w14:paraId="19565895" w14:textId="65AD4251" w:rsidR="00224932" w:rsidRPr="00260EA6" w:rsidRDefault="00590DAF" w:rsidP="000777A4">
      <w:pPr>
        <w:pStyle w:val="a5"/>
        <w:spacing w:after="0"/>
        <w:ind w:left="0" w:firstLine="28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241EA0">
        <w:rPr>
          <w:color w:val="000000"/>
          <w:spacing w:val="-6"/>
          <w:sz w:val="24"/>
          <w:szCs w:val="24"/>
        </w:rPr>
        <w:t>2</w:t>
      </w:r>
      <w:r w:rsidR="0064305D">
        <w:rPr>
          <w:color w:val="000000"/>
          <w:spacing w:val="-6"/>
          <w:sz w:val="24"/>
          <w:szCs w:val="24"/>
        </w:rPr>
        <w:t>7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64305D">
        <w:rPr>
          <w:color w:val="000000"/>
          <w:spacing w:val="-6"/>
          <w:sz w:val="24"/>
          <w:szCs w:val="24"/>
        </w:rPr>
        <w:t>24.11</w:t>
      </w:r>
      <w:r w:rsidR="00774A9D" w:rsidRPr="00761C0D">
        <w:rPr>
          <w:spacing w:val="-6"/>
          <w:sz w:val="24"/>
          <w:szCs w:val="24"/>
        </w:rPr>
        <w:t xml:space="preserve">.2025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</w:t>
      </w:r>
      <w:r w:rsidR="000F2011">
        <w:rPr>
          <w:bCs/>
          <w:color w:val="000000"/>
          <w:sz w:val="24"/>
          <w:szCs w:val="24"/>
        </w:rPr>
        <w:t xml:space="preserve"> официальные</w:t>
      </w:r>
      <w:r w:rsidR="00260EA6" w:rsidRPr="00260EA6">
        <w:rPr>
          <w:bCs/>
          <w:color w:val="000000"/>
          <w:sz w:val="24"/>
          <w:szCs w:val="24"/>
        </w:rPr>
        <w:t>».</w:t>
      </w:r>
      <w:r w:rsidRPr="00260EA6">
        <w:rPr>
          <w:sz w:val="24"/>
          <w:szCs w:val="24"/>
        </w:rPr>
        <w:t xml:space="preserve"> </w:t>
      </w:r>
    </w:p>
    <w:p w14:paraId="20911257" w14:textId="77777777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6D400EBE" w14:textId="1FA96E46" w:rsidR="0040536E" w:rsidRPr="004E747C" w:rsidRDefault="0040536E" w:rsidP="0040536E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 w:rsidR="009805BA">
        <w:rPr>
          <w:rFonts w:eastAsia="Arial Unicode MS"/>
          <w:b/>
          <w:bCs/>
          <w:color w:val="000000"/>
          <w:sz w:val="24"/>
          <w:szCs w:val="24"/>
          <w:u w:val="single"/>
        </w:rPr>
        <w:t>1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</w:t>
      </w:r>
      <w:proofErr w:type="spellStart"/>
      <w:r w:rsidR="0064305D">
        <w:rPr>
          <w:rFonts w:eastAsia="Arial Unicode MS"/>
          <w:b/>
          <w:bCs/>
          <w:color w:val="000000"/>
          <w:sz w:val="24"/>
          <w:szCs w:val="24"/>
          <w:u w:val="single"/>
        </w:rPr>
        <w:t>Райковский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</w:t>
      </w:r>
      <w:r w:rsidR="0064305D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поселок </w:t>
      </w:r>
      <w:proofErr w:type="spellStart"/>
      <w:r w:rsidR="0064305D">
        <w:rPr>
          <w:rFonts w:eastAsia="Arial Unicode MS"/>
          <w:b/>
          <w:bCs/>
          <w:color w:val="000000"/>
          <w:sz w:val="24"/>
          <w:szCs w:val="24"/>
          <w:u w:val="single"/>
        </w:rPr>
        <w:t>Тигей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улица </w:t>
      </w:r>
      <w:r w:rsidR="0064305D">
        <w:rPr>
          <w:rFonts w:eastAsia="Arial Unicode MS"/>
          <w:b/>
          <w:bCs/>
          <w:color w:val="000000"/>
          <w:sz w:val="24"/>
          <w:szCs w:val="24"/>
          <w:u w:val="single"/>
        </w:rPr>
        <w:t>Дорожная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9805BA">
        <w:rPr>
          <w:rFonts w:eastAsia="Arial Unicode MS"/>
          <w:b/>
          <w:bCs/>
          <w:color w:val="000000"/>
          <w:sz w:val="24"/>
          <w:szCs w:val="24"/>
          <w:u w:val="single"/>
        </w:rPr>
        <w:t>1А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с видом разрешенного использования – для </w:t>
      </w:r>
      <w:r w:rsidR="0064305D">
        <w:rPr>
          <w:rFonts w:eastAsia="Arial Unicode MS"/>
          <w:b/>
          <w:bCs/>
          <w:color w:val="000000"/>
          <w:sz w:val="24"/>
          <w:szCs w:val="24"/>
          <w:u w:val="single"/>
        </w:rPr>
        <w:t>ведения личного подсобного хозяйства (приусадебный земельный участок)</w:t>
      </w:r>
    </w:p>
    <w:p w14:paraId="4D8277EC" w14:textId="22231DEE" w:rsidR="0040536E" w:rsidRPr="004E747C" w:rsidRDefault="0040536E" w:rsidP="0040536E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F4207C">
        <w:rPr>
          <w:bCs/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 xml:space="preserve">дминистрации Усть-Абаканского </w:t>
      </w:r>
      <w:r>
        <w:rPr>
          <w:bCs/>
          <w:color w:val="000000"/>
          <w:sz w:val="24"/>
          <w:szCs w:val="24"/>
        </w:rPr>
        <w:t xml:space="preserve">муниципального </w:t>
      </w:r>
      <w:r w:rsidRPr="004E747C">
        <w:rPr>
          <w:bCs/>
          <w:color w:val="000000"/>
          <w:sz w:val="24"/>
          <w:szCs w:val="24"/>
        </w:rPr>
        <w:t>района</w:t>
      </w:r>
      <w:r>
        <w:rPr>
          <w:bCs/>
          <w:color w:val="000000"/>
          <w:sz w:val="24"/>
          <w:szCs w:val="24"/>
        </w:rPr>
        <w:t xml:space="preserve"> Республики Хакасия</w:t>
      </w:r>
      <w:r w:rsidRPr="004E747C">
        <w:rPr>
          <w:bCs/>
          <w:color w:val="000000"/>
          <w:sz w:val="24"/>
          <w:szCs w:val="24"/>
        </w:rPr>
        <w:t xml:space="preserve"> от</w:t>
      </w:r>
      <w:r>
        <w:rPr>
          <w:bCs/>
          <w:color w:val="000000"/>
          <w:sz w:val="24"/>
          <w:szCs w:val="24"/>
        </w:rPr>
        <w:t xml:space="preserve"> </w:t>
      </w:r>
      <w:r w:rsidR="0064305D">
        <w:rPr>
          <w:bCs/>
          <w:color w:val="000000"/>
          <w:sz w:val="24"/>
          <w:szCs w:val="24"/>
        </w:rPr>
        <w:t>03.10</w:t>
      </w:r>
      <w:r w:rsidR="00FD0E33">
        <w:rPr>
          <w:bCs/>
          <w:color w:val="000000"/>
          <w:sz w:val="24"/>
          <w:szCs w:val="24"/>
        </w:rPr>
        <w:t>.</w:t>
      </w:r>
      <w:r w:rsidR="00FD0E33" w:rsidRPr="00B57DCD">
        <w:rPr>
          <w:bCs/>
          <w:sz w:val="24"/>
          <w:szCs w:val="24"/>
        </w:rPr>
        <w:t>2025</w:t>
      </w:r>
      <w:r w:rsidRPr="00B57DCD">
        <w:rPr>
          <w:bCs/>
          <w:sz w:val="24"/>
          <w:szCs w:val="24"/>
        </w:rPr>
        <w:t xml:space="preserve"> № </w:t>
      </w:r>
      <w:r w:rsidR="0064305D">
        <w:rPr>
          <w:bCs/>
          <w:sz w:val="24"/>
          <w:szCs w:val="24"/>
        </w:rPr>
        <w:t>898</w:t>
      </w:r>
      <w:r w:rsidRPr="00B57DCD">
        <w:rPr>
          <w:bCs/>
          <w:sz w:val="24"/>
          <w:szCs w:val="24"/>
        </w:rPr>
        <w:t xml:space="preserve"> - п </w:t>
      </w:r>
      <w:r w:rsidRPr="004E747C"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14:paraId="213F7DF7" w14:textId="3B642E88" w:rsidR="0040536E" w:rsidRPr="00532F8D" w:rsidRDefault="0040536E" w:rsidP="0040536E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541EB8">
        <w:rPr>
          <w:color w:val="000000"/>
          <w:spacing w:val="-2"/>
          <w:sz w:val="24"/>
          <w:szCs w:val="24"/>
        </w:rPr>
        <w:t>):</w:t>
      </w:r>
      <w:r w:rsidR="0064305D">
        <w:rPr>
          <w:color w:val="000000"/>
          <w:spacing w:val="-2"/>
          <w:sz w:val="24"/>
          <w:szCs w:val="24"/>
        </w:rPr>
        <w:t xml:space="preserve"> </w:t>
      </w:r>
      <w:r w:rsidR="0064305D" w:rsidRPr="0064305D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proofErr w:type="spellStart"/>
      <w:r w:rsidR="0064305D" w:rsidRPr="0064305D"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="0064305D" w:rsidRPr="0064305D">
        <w:rPr>
          <w:rFonts w:eastAsia="Arial Unicode MS"/>
          <w:color w:val="000000"/>
          <w:sz w:val="24"/>
          <w:szCs w:val="24"/>
        </w:rPr>
        <w:t xml:space="preserve"> сельсовет, поселок </w:t>
      </w:r>
      <w:proofErr w:type="spellStart"/>
      <w:r w:rsidR="0064305D" w:rsidRPr="0064305D">
        <w:rPr>
          <w:rFonts w:eastAsia="Arial Unicode MS"/>
          <w:color w:val="000000"/>
          <w:sz w:val="24"/>
          <w:szCs w:val="24"/>
        </w:rPr>
        <w:t>Тигей</w:t>
      </w:r>
      <w:proofErr w:type="spellEnd"/>
      <w:r w:rsidR="0064305D" w:rsidRPr="0064305D">
        <w:rPr>
          <w:rFonts w:eastAsia="Arial Unicode MS"/>
          <w:color w:val="000000"/>
          <w:sz w:val="24"/>
          <w:szCs w:val="24"/>
        </w:rPr>
        <w:t>, улица Дорожная, земельный участок 1А</w:t>
      </w:r>
      <w:r w:rsidRPr="00532F8D">
        <w:rPr>
          <w:rFonts w:eastAsia="Arial Unicode MS"/>
          <w:b/>
          <w:bCs/>
          <w:color w:val="000000"/>
          <w:sz w:val="24"/>
          <w:szCs w:val="24"/>
        </w:rPr>
        <w:t>.</w:t>
      </w:r>
    </w:p>
    <w:p w14:paraId="1BD02F6B" w14:textId="41978CBD" w:rsidR="0040536E" w:rsidRPr="004E747C" w:rsidRDefault="0040536E" w:rsidP="0040536E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="0064305D" w:rsidRPr="0064305D">
        <w:rPr>
          <w:bCs/>
          <w:color w:val="000000"/>
          <w:sz w:val="24"/>
          <w:szCs w:val="24"/>
        </w:rPr>
        <w:t>1451</w:t>
      </w:r>
      <w:r w:rsidRPr="0064305D">
        <w:rPr>
          <w:bCs/>
          <w:color w:val="000000"/>
          <w:sz w:val="24"/>
          <w:szCs w:val="24"/>
        </w:rPr>
        <w:t xml:space="preserve"> </w:t>
      </w:r>
      <w:proofErr w:type="spellStart"/>
      <w:r w:rsidRPr="004E747C">
        <w:rPr>
          <w:bCs/>
          <w:color w:val="000000"/>
          <w:sz w:val="24"/>
          <w:szCs w:val="24"/>
        </w:rPr>
        <w:t>кв.м</w:t>
      </w:r>
      <w:proofErr w:type="spellEnd"/>
      <w:r w:rsidRPr="004E747C">
        <w:rPr>
          <w:bCs/>
          <w:color w:val="000000"/>
          <w:sz w:val="24"/>
          <w:szCs w:val="24"/>
        </w:rPr>
        <w:t>.</w:t>
      </w:r>
    </w:p>
    <w:p w14:paraId="1CB7E8AD" w14:textId="70354A9C" w:rsidR="0040536E" w:rsidRPr="004E747C" w:rsidRDefault="0040536E" w:rsidP="0040536E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 w:rsidR="002403C5">
        <w:rPr>
          <w:color w:val="000000"/>
        </w:rPr>
        <w:t>060401</w:t>
      </w:r>
      <w:r w:rsidRPr="004E747C">
        <w:rPr>
          <w:color w:val="000000"/>
        </w:rPr>
        <w:t>:</w:t>
      </w:r>
      <w:r w:rsidR="002403C5">
        <w:rPr>
          <w:color w:val="000000"/>
        </w:rPr>
        <w:t>225</w:t>
      </w:r>
    </w:p>
    <w:p w14:paraId="1B62C1EE" w14:textId="139503E0" w:rsidR="00CD14C4" w:rsidRPr="00CD14C4" w:rsidRDefault="0040536E" w:rsidP="00CD14C4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bookmarkStart w:id="0" w:name="_Hlk204866891"/>
      <w:r w:rsidR="002403C5">
        <w:rPr>
          <w:bCs/>
          <w:color w:val="000000"/>
          <w:sz w:val="24"/>
          <w:szCs w:val="24"/>
        </w:rPr>
        <w:t>не установлены.</w:t>
      </w:r>
    </w:p>
    <w:bookmarkEnd w:id="0"/>
    <w:p w14:paraId="320AD0EB" w14:textId="37C6A552" w:rsidR="001922B3" w:rsidRPr="004E747C" w:rsidRDefault="0040536E" w:rsidP="001922B3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lastRenderedPageBreak/>
        <w:t>6.</w:t>
      </w:r>
      <w:r w:rsidRPr="002620F4">
        <w:rPr>
          <w:b/>
          <w:bCs/>
          <w:color w:val="000000"/>
        </w:rPr>
        <w:t xml:space="preserve"> </w:t>
      </w:r>
      <w:r w:rsidR="001922B3" w:rsidRPr="004E747C">
        <w:rPr>
          <w:b/>
          <w:bCs/>
          <w:color w:val="000000"/>
        </w:rPr>
        <w:t>Предельные п</w:t>
      </w:r>
      <w:r w:rsidR="001922B3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22B3"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 w:rsidR="002403C5">
        <w:rPr>
          <w:b/>
          <w:bCs/>
          <w:color w:val="000000"/>
        </w:rPr>
        <w:t>Райковского</w:t>
      </w:r>
      <w:proofErr w:type="spellEnd"/>
      <w:r w:rsidR="001922B3">
        <w:rPr>
          <w:b/>
          <w:bCs/>
          <w:color w:val="000000"/>
        </w:rPr>
        <w:t xml:space="preserve"> </w:t>
      </w:r>
      <w:r w:rsidR="001922B3" w:rsidRPr="004E747C">
        <w:rPr>
          <w:b/>
          <w:bCs/>
          <w:color w:val="000000"/>
        </w:rPr>
        <w:t>сельсовета</w:t>
      </w:r>
      <w:r w:rsidR="001922B3" w:rsidRPr="004E747C">
        <w:rPr>
          <w:b/>
          <w:color w:val="000000"/>
        </w:rPr>
        <w:t>, в том числе:</w:t>
      </w:r>
    </w:p>
    <w:p w14:paraId="63FDA554" w14:textId="77777777" w:rsidR="001922B3" w:rsidRPr="004E747C" w:rsidRDefault="001922B3" w:rsidP="001922B3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14BC7F2E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E67BE43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0CFACCCF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0C8FEB15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083A3BDB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52290236" w14:textId="3D16EF04" w:rsidR="0040536E" w:rsidRPr="004E747C" w:rsidRDefault="001922B3" w:rsidP="001922B3">
      <w:pPr>
        <w:pStyle w:val="a4"/>
        <w:tabs>
          <w:tab w:val="left" w:pos="900"/>
        </w:tabs>
        <w:ind w:firstLine="567"/>
        <w:jc w:val="both"/>
      </w:pPr>
      <w:r w:rsidRPr="004E747C">
        <w:rPr>
          <w:color w:val="000000"/>
        </w:rPr>
        <w:t>- н</w:t>
      </w:r>
      <w:r w:rsidRPr="004E747C"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br/>
        <w:t>Не допускается размещение хозяйственных построек со стороны улиц, за исключением гаражей</w:t>
      </w:r>
    </w:p>
    <w:p w14:paraId="0A46C3E3" w14:textId="77777777" w:rsidR="0040536E" w:rsidRPr="00916E49" w:rsidRDefault="0040536E" w:rsidP="0040536E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5CDE308D" w14:textId="77777777" w:rsidR="007B35AD" w:rsidRPr="002854FB" w:rsidRDefault="007B35AD" w:rsidP="007B35AD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>
        <w:rPr>
          <w:color w:val="000000"/>
          <w:sz w:val="24"/>
          <w:szCs w:val="24"/>
        </w:rPr>
        <w:t>Райковского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14:paraId="52F984C3" w14:textId="77777777" w:rsidR="007B35AD" w:rsidRPr="002854FB" w:rsidRDefault="007B35AD" w:rsidP="007B35AD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04F49E84" w14:textId="4EF0761E" w:rsidR="0040536E" w:rsidRPr="007B35AD" w:rsidRDefault="007B35AD" w:rsidP="007B35AD">
      <w:pPr>
        <w:ind w:firstLine="567"/>
        <w:jc w:val="both"/>
        <w:rPr>
          <w:color w:val="000000"/>
          <w:sz w:val="24"/>
          <w:szCs w:val="24"/>
        </w:rPr>
      </w:pPr>
      <w:r w:rsidRPr="007B35AD">
        <w:rPr>
          <w:sz w:val="24"/>
          <w:szCs w:val="24"/>
        </w:rPr>
        <w:t>Письмо филиала ПАО «</w:t>
      </w:r>
      <w:proofErr w:type="spellStart"/>
      <w:r w:rsidRPr="007B35AD">
        <w:rPr>
          <w:sz w:val="24"/>
          <w:szCs w:val="24"/>
        </w:rPr>
        <w:t>Россети</w:t>
      </w:r>
      <w:proofErr w:type="spellEnd"/>
      <w:r w:rsidRPr="007B35AD">
        <w:rPr>
          <w:sz w:val="24"/>
          <w:szCs w:val="24"/>
        </w:rPr>
        <w:t xml:space="preserve"> Сибири» от 1</w:t>
      </w:r>
      <w:r>
        <w:rPr>
          <w:sz w:val="24"/>
          <w:szCs w:val="24"/>
        </w:rPr>
        <w:t>7</w:t>
      </w:r>
      <w:r w:rsidRPr="007B35AD">
        <w:rPr>
          <w:sz w:val="24"/>
          <w:szCs w:val="24"/>
        </w:rPr>
        <w:t>.09.2025 № 1.7/03/24</w:t>
      </w:r>
      <w:r>
        <w:rPr>
          <w:sz w:val="24"/>
          <w:szCs w:val="24"/>
        </w:rPr>
        <w:t>08</w:t>
      </w:r>
      <w:r w:rsidRPr="007B35AD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определении объемов расходной составляющей проекта </w:t>
      </w:r>
      <w:r w:rsidRPr="007B35AD">
        <w:rPr>
          <w:color w:val="000000"/>
          <w:sz w:val="24"/>
          <w:szCs w:val="24"/>
        </w:rPr>
        <w:t>(присоединения) жилого дома</w:t>
      </w:r>
      <w:r w:rsidRPr="007B35AD">
        <w:rPr>
          <w:sz w:val="24"/>
          <w:szCs w:val="24"/>
        </w:rPr>
        <w:t xml:space="preserve"> </w:t>
      </w:r>
      <w:r w:rsidRPr="007B35AD">
        <w:rPr>
          <w:color w:val="000000"/>
          <w:sz w:val="24"/>
          <w:szCs w:val="24"/>
        </w:rPr>
        <w:t>к сети электроснабжения.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</w:t>
      </w:r>
      <w:r>
        <w:rPr>
          <w:color w:val="000000"/>
          <w:sz w:val="24"/>
          <w:szCs w:val="24"/>
        </w:rPr>
        <w:t>.</w:t>
      </w:r>
    </w:p>
    <w:p w14:paraId="3771CFD2" w14:textId="77777777" w:rsidR="0040536E" w:rsidRPr="004E747C" w:rsidRDefault="0040536E" w:rsidP="0040536E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14:paraId="243E8907" w14:textId="397545DF" w:rsidR="0040536E" w:rsidRPr="004E747C" w:rsidRDefault="0040536E" w:rsidP="0040536E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7B35AD">
        <w:rPr>
          <w:b/>
          <w:bCs/>
          <w:color w:val="000000"/>
          <w:sz w:val="24"/>
          <w:szCs w:val="24"/>
        </w:rPr>
        <w:t>99611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>руб.</w:t>
      </w:r>
      <w:r w:rsidR="007B35AD">
        <w:rPr>
          <w:b/>
          <w:color w:val="000000"/>
          <w:sz w:val="24"/>
          <w:szCs w:val="24"/>
        </w:rPr>
        <w:t>15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.(100% от кадастровой стоимости)</w:t>
      </w:r>
    </w:p>
    <w:p w14:paraId="0E1B8DF0" w14:textId="2B39B3E5" w:rsidR="0040536E" w:rsidRPr="004E747C" w:rsidRDefault="0040536E" w:rsidP="0040536E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="00794C6F" w:rsidRPr="00794C6F">
        <w:rPr>
          <w:b/>
          <w:color w:val="000000"/>
          <w:sz w:val="24"/>
          <w:szCs w:val="24"/>
        </w:rPr>
        <w:t>4980</w:t>
      </w:r>
      <w:r w:rsidRPr="00362222">
        <w:rPr>
          <w:b/>
          <w:color w:val="000000"/>
          <w:sz w:val="24"/>
          <w:szCs w:val="24"/>
        </w:rPr>
        <w:t xml:space="preserve"> </w:t>
      </w:r>
      <w:r w:rsidRPr="00E64612">
        <w:rPr>
          <w:b/>
          <w:color w:val="000000"/>
          <w:sz w:val="24"/>
          <w:szCs w:val="24"/>
        </w:rPr>
        <w:t>руб.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="00794C6F">
        <w:rPr>
          <w:b/>
          <w:bCs/>
          <w:color w:val="000000"/>
          <w:sz w:val="24"/>
          <w:szCs w:val="24"/>
        </w:rPr>
        <w:t>56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(5% от начальной цены)</w:t>
      </w:r>
    </w:p>
    <w:p w14:paraId="5220F319" w14:textId="77777777" w:rsidR="0040536E" w:rsidRDefault="0040536E" w:rsidP="0040536E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</w:t>
      </w:r>
    </w:p>
    <w:p w14:paraId="551AE7CA" w14:textId="1FDF0B82" w:rsidR="0040536E" w:rsidRPr="009A0D06" w:rsidRDefault="0040536E" w:rsidP="0040536E">
      <w:pPr>
        <w:pStyle w:val="a5"/>
        <w:spacing w:after="0"/>
        <w:ind w:firstLine="284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794C6F">
        <w:rPr>
          <w:b/>
          <w:bCs/>
          <w:color w:val="000000"/>
          <w:sz w:val="24"/>
          <w:szCs w:val="24"/>
        </w:rPr>
        <w:t>99611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 w:rsidR="00794C6F">
        <w:rPr>
          <w:b/>
          <w:bCs/>
          <w:color w:val="000000"/>
          <w:sz w:val="24"/>
          <w:szCs w:val="24"/>
        </w:rPr>
        <w:t>15</w:t>
      </w:r>
      <w:r w:rsidRPr="00294253">
        <w:rPr>
          <w:b/>
          <w:bCs/>
          <w:color w:val="000000"/>
          <w:sz w:val="24"/>
          <w:szCs w:val="24"/>
        </w:rPr>
        <w:t xml:space="preserve"> коп</w:t>
      </w:r>
      <w:r w:rsidRPr="009A0D06">
        <w:rPr>
          <w:bCs/>
          <w:color w:val="000000"/>
          <w:sz w:val="24"/>
          <w:szCs w:val="24"/>
        </w:rPr>
        <w:t>.(</w:t>
      </w:r>
      <w:r w:rsidR="00F4207C">
        <w:rPr>
          <w:bCs/>
          <w:color w:val="000000"/>
          <w:sz w:val="24"/>
          <w:szCs w:val="24"/>
        </w:rPr>
        <w:t>100</w:t>
      </w:r>
      <w:r w:rsidRPr="009A0D06">
        <w:rPr>
          <w:bCs/>
          <w:color w:val="000000"/>
          <w:sz w:val="24"/>
          <w:szCs w:val="24"/>
        </w:rPr>
        <w:t>% от начальной цены)</w:t>
      </w:r>
    </w:p>
    <w:p w14:paraId="043B04D5" w14:textId="77777777" w:rsidR="0040536E" w:rsidRPr="004E747C" w:rsidRDefault="0040536E" w:rsidP="0040536E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14:paraId="673507B0" w14:textId="49ADDAD6" w:rsidR="0040536E" w:rsidRDefault="0040536E" w:rsidP="0040536E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 w:rsidR="0052540C">
        <w:rPr>
          <w:color w:val="000000"/>
        </w:rPr>
        <w:t>060401</w:t>
      </w:r>
      <w:r w:rsidRPr="004E747C">
        <w:rPr>
          <w:color w:val="000000"/>
        </w:rPr>
        <w:t>:</w:t>
      </w:r>
      <w:r w:rsidR="0052540C">
        <w:rPr>
          <w:color w:val="000000"/>
        </w:rPr>
        <w:t>225</w:t>
      </w:r>
      <w:r w:rsidRPr="004E747C">
        <w:rPr>
          <w:color w:val="000000"/>
        </w:rPr>
        <w:t>.</w:t>
      </w:r>
    </w:p>
    <w:p w14:paraId="2DB11BB6" w14:textId="63798B22" w:rsidR="0052540C" w:rsidRDefault="0052540C" w:rsidP="0040536E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12.2. Градостроительный план земельного участка.</w:t>
      </w:r>
    </w:p>
    <w:p w14:paraId="7874E07F" w14:textId="764280C5" w:rsidR="0040536E" w:rsidRDefault="0040536E" w:rsidP="0040536E">
      <w:pPr>
        <w:pStyle w:val="a4"/>
        <w:ind w:firstLine="567"/>
        <w:jc w:val="both"/>
        <w:rPr>
          <w:color w:val="000000"/>
        </w:rPr>
      </w:pPr>
      <w:r w:rsidRPr="008D067B">
        <w:rPr>
          <w:b/>
          <w:color w:val="000000"/>
        </w:rPr>
        <w:t>13.</w:t>
      </w:r>
      <w:r w:rsidRPr="008D067B">
        <w:rPr>
          <w:color w:val="000000" w:themeColor="text1"/>
        </w:rPr>
        <w:t xml:space="preserve"> Извещение о приеме заявлений граждан намерении участвовать в аукционе </w:t>
      </w:r>
      <w:r>
        <w:rPr>
          <w:color w:val="000000" w:themeColor="text1"/>
        </w:rPr>
        <w:t xml:space="preserve">было </w:t>
      </w:r>
      <w:r>
        <w:rPr>
          <w:spacing w:val="10"/>
        </w:rPr>
        <w:t xml:space="preserve">размещено на </w:t>
      </w:r>
      <w:r>
        <w:t xml:space="preserve">сайте в информационно-телекоммуникационной сети «Интернет»: </w:t>
      </w:r>
      <w:hyperlink w:history="1">
        <w:r w:rsidRPr="008D067B">
          <w:rPr>
            <w:rStyle w:val="a3"/>
            <w:color w:val="auto"/>
            <w:u w:val="none"/>
            <w:lang w:val="en-US"/>
          </w:rPr>
          <w:t>www</w:t>
        </w:r>
        <w:r w:rsidRPr="008D067B">
          <w:rPr>
            <w:rStyle w:val="a3"/>
            <w:color w:val="auto"/>
            <w:u w:val="none"/>
          </w:rPr>
          <w:t>.</w:t>
        </w:r>
        <w:proofErr w:type="spellStart"/>
        <w:r w:rsidRPr="008D067B">
          <w:rPr>
            <w:rStyle w:val="a3"/>
            <w:color w:val="auto"/>
            <w:u w:val="none"/>
            <w:lang w:val="en-US"/>
          </w:rPr>
          <w:t>torgi</w:t>
        </w:r>
        <w:proofErr w:type="spellEnd"/>
        <w:r w:rsidRPr="008D067B">
          <w:rPr>
            <w:rStyle w:val="a3"/>
            <w:color w:val="auto"/>
            <w:u w:val="none"/>
          </w:rPr>
          <w:t>.</w:t>
        </w:r>
        <w:r w:rsidRPr="008D067B">
          <w:rPr>
            <w:rStyle w:val="a3"/>
            <w:color w:val="auto"/>
            <w:u w:val="none"/>
            <w:lang w:val="en-US"/>
          </w:rPr>
          <w:t>gov</w:t>
        </w:r>
        <w:r w:rsidRPr="008D067B">
          <w:rPr>
            <w:rStyle w:val="a3"/>
            <w:color w:val="auto"/>
            <w:u w:val="none"/>
          </w:rPr>
          <w:t>.</w:t>
        </w:r>
        <w:proofErr w:type="spellStart"/>
        <w:r w:rsidRPr="008D067B">
          <w:rPr>
            <w:rStyle w:val="a3"/>
            <w:color w:val="auto"/>
            <w:u w:val="none"/>
            <w:lang w:val="en-US"/>
          </w:rPr>
          <w:t>ru</w:t>
        </w:r>
        <w:proofErr w:type="spellEnd"/>
        <w:r w:rsidRPr="008D067B">
          <w:rPr>
            <w:rStyle w:val="a3"/>
            <w:color w:val="auto"/>
            <w:u w:val="none"/>
          </w:rPr>
          <w:t>. Извещение</w:t>
        </w:r>
      </w:hyperlink>
      <w:r w:rsidRPr="008D067B">
        <w:rPr>
          <w:rStyle w:val="a3"/>
          <w:color w:val="auto"/>
          <w:u w:val="none"/>
        </w:rPr>
        <w:t xml:space="preserve"> </w:t>
      </w:r>
      <w:r w:rsidRPr="008D067B">
        <w:rPr>
          <w:color w:val="000000" w:themeColor="text1"/>
        </w:rPr>
        <w:t>№ 21000013380000000</w:t>
      </w:r>
      <w:r w:rsidR="002E5AC6">
        <w:rPr>
          <w:color w:val="000000" w:themeColor="text1"/>
        </w:rPr>
        <w:t>13</w:t>
      </w:r>
      <w:r w:rsidR="0052540C">
        <w:rPr>
          <w:color w:val="000000" w:themeColor="text1"/>
        </w:rPr>
        <w:t>0</w:t>
      </w:r>
      <w:r w:rsidRPr="0024344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D067B">
        <w:rPr>
          <w:color w:val="000000" w:themeColor="text1"/>
        </w:rPr>
        <w:t xml:space="preserve">от </w:t>
      </w:r>
      <w:r w:rsidR="0052540C">
        <w:rPr>
          <w:color w:val="000000" w:themeColor="text1"/>
        </w:rPr>
        <w:t>18</w:t>
      </w:r>
      <w:r w:rsidR="002E5AC6">
        <w:rPr>
          <w:color w:val="000000" w:themeColor="text1"/>
        </w:rPr>
        <w:t>.11.2024</w:t>
      </w:r>
      <w:r w:rsidRPr="008D067B">
        <w:rPr>
          <w:color w:val="000000" w:themeColor="text1"/>
        </w:rPr>
        <w:t xml:space="preserve"> года</w:t>
      </w:r>
      <w:r>
        <w:rPr>
          <w:color w:val="000000" w:themeColor="text1"/>
        </w:rPr>
        <w:t>.</w:t>
      </w:r>
    </w:p>
    <w:p w14:paraId="36D5681D" w14:textId="77777777" w:rsidR="0040536E" w:rsidRDefault="0040536E" w:rsidP="0040536E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Ознакомление с земельным участком на местности осуществляется самостоятельно.</w:t>
      </w:r>
    </w:p>
    <w:p w14:paraId="5DF3AACE" w14:textId="73E3BE33" w:rsidR="00DE33F2" w:rsidRPr="00761C0D" w:rsidRDefault="00224932" w:rsidP="00DE33F2">
      <w:pPr>
        <w:ind w:right="22" w:firstLine="540"/>
        <w:jc w:val="both"/>
        <w:rPr>
          <w:b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Порядок внесения задатка для участия в электронном аукционе №</w:t>
      </w:r>
      <w:r w:rsidR="00B60285">
        <w:rPr>
          <w:b/>
          <w:color w:val="000000"/>
          <w:sz w:val="24"/>
          <w:szCs w:val="24"/>
        </w:rPr>
        <w:t>2</w:t>
      </w:r>
      <w:r w:rsidR="001E2CCA">
        <w:rPr>
          <w:b/>
          <w:color w:val="000000"/>
          <w:sz w:val="24"/>
          <w:szCs w:val="24"/>
        </w:rPr>
        <w:t>7</w:t>
      </w:r>
      <w:r w:rsidRPr="00224932">
        <w:rPr>
          <w:b/>
          <w:color w:val="000000"/>
          <w:sz w:val="24"/>
          <w:szCs w:val="24"/>
        </w:rPr>
        <w:t xml:space="preserve"> от</w:t>
      </w:r>
      <w:r w:rsidR="00252DFB">
        <w:rPr>
          <w:b/>
          <w:color w:val="000000"/>
          <w:sz w:val="24"/>
          <w:szCs w:val="24"/>
        </w:rPr>
        <w:t xml:space="preserve"> </w:t>
      </w:r>
      <w:r w:rsidR="001E2CCA">
        <w:rPr>
          <w:b/>
          <w:color w:val="000000"/>
          <w:sz w:val="24"/>
          <w:szCs w:val="24"/>
        </w:rPr>
        <w:t>24.11</w:t>
      </w:r>
      <w:r w:rsidR="00DE33F2" w:rsidRPr="00761C0D">
        <w:rPr>
          <w:b/>
          <w:sz w:val="24"/>
          <w:szCs w:val="24"/>
        </w:rPr>
        <w:t>.2025.</w:t>
      </w:r>
    </w:p>
    <w:p w14:paraId="6AFD7720" w14:textId="62687F97" w:rsidR="00224932" w:rsidRPr="00224932" w:rsidRDefault="00224932" w:rsidP="00DE33F2">
      <w:pPr>
        <w:ind w:right="22"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18CFFCA4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7E1BD659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CFB0C12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14:paraId="160ACC35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3748D38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lastRenderedPageBreak/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7FE81724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05CCC14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14:paraId="1B1EBA26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04D80DFD" w14:textId="77777777" w:rsidR="000902C1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F9D4FA4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01053148" w14:textId="2E9353EE" w:rsidR="00224932" w:rsidRPr="00224932" w:rsidRDefault="00224932" w:rsidP="00AD3B42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</w:t>
      </w:r>
      <w:r w:rsidR="00AD3B42">
        <w:rPr>
          <w:sz w:val="24"/>
          <w:szCs w:val="24"/>
        </w:rPr>
        <w:t xml:space="preserve">, </w:t>
      </w:r>
      <w:r w:rsidR="00AD3B42" w:rsidRPr="00AD3B42">
        <w:rPr>
          <w:rFonts w:eastAsiaTheme="minorHAnsi"/>
          <w:sz w:val="24"/>
          <w:szCs w:val="24"/>
          <w:lang w:eastAsia="en-US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</w:t>
      </w:r>
      <w:r w:rsidRPr="00224932">
        <w:rPr>
          <w:sz w:val="24"/>
          <w:szCs w:val="24"/>
        </w:rPr>
        <w:t xml:space="preserve">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3F403D7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DB08F8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DB08F8">
        <w:rPr>
          <w:color w:val="000000"/>
          <w:sz w:val="24"/>
          <w:szCs w:val="24"/>
        </w:rPr>
        <w:t>выкупа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DB08F8">
        <w:rPr>
          <w:color w:val="000000"/>
          <w:sz w:val="24"/>
          <w:szCs w:val="24"/>
        </w:rPr>
        <w:t>купли-продажи</w:t>
      </w:r>
      <w:r w:rsidR="001342DE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1E82114A" w14:textId="77777777" w:rsid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14:paraId="7EDDFEC6" w14:textId="77777777" w:rsidR="00D71655" w:rsidRDefault="00D71655" w:rsidP="009804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98046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</w:t>
      </w:r>
      <w:r>
        <w:rPr>
          <w:sz w:val="24"/>
          <w:szCs w:val="24"/>
        </w:rPr>
        <w:t>и</w:t>
      </w:r>
      <w:r w:rsidRPr="00224932">
        <w:rPr>
          <w:sz w:val="24"/>
          <w:szCs w:val="24"/>
        </w:rPr>
        <w:t>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14:paraId="2583E94B" w14:textId="77777777" w:rsidR="00E83386" w:rsidRDefault="00E83386" w:rsidP="00E83386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5099A35C" w14:textId="77777777" w:rsidR="00E83386" w:rsidRPr="00E83386" w:rsidRDefault="00E83386" w:rsidP="00E83386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51E1B51E" w14:textId="64532279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EC5518">
        <w:rPr>
          <w:b/>
          <w:color w:val="000000"/>
          <w:sz w:val="24"/>
          <w:szCs w:val="24"/>
        </w:rPr>
        <w:t>2</w:t>
      </w:r>
      <w:r w:rsidR="001E2CCA">
        <w:rPr>
          <w:b/>
          <w:color w:val="000000"/>
          <w:sz w:val="24"/>
          <w:szCs w:val="24"/>
        </w:rPr>
        <w:t>7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AEE16E4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 указанные в Извещении. Один Заявитель вправе подать только одну Заявку</w:t>
      </w:r>
      <w:r w:rsidR="00A8423A">
        <w:rPr>
          <w:rFonts w:ascii="Times New Roman" w:hAnsi="Times New Roman" w:cs="Times New Roman"/>
          <w:sz w:val="24"/>
          <w:szCs w:val="24"/>
        </w:rPr>
        <w:t xml:space="preserve"> </w:t>
      </w:r>
      <w:r w:rsidR="00A8423A"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(лота).</w:t>
      </w:r>
    </w:p>
    <w:p w14:paraId="7AF0FE3E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0A56936D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36627CAA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7B5544D8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113F106D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3B65E61D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F39A912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7217FCC4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1D48D441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0E038E91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3981190F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28AB19C2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470801FD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194130F0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4FF1B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79CE5C01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7CAC8B38" w14:textId="2AA15719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</w:t>
      </w:r>
      <w:r w:rsidR="00EC5518">
        <w:rPr>
          <w:sz w:val="24"/>
          <w:szCs w:val="24"/>
        </w:rPr>
        <w:t>.</w:t>
      </w:r>
    </w:p>
    <w:p w14:paraId="19C60462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5CA2F653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72D0AD02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4A8A2448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309EB00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52D4D10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9636EA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0699D617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</w:t>
      </w:r>
      <w:r w:rsidR="00E74870">
        <w:rPr>
          <w:color w:val="000000"/>
          <w:sz w:val="24"/>
          <w:szCs w:val="24"/>
        </w:rPr>
        <w:t>собственность</w:t>
      </w:r>
      <w:r w:rsidRPr="00224932">
        <w:rPr>
          <w:color w:val="000000"/>
          <w:sz w:val="24"/>
          <w:szCs w:val="24"/>
        </w:rPr>
        <w:t>;</w:t>
      </w:r>
    </w:p>
    <w:p w14:paraId="56B6F1C4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365DBFF" w14:textId="52B87122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№ </w:t>
      </w:r>
      <w:r w:rsidR="00EC5518">
        <w:rPr>
          <w:sz w:val="24"/>
          <w:szCs w:val="24"/>
        </w:rPr>
        <w:t>2</w:t>
      </w:r>
      <w:r w:rsidR="001E2CCA">
        <w:rPr>
          <w:sz w:val="24"/>
          <w:szCs w:val="24"/>
        </w:rPr>
        <w:t>7</w:t>
      </w:r>
      <w:r w:rsidRPr="00D4510D">
        <w:rPr>
          <w:sz w:val="24"/>
          <w:szCs w:val="24"/>
        </w:rPr>
        <w:t xml:space="preserve"> состоится </w:t>
      </w:r>
      <w:r w:rsidR="001E2CCA">
        <w:rPr>
          <w:sz w:val="24"/>
          <w:szCs w:val="24"/>
        </w:rPr>
        <w:t>2</w:t>
      </w:r>
      <w:r w:rsidR="006C1C01">
        <w:rPr>
          <w:sz w:val="24"/>
          <w:szCs w:val="24"/>
        </w:rPr>
        <w:t>1</w:t>
      </w:r>
      <w:r w:rsidR="001E2CCA">
        <w:rPr>
          <w:sz w:val="24"/>
          <w:szCs w:val="24"/>
        </w:rPr>
        <w:t>.11</w:t>
      </w:r>
      <w:r w:rsidR="00761C0D">
        <w:rPr>
          <w:sz w:val="24"/>
          <w:szCs w:val="24"/>
        </w:rPr>
        <w:t>.2025</w:t>
      </w:r>
      <w:r w:rsidRPr="000E5CB1">
        <w:rPr>
          <w:color w:val="FF0000"/>
          <w:sz w:val="24"/>
          <w:szCs w:val="24"/>
        </w:rPr>
        <w:t xml:space="preserve"> </w:t>
      </w:r>
      <w:r w:rsidRPr="00D4510D">
        <w:rPr>
          <w:sz w:val="24"/>
          <w:szCs w:val="24"/>
        </w:rPr>
        <w:t xml:space="preserve">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14:paraId="35B59FC7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E74870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E74870" w:rsidRPr="00D4510D">
        <w:rPr>
          <w:sz w:val="24"/>
          <w:szCs w:val="24"/>
        </w:rPr>
        <w:t>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="00E74870" w:rsidRPr="00224932">
        <w:rPr>
          <w:bCs/>
          <w:color w:val="000000"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 xml:space="preserve">Данный протокол после размещения на </w:t>
      </w:r>
      <w:r w:rsidR="00224932" w:rsidRPr="00224932">
        <w:rPr>
          <w:sz w:val="24"/>
          <w:szCs w:val="24"/>
        </w:rPr>
        <w:lastRenderedPageBreak/>
        <w:t>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3BF5C7A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2F4B7D3A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E0FE9CA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388F4C7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78233CA6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7ADA9BA5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14:paraId="2F920626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1002A75D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E7487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50DB602B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B05331B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61865259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7911FB5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41E53996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11DF13D3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36084172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</w:t>
      </w:r>
      <w:r w:rsidRPr="00224932">
        <w:rPr>
          <w:sz w:val="24"/>
          <w:szCs w:val="24"/>
        </w:rPr>
        <w:lastRenderedPageBreak/>
        <w:t>автоматическом режиме направляется оператором электронной площадки для размещения на официальном сайте.</w:t>
      </w:r>
    </w:p>
    <w:p w14:paraId="75C38A4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CC5AC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99DAEA5" w14:textId="49F25FF9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5288F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5288F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="00A5288F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CC5ACF">
        <w:rPr>
          <w:sz w:val="24"/>
          <w:szCs w:val="24"/>
        </w:rPr>
        <w:t>купли-продажи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CC5ACF">
        <w:rPr>
          <w:sz w:val="24"/>
          <w:szCs w:val="24"/>
        </w:rPr>
        <w:t>договора купли-продажи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6141E7C0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38649B99" w14:textId="3E878278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C460E6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победителю аукциона подписанного проекта договора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участка, он не был им подписан, </w:t>
      </w:r>
      <w:r w:rsidR="00A5288F" w:rsidRPr="00A5288F">
        <w:rPr>
          <w:sz w:val="24"/>
          <w:szCs w:val="24"/>
        </w:rPr>
        <w:t xml:space="preserve"> </w:t>
      </w:r>
      <w:r w:rsidR="00A5288F" w:rsidRPr="00F52807">
        <w:rPr>
          <w:sz w:val="24"/>
          <w:szCs w:val="24"/>
        </w:rPr>
        <w:t>уполномоченный орган направляет указанны</w:t>
      </w:r>
      <w:r w:rsidR="00A5288F">
        <w:rPr>
          <w:sz w:val="24"/>
          <w:szCs w:val="24"/>
        </w:rPr>
        <w:t>й</w:t>
      </w:r>
      <w:r w:rsidR="00A5288F" w:rsidRPr="00F52807">
        <w:rPr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 w:rsidR="00A5288F">
        <w:rPr>
          <w:sz w:val="24"/>
          <w:szCs w:val="24"/>
        </w:rPr>
        <w:t>его</w:t>
      </w:r>
      <w:r w:rsidR="00A5288F" w:rsidRPr="00F52807">
        <w:rPr>
          <w:sz w:val="24"/>
          <w:szCs w:val="24"/>
        </w:rPr>
        <w:t xml:space="preserve"> заключения по цене, предложенной таким участником аукциона</w:t>
      </w:r>
      <w:r w:rsidRPr="00224932">
        <w:rPr>
          <w:sz w:val="24"/>
          <w:szCs w:val="24"/>
        </w:rPr>
        <w:t>.</w:t>
      </w:r>
    </w:p>
    <w:p w14:paraId="06B2172D" w14:textId="77777777" w:rsidR="00114A5F" w:rsidRDefault="00224932" w:rsidP="00A60C8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C460E6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участнику аукциона, сделавшему предпоследнее предложение о цене предмета аукциона, проекта договора </w:t>
      </w:r>
      <w:r w:rsidR="00F104D0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</w:t>
      </w:r>
      <w:r w:rsidR="00CB663C">
        <w:rPr>
          <w:sz w:val="24"/>
          <w:szCs w:val="24"/>
        </w:rPr>
        <w:t>,</w:t>
      </w:r>
      <w:r w:rsidR="00114A5F">
        <w:rPr>
          <w:sz w:val="24"/>
          <w:szCs w:val="24"/>
        </w:rPr>
        <w:t xml:space="preserve"> </w:t>
      </w:r>
      <w:r w:rsidR="00114A5F">
        <w:rPr>
          <w:rFonts w:eastAsiaTheme="minorHAnsi"/>
          <w:sz w:val="24"/>
          <w:szCs w:val="24"/>
          <w:lang w:eastAsia="en-US"/>
        </w:rPr>
        <w:t>распорядиться земельным участком иным образом в соответствии с Земельным Кодексом Российской Федерации.</w:t>
      </w:r>
    </w:p>
    <w:p w14:paraId="792FBD9C" w14:textId="68581A3F" w:rsidR="00224932" w:rsidRPr="00224932" w:rsidRDefault="00224932" w:rsidP="00114A5F">
      <w:pPr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уклонения единственного заявителя, единственного участника аукциона</w:t>
      </w:r>
      <w:r w:rsidR="00114A5F">
        <w:rPr>
          <w:sz w:val="24"/>
          <w:szCs w:val="24"/>
        </w:rPr>
        <w:t>,</w:t>
      </w:r>
      <w:r w:rsidRPr="00224932">
        <w:rPr>
          <w:sz w:val="24"/>
          <w:szCs w:val="24"/>
        </w:rPr>
        <w:t xml:space="preserve"> либо победителя аукциона</w:t>
      </w:r>
      <w:r w:rsidR="00114A5F">
        <w:rPr>
          <w:sz w:val="24"/>
          <w:szCs w:val="24"/>
        </w:rPr>
        <w:t>,</w:t>
      </w:r>
      <w:r w:rsidR="00114A5F" w:rsidRPr="00114A5F">
        <w:rPr>
          <w:rFonts w:eastAsiaTheme="minorHAnsi"/>
          <w:sz w:val="24"/>
          <w:szCs w:val="24"/>
          <w:lang w:eastAsia="en-US"/>
        </w:rPr>
        <w:t xml:space="preserve"> </w:t>
      </w:r>
      <w:r w:rsidR="00CB663C">
        <w:rPr>
          <w:rFonts w:eastAsiaTheme="minorHAnsi"/>
          <w:sz w:val="24"/>
          <w:szCs w:val="24"/>
          <w:lang w:eastAsia="en-US"/>
        </w:rPr>
        <w:t>иного</w:t>
      </w:r>
      <w:r w:rsidR="00114A5F">
        <w:rPr>
          <w:rFonts w:eastAsiaTheme="minorHAnsi"/>
          <w:sz w:val="24"/>
          <w:szCs w:val="24"/>
          <w:lang w:eastAsia="en-US"/>
        </w:rPr>
        <w:t xml:space="preserve"> лица, с которыми указанны</w:t>
      </w:r>
      <w:r w:rsidR="00CB663C">
        <w:rPr>
          <w:rFonts w:eastAsiaTheme="minorHAnsi"/>
          <w:sz w:val="24"/>
          <w:szCs w:val="24"/>
          <w:lang w:eastAsia="en-US"/>
        </w:rPr>
        <w:t>й</w:t>
      </w:r>
      <w:r w:rsidR="00114A5F">
        <w:rPr>
          <w:rFonts w:eastAsiaTheme="minorHAnsi"/>
          <w:sz w:val="24"/>
          <w:szCs w:val="24"/>
          <w:lang w:eastAsia="en-US"/>
        </w:rPr>
        <w:t xml:space="preserve"> договор заключа</w:t>
      </w:r>
      <w:r w:rsidR="00CB663C">
        <w:rPr>
          <w:rFonts w:eastAsiaTheme="minorHAnsi"/>
          <w:sz w:val="24"/>
          <w:szCs w:val="24"/>
          <w:lang w:eastAsia="en-US"/>
        </w:rPr>
        <w:t>е</w:t>
      </w:r>
      <w:r w:rsidR="00114A5F">
        <w:rPr>
          <w:rFonts w:eastAsiaTheme="minorHAnsi"/>
          <w:sz w:val="24"/>
          <w:szCs w:val="24"/>
          <w:lang w:eastAsia="en-US"/>
        </w:rPr>
        <w:t xml:space="preserve">тся, </w:t>
      </w:r>
      <w:r w:rsidRPr="00224932">
        <w:rPr>
          <w:sz w:val="24"/>
          <w:szCs w:val="24"/>
        </w:rPr>
        <w:t xml:space="preserve">от заключения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E8338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A5288F">
        <w:rPr>
          <w:sz w:val="24"/>
          <w:szCs w:val="24"/>
        </w:rPr>
        <w:t>А</w:t>
      </w:r>
      <w:r w:rsidR="003656A0">
        <w:rPr>
          <w:sz w:val="24"/>
          <w:szCs w:val="24"/>
        </w:rPr>
        <w:t xml:space="preserve">дминистрации Усть-Абаканского </w:t>
      </w:r>
      <w:r w:rsidR="00A5288F">
        <w:rPr>
          <w:sz w:val="24"/>
          <w:szCs w:val="24"/>
        </w:rPr>
        <w:t xml:space="preserve">муниципального </w:t>
      </w:r>
      <w:r w:rsidR="003656A0">
        <w:rPr>
          <w:sz w:val="24"/>
          <w:szCs w:val="24"/>
        </w:rPr>
        <w:t>района</w:t>
      </w:r>
      <w:r w:rsidR="00CB663C">
        <w:rPr>
          <w:sz w:val="24"/>
          <w:szCs w:val="24"/>
        </w:rPr>
        <w:t xml:space="preserve"> Республики Хакасия</w:t>
      </w:r>
      <w:r w:rsidR="003656A0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78A0694" w14:textId="77777777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A60C84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им проекта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52B2DD0" w14:textId="14F34B23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0659B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0659B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</w:t>
      </w:r>
      <w:r w:rsidR="00CB663C">
        <w:rPr>
          <w:sz w:val="24"/>
          <w:szCs w:val="24"/>
        </w:rPr>
        <w:t xml:space="preserve">Республики Хакасия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24895A6F" w14:textId="1A6809B6" w:rsidR="009473C8" w:rsidRDefault="00CF3E8F" w:rsidP="009473C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0659B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0659B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0659B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9473C8">
        <w:rPr>
          <w:rFonts w:eastAsiaTheme="minorHAnsi"/>
          <w:sz w:val="24"/>
          <w:szCs w:val="24"/>
          <w:lang w:eastAsia="en-US"/>
        </w:rPr>
        <w:t xml:space="preserve"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</w:t>
      </w:r>
      <w:r w:rsidR="009473C8">
        <w:rPr>
          <w:rFonts w:eastAsiaTheme="minorHAnsi"/>
          <w:sz w:val="24"/>
          <w:szCs w:val="24"/>
          <w:lang w:eastAsia="en-US"/>
        </w:rPr>
        <w:lastRenderedPageBreak/>
        <w:t>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445F0DF2" w14:textId="77777777" w:rsidR="0049523A" w:rsidRDefault="0049523A" w:rsidP="0049523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DA6CA8B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52B4F0DD" w14:textId="0FE6D38C" w:rsidR="00AB46DA" w:rsidRDefault="00BC7128" w:rsidP="001C2963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902437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90243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CB663C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  <w:r w:rsidR="00AB46DA">
        <w:rPr>
          <w:sz w:val="24"/>
          <w:szCs w:val="24"/>
        </w:rPr>
        <w:br w:type="page"/>
      </w:r>
    </w:p>
    <w:p w14:paraId="02893B3C" w14:textId="77777777" w:rsidR="0042551B" w:rsidRPr="00CB663C" w:rsidRDefault="0042551B" w:rsidP="0042551B">
      <w:pPr>
        <w:jc w:val="right"/>
        <w:rPr>
          <w:b/>
          <w:sz w:val="24"/>
          <w:szCs w:val="24"/>
        </w:rPr>
      </w:pPr>
      <w:r w:rsidRPr="00CB663C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№1</w:t>
      </w:r>
    </w:p>
    <w:p w14:paraId="65B22451" w14:textId="77777777"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7E28281E" w14:textId="77777777" w:rsidR="0042551B" w:rsidRDefault="0042551B" w:rsidP="0042551B">
      <w:pPr>
        <w:jc w:val="center"/>
        <w:rPr>
          <w:b/>
        </w:rPr>
      </w:pPr>
    </w:p>
    <w:p w14:paraId="6597FEEE" w14:textId="77777777" w:rsidR="0042551B" w:rsidRDefault="0042551B" w:rsidP="0042551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131BF05E" w14:textId="77777777" w:rsidR="0042551B" w:rsidRPr="00526AE0" w:rsidRDefault="0042551B" w:rsidP="0042551B">
      <w:pPr>
        <w:rPr>
          <w:b/>
          <w:sz w:val="2"/>
          <w:szCs w:val="10"/>
        </w:rPr>
      </w:pPr>
    </w:p>
    <w:p w14:paraId="31E0FBF3" w14:textId="77777777"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1F2E5CCA" w14:textId="77777777" w:rsidR="0042551B" w:rsidRPr="00526AE0" w:rsidRDefault="0042551B" w:rsidP="0042551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bCs/>
          <w:sz w:val="16"/>
          <w:szCs w:val="18"/>
        </w:rPr>
        <w:t xml:space="preserve"> </w:t>
      </w:r>
      <w:r w:rsidRPr="00526AE0">
        <w:rPr>
          <w:sz w:val="16"/>
          <w:szCs w:val="18"/>
        </w:rPr>
        <w:t>)</w:t>
      </w:r>
    </w:p>
    <w:p w14:paraId="50AA7E1C" w14:textId="77777777"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7B4D203" w14:textId="77777777" w:rsidR="0042551B" w:rsidRPr="00526AE0" w:rsidRDefault="0042551B" w:rsidP="0042551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2EE98EC3" w14:textId="77777777" w:rsidR="0042551B" w:rsidRPr="00526AE0" w:rsidRDefault="0042551B" w:rsidP="0042551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0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116A83B" w14:textId="77777777" w:rsidR="0042551B" w:rsidRPr="00526AE0" w:rsidRDefault="0042551B" w:rsidP="0042551B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Доверенность</w:t>
      </w:r>
      <w:r w:rsidRPr="00526AE0">
        <w:rPr>
          <w:sz w:val="16"/>
          <w:szCs w:val="18"/>
        </w:rPr>
        <w:t xml:space="preserve"> </w:t>
      </w:r>
      <w:r w:rsidRPr="00526AE0">
        <w:rPr>
          <w:sz w:val="18"/>
        </w:rPr>
        <w:t>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42551B" w:rsidRPr="00526AE0" w14:paraId="781C7F82" w14:textId="77777777" w:rsidTr="00293E03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D40ADA8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6552F825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B0695DC" w14:textId="77777777" w:rsidR="0042551B" w:rsidRPr="003A1B43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06AFDA6A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235ABE8B" w14:textId="77777777" w:rsidR="0042551B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6B4CB083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42551B" w:rsidRPr="00526AE0" w14:paraId="221B39AE" w14:textId="77777777" w:rsidTr="00293E03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548A0C" w14:textId="77777777" w:rsidR="0042551B" w:rsidRPr="00526AE0" w:rsidRDefault="0042551B" w:rsidP="00293E03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0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E40D6E2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788084EC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7578565B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2495CE62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98084E8" w14:textId="77777777" w:rsidR="0042551B" w:rsidRDefault="0042551B" w:rsidP="0042551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227770B4" w14:textId="77777777" w:rsidR="0042551B" w:rsidRPr="00BF70D9" w:rsidRDefault="0042551B" w:rsidP="0042551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 xml:space="preserve">договора </w:t>
      </w:r>
      <w:r w:rsidR="0052488C">
        <w:t>купли-продажи</w:t>
      </w:r>
      <w:r w:rsidRPr="00BF70D9">
        <w:t xml:space="preserve"> земельного участка с кадастровым номером: __________________, площадью_______</w:t>
      </w:r>
      <w:proofErr w:type="spellStart"/>
      <w:r w:rsidRPr="00BF70D9">
        <w:t>кв.м</w:t>
      </w:r>
      <w:proofErr w:type="spellEnd"/>
      <w:r w:rsidRPr="00BF70D9">
        <w:t>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14:paraId="5B2B7A9D" w14:textId="77777777" w:rsidR="0042551B" w:rsidRPr="00BF70D9" w:rsidRDefault="0042551B" w:rsidP="0042551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14:paraId="2E0BAEFB" w14:textId="77777777" w:rsidR="0042551B" w:rsidRPr="008F27B8" w:rsidRDefault="0042551B" w:rsidP="0042551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 w:rsidR="0052488C">
        <w:rPr>
          <w:sz w:val="18"/>
          <w:szCs w:val="18"/>
        </w:rPr>
        <w:t>купли-продажи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114493C6" w14:textId="77777777" w:rsidR="0042551B" w:rsidRPr="008F27B8" w:rsidRDefault="0042551B" w:rsidP="0042551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0EE5DC70" w14:textId="77777777" w:rsidR="0042551B" w:rsidRPr="008F27B8" w:rsidRDefault="0042551B" w:rsidP="0042551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14:paraId="23466F6F" w14:textId="77777777" w:rsidR="0042551B" w:rsidRDefault="0042551B" w:rsidP="0042551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02DB862" w14:textId="77777777" w:rsidR="0042551B" w:rsidRPr="007C2031" w:rsidRDefault="0042551B" w:rsidP="0042551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14:paraId="5507773E" w14:textId="77777777" w:rsidR="0042551B" w:rsidRPr="007C2031" w:rsidRDefault="0042551B" w:rsidP="0042551B">
      <w:r w:rsidRPr="007C2031">
        <w:t>_________________________________________________________________</w:t>
      </w:r>
      <w:r>
        <w:t>_____________________________________</w:t>
      </w:r>
    </w:p>
    <w:p w14:paraId="1A767817" w14:textId="77777777" w:rsidR="0042551B" w:rsidRPr="00BF70D9" w:rsidRDefault="0042551B" w:rsidP="0042551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</w:p>
    <w:p w14:paraId="4DE9D9C7" w14:textId="77777777" w:rsidR="00CB663C" w:rsidRDefault="0042551B" w:rsidP="00CB663C">
      <w:pPr>
        <w:rPr>
          <w:sz w:val="22"/>
          <w:szCs w:val="22"/>
        </w:rPr>
      </w:pPr>
      <w:r w:rsidRPr="00BF70D9">
        <w:t>(представителя заявителя)</w:t>
      </w:r>
      <w:r w:rsidRPr="00BF70D9">
        <w:rPr>
          <w:sz w:val="22"/>
          <w:szCs w:val="22"/>
        </w:rPr>
        <w:t xml:space="preserve">_____________/______________________                                    </w:t>
      </w:r>
    </w:p>
    <w:p w14:paraId="1F5495D1" w14:textId="77777777" w:rsidR="0042551B" w:rsidRPr="00BF70D9" w:rsidRDefault="0042551B" w:rsidP="00CB663C">
      <w:pPr>
        <w:rPr>
          <w:b/>
          <w:i/>
          <w:sz w:val="22"/>
          <w:szCs w:val="22"/>
        </w:rPr>
      </w:pPr>
      <w:r w:rsidRPr="00BF70D9">
        <w:rPr>
          <w:sz w:val="22"/>
          <w:szCs w:val="22"/>
        </w:rPr>
        <w:t xml:space="preserve"> Дата _________________</w:t>
      </w:r>
    </w:p>
    <w:p w14:paraId="0B042355" w14:textId="77777777" w:rsidR="0042551B" w:rsidRPr="007D3AA2" w:rsidRDefault="0042551B" w:rsidP="0042551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0D02C93B" w14:textId="77777777" w:rsidR="001C2963" w:rsidRDefault="001C2963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14:paraId="3EEE9B4C" w14:textId="77777777"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14:paraId="114984D9" w14:textId="254E532A" w:rsidR="00A0659B" w:rsidRDefault="00A0659B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14:paraId="48D939AA" w14:textId="77777777" w:rsidR="00902437" w:rsidRDefault="00902437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14:paraId="62C89BA8" w14:textId="6D8F97B2" w:rsidR="004A72AF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  <w:bookmarkStart w:id="2" w:name="_Hlk203478895"/>
      <w:r w:rsidRPr="00971060">
        <w:rPr>
          <w:sz w:val="24"/>
          <w:szCs w:val="24"/>
        </w:rPr>
        <w:lastRenderedPageBreak/>
        <w:t>Приложение № 2</w:t>
      </w:r>
    </w:p>
    <w:p w14:paraId="38BB688C" w14:textId="77777777" w:rsidR="00FB7297" w:rsidRPr="00971060" w:rsidRDefault="00FB7297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sz w:val="24"/>
          <w:szCs w:val="24"/>
        </w:rPr>
      </w:pPr>
    </w:p>
    <w:p w14:paraId="45086F32" w14:textId="77777777" w:rsidR="004A72AF" w:rsidRPr="002814CD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i/>
          <w:iCs/>
        </w:rPr>
      </w:pPr>
      <w:r w:rsidRPr="002814CD">
        <w:t xml:space="preserve">ДОГОВОР                                                      </w:t>
      </w:r>
      <w:r w:rsidRPr="002814CD">
        <w:rPr>
          <w:i/>
          <w:iCs/>
        </w:rPr>
        <w:t>ПРОЕКТ</w:t>
      </w:r>
    </w:p>
    <w:p w14:paraId="6F9EB1F8" w14:textId="77777777" w:rsidR="004A72AF" w:rsidRPr="002814CD" w:rsidRDefault="004A72AF" w:rsidP="004A72AF">
      <w:pPr>
        <w:pStyle w:val="ConsNormal"/>
        <w:widowControl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14CD">
        <w:rPr>
          <w:rFonts w:ascii="Times New Roman" w:hAnsi="Times New Roman" w:cs="Times New Roman"/>
          <w:color w:val="000000"/>
          <w:sz w:val="20"/>
          <w:szCs w:val="20"/>
        </w:rPr>
        <w:t>КУПЛИ - ПРОДАЖИ ЗЕМЕЛЬНОГО УЧАСТКА</w:t>
      </w:r>
    </w:p>
    <w:p w14:paraId="361E6B02" w14:textId="77777777" w:rsidR="004A72AF" w:rsidRPr="002814CD" w:rsidRDefault="004A72AF" w:rsidP="004A72AF">
      <w:pPr>
        <w:pStyle w:val="ConsNonformat"/>
        <w:widowControl/>
        <w:jc w:val="both"/>
        <w:rPr>
          <w:rFonts w:ascii="Times New Roman" w:hAnsi="Times New Roman" w:cs="Times New Roman"/>
          <w:color w:val="000000"/>
        </w:rPr>
      </w:pPr>
      <w:proofErr w:type="spellStart"/>
      <w:r w:rsidRPr="002814CD">
        <w:rPr>
          <w:rFonts w:ascii="Times New Roman" w:hAnsi="Times New Roman" w:cs="Times New Roman"/>
          <w:color w:val="000000"/>
        </w:rPr>
        <w:t>р.п</w:t>
      </w:r>
      <w:proofErr w:type="spellEnd"/>
      <w:r w:rsidRPr="002814CD">
        <w:rPr>
          <w:rFonts w:ascii="Times New Roman" w:hAnsi="Times New Roman" w:cs="Times New Roman"/>
          <w:color w:val="000000"/>
        </w:rPr>
        <w:t xml:space="preserve">. Усть-Абакан  </w:t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="00F31135" w:rsidRPr="002814CD">
        <w:rPr>
          <w:rFonts w:ascii="Times New Roman" w:hAnsi="Times New Roman" w:cs="Times New Roman"/>
          <w:color w:val="000000"/>
        </w:rPr>
        <w:t xml:space="preserve">                     _______202</w:t>
      </w:r>
      <w:r w:rsidR="00B46F51" w:rsidRPr="002814CD">
        <w:rPr>
          <w:rFonts w:ascii="Times New Roman" w:hAnsi="Times New Roman" w:cs="Times New Roman"/>
          <w:color w:val="000000"/>
        </w:rPr>
        <w:t>5</w:t>
      </w:r>
      <w:r w:rsidR="00F31135" w:rsidRPr="002814CD">
        <w:rPr>
          <w:rFonts w:ascii="Times New Roman" w:hAnsi="Times New Roman" w:cs="Times New Roman"/>
          <w:color w:val="000000"/>
        </w:rPr>
        <w:t xml:space="preserve"> го</w:t>
      </w:r>
      <w:r w:rsidRPr="002814CD">
        <w:rPr>
          <w:rFonts w:ascii="Times New Roman" w:hAnsi="Times New Roman" w:cs="Times New Roman"/>
          <w:color w:val="000000"/>
        </w:rPr>
        <w:t>да</w:t>
      </w:r>
    </w:p>
    <w:p w14:paraId="47FC0591" w14:textId="77777777" w:rsidR="004A72AF" w:rsidRPr="002814CD" w:rsidRDefault="004A72AF" w:rsidP="004A72AF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A6E5D59" w14:textId="077511E8" w:rsidR="004A72AF" w:rsidRPr="002814CD" w:rsidRDefault="004A72AF" w:rsidP="004A72A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2814CD">
        <w:rPr>
          <w:bCs/>
          <w:color w:val="000000"/>
        </w:rPr>
        <w:t xml:space="preserve">Управление имущественных и земельных отношений </w:t>
      </w:r>
      <w:r w:rsidR="00A0659B" w:rsidRPr="002814CD">
        <w:rPr>
          <w:bCs/>
          <w:color w:val="000000"/>
        </w:rPr>
        <w:t>А</w:t>
      </w:r>
      <w:r w:rsidRPr="002814CD">
        <w:rPr>
          <w:bCs/>
          <w:color w:val="000000"/>
        </w:rPr>
        <w:t xml:space="preserve">дминистрации Усть-Абаканского </w:t>
      </w:r>
      <w:r w:rsidR="00A0659B" w:rsidRPr="002814CD">
        <w:rPr>
          <w:bCs/>
          <w:color w:val="000000"/>
        </w:rPr>
        <w:t xml:space="preserve">муниципального </w:t>
      </w:r>
      <w:r w:rsidRPr="002814CD">
        <w:rPr>
          <w:bCs/>
          <w:color w:val="000000"/>
        </w:rPr>
        <w:t>района</w:t>
      </w:r>
      <w:r w:rsidR="00CB663C" w:rsidRPr="002814CD">
        <w:rPr>
          <w:bCs/>
          <w:color w:val="000000"/>
        </w:rPr>
        <w:t xml:space="preserve"> Республики Хакасия</w:t>
      </w:r>
      <w:r w:rsidRPr="002814CD">
        <w:rPr>
          <w:bCs/>
          <w:color w:val="000000"/>
        </w:rPr>
        <w:t xml:space="preserve">, действующее на основании Положения, </w:t>
      </w:r>
      <w:r w:rsidRPr="002814CD">
        <w:rPr>
          <w:color w:val="000000"/>
        </w:rPr>
        <w:t xml:space="preserve">именуемое в дальнейшем </w:t>
      </w:r>
      <w:r w:rsidRPr="002814CD">
        <w:rPr>
          <w:bCs/>
          <w:color w:val="000000"/>
        </w:rPr>
        <w:t>«Продавец»</w:t>
      </w:r>
      <w:r w:rsidRPr="002814CD">
        <w:rPr>
          <w:color w:val="000000"/>
        </w:rPr>
        <w:t>, в лице _______________, с одной стороны, и  гражданин (-ка) Российской Федерации __________, именуемый(-</w:t>
      </w:r>
      <w:proofErr w:type="spellStart"/>
      <w:r w:rsidRPr="002814CD">
        <w:rPr>
          <w:color w:val="000000"/>
        </w:rPr>
        <w:t>ая</w:t>
      </w:r>
      <w:proofErr w:type="spellEnd"/>
      <w:r w:rsidRPr="002814CD">
        <w:rPr>
          <w:color w:val="000000"/>
        </w:rPr>
        <w:t xml:space="preserve">)в дальнейшем </w:t>
      </w:r>
      <w:r w:rsidRPr="002814CD">
        <w:rPr>
          <w:bCs/>
          <w:color w:val="000000"/>
        </w:rPr>
        <w:t xml:space="preserve">«Покупатель», </w:t>
      </w:r>
      <w:r w:rsidRPr="002814CD">
        <w:rPr>
          <w:color w:val="000000"/>
        </w:rPr>
        <w:t xml:space="preserve">с другой стороны, а вместе именуемые «Стороны» или каждый по отдельности – «Сторона», руководствуясь ст. 37, </w:t>
      </w:r>
      <w:proofErr w:type="spellStart"/>
      <w:r w:rsidRPr="002814CD">
        <w:rPr>
          <w:color w:val="000000"/>
        </w:rPr>
        <w:t>пп</w:t>
      </w:r>
      <w:proofErr w:type="spellEnd"/>
      <w:r w:rsidRPr="002814CD">
        <w:rPr>
          <w:color w:val="000000"/>
        </w:rPr>
        <w:t>. 2 п.1 ст. 39.1, п. 1 ст. 39.3 Земельного кодекса Российской Федерации, заключили настоящий договор о нижеследующем (далее по тексту – Договор):</w:t>
      </w:r>
    </w:p>
    <w:p w14:paraId="66FFF8B8" w14:textId="77777777" w:rsidR="004A72AF" w:rsidRPr="002814CD" w:rsidRDefault="004A72AF" w:rsidP="004A72AF">
      <w:pPr>
        <w:pStyle w:val="ConsNonformat"/>
        <w:widowControl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Cs/>
          <w:color w:val="000000"/>
        </w:rPr>
      </w:pPr>
      <w:r w:rsidRPr="002814CD">
        <w:rPr>
          <w:rFonts w:ascii="Times New Roman" w:hAnsi="Times New Roman" w:cs="Times New Roman"/>
          <w:bCs/>
          <w:color w:val="000000"/>
        </w:rPr>
        <w:t>ПРЕДМЕТ ДОГОВОРА</w:t>
      </w:r>
    </w:p>
    <w:p w14:paraId="04F59F70" w14:textId="77777777" w:rsidR="004A72AF" w:rsidRPr="002814CD" w:rsidRDefault="004A72AF" w:rsidP="002B31FA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2814CD">
        <w:rPr>
          <w:color w:val="000000"/>
        </w:rPr>
        <w:t xml:space="preserve">1.1. Договор заключен на основании протокола ____  от _______ года. </w:t>
      </w:r>
    </w:p>
    <w:p w14:paraId="5DF23113" w14:textId="64E9B947" w:rsidR="004A72AF" w:rsidRPr="002814CD" w:rsidRDefault="004A72AF" w:rsidP="002B31FA">
      <w:pPr>
        <w:pStyle w:val="a5"/>
        <w:ind w:left="0" w:firstLine="850"/>
        <w:jc w:val="both"/>
        <w:rPr>
          <w:color w:val="000000"/>
        </w:rPr>
      </w:pPr>
      <w:r w:rsidRPr="002814CD">
        <w:rPr>
          <w:color w:val="000000"/>
        </w:rPr>
        <w:t>1.2. По Договору Продавец обязуется передать Покупателю в собственность земельный участок (далее - Участок), относящийся к категории земель населенных пунктов, с кадастровым номером</w:t>
      </w:r>
      <w:r w:rsidR="00153563" w:rsidRPr="002814CD">
        <w:rPr>
          <w:color w:val="000000"/>
        </w:rPr>
        <w:t xml:space="preserve"> </w:t>
      </w:r>
      <w:r w:rsidR="009F424A">
        <w:rPr>
          <w:color w:val="000000"/>
        </w:rPr>
        <w:t>_______</w:t>
      </w:r>
      <w:r w:rsidRPr="002814CD">
        <w:rPr>
          <w:color w:val="000000"/>
        </w:rPr>
        <w:t xml:space="preserve">, площадью </w:t>
      </w:r>
      <w:r w:rsidR="009F424A">
        <w:rPr>
          <w:color w:val="000000"/>
        </w:rPr>
        <w:t>__</w:t>
      </w:r>
      <w:r w:rsidRPr="002814CD">
        <w:rPr>
          <w:color w:val="000000"/>
        </w:rPr>
        <w:t xml:space="preserve"> кв. м, расположенный по адресу:</w:t>
      </w:r>
      <w:r w:rsidR="00905E14" w:rsidRPr="002814CD">
        <w:rPr>
          <w:rFonts w:eastAsia="Arial Unicode MS"/>
          <w:bCs/>
          <w:color w:val="000000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="006C0BAC">
        <w:rPr>
          <w:rFonts w:eastAsia="Arial Unicode MS"/>
          <w:bCs/>
          <w:color w:val="000000"/>
        </w:rPr>
        <w:t>Райковский</w:t>
      </w:r>
      <w:proofErr w:type="spellEnd"/>
      <w:r w:rsidR="00AB4A67">
        <w:rPr>
          <w:rFonts w:eastAsia="Arial Unicode MS"/>
          <w:bCs/>
          <w:color w:val="000000"/>
        </w:rPr>
        <w:t xml:space="preserve"> сельсовет</w:t>
      </w:r>
      <w:r w:rsidR="00905E14" w:rsidRPr="002814CD">
        <w:rPr>
          <w:rFonts w:eastAsia="Arial Unicode MS"/>
          <w:bCs/>
          <w:color w:val="000000"/>
        </w:rPr>
        <w:t xml:space="preserve">, </w:t>
      </w:r>
      <w:r w:rsidR="006C0BAC">
        <w:rPr>
          <w:rFonts w:eastAsia="Arial Unicode MS"/>
          <w:bCs/>
          <w:color w:val="000000"/>
        </w:rPr>
        <w:t xml:space="preserve">поселок </w:t>
      </w:r>
      <w:proofErr w:type="spellStart"/>
      <w:r w:rsidR="006C0BAC">
        <w:rPr>
          <w:rFonts w:eastAsia="Arial Unicode MS"/>
          <w:bCs/>
          <w:color w:val="000000"/>
        </w:rPr>
        <w:t>Тигей</w:t>
      </w:r>
      <w:proofErr w:type="spellEnd"/>
      <w:r w:rsidR="00905E14" w:rsidRPr="002814CD">
        <w:rPr>
          <w:rFonts w:eastAsia="Arial Unicode MS"/>
          <w:bCs/>
          <w:color w:val="000000"/>
        </w:rPr>
        <w:t xml:space="preserve">, улица </w:t>
      </w:r>
      <w:r w:rsidR="006C0BAC">
        <w:rPr>
          <w:rFonts w:eastAsia="Arial Unicode MS"/>
          <w:bCs/>
          <w:color w:val="000000"/>
        </w:rPr>
        <w:t>Дорожная</w:t>
      </w:r>
      <w:r w:rsidR="00905E14" w:rsidRPr="002814CD">
        <w:rPr>
          <w:rFonts w:eastAsia="Arial Unicode MS"/>
          <w:bCs/>
          <w:color w:val="000000"/>
        </w:rPr>
        <w:t xml:space="preserve">, земельный участок </w:t>
      </w:r>
      <w:r w:rsidR="006C0BAC">
        <w:rPr>
          <w:rFonts w:eastAsia="Arial Unicode MS"/>
          <w:bCs/>
          <w:color w:val="000000"/>
        </w:rPr>
        <w:t>1А</w:t>
      </w:r>
      <w:r w:rsidR="00905E14" w:rsidRPr="002814CD">
        <w:rPr>
          <w:rFonts w:eastAsia="Arial Unicode MS"/>
          <w:bCs/>
          <w:color w:val="000000"/>
        </w:rPr>
        <w:t>, с видом разрешенного использования –</w:t>
      </w:r>
      <w:r w:rsidR="006A3750">
        <w:rPr>
          <w:rFonts w:eastAsia="Arial Unicode MS"/>
          <w:bCs/>
          <w:color w:val="000000"/>
        </w:rPr>
        <w:t xml:space="preserve"> для</w:t>
      </w:r>
      <w:r w:rsidR="006C0BAC">
        <w:rPr>
          <w:rFonts w:eastAsia="Arial Unicode MS"/>
          <w:bCs/>
          <w:color w:val="000000"/>
        </w:rPr>
        <w:t xml:space="preserve"> ведения личного подсобного хозяйства (приусадебный земельный участок)</w:t>
      </w:r>
      <w:r w:rsidRPr="002814CD">
        <w:rPr>
          <w:rFonts w:eastAsia="Arial Unicode MS"/>
          <w:bCs/>
          <w:color w:val="000000"/>
        </w:rPr>
        <w:t xml:space="preserve">, цель использования </w:t>
      </w:r>
      <w:r w:rsidR="00971060" w:rsidRPr="002814CD">
        <w:rPr>
          <w:rFonts w:eastAsia="Arial Unicode MS"/>
          <w:bCs/>
          <w:color w:val="000000"/>
        </w:rPr>
        <w:t>–</w:t>
      </w:r>
      <w:r w:rsidRPr="002814CD">
        <w:rPr>
          <w:rFonts w:eastAsia="Arial Unicode MS"/>
          <w:bCs/>
          <w:color w:val="000000"/>
        </w:rPr>
        <w:t xml:space="preserve"> </w:t>
      </w:r>
      <w:r w:rsidR="00971060" w:rsidRPr="002814CD">
        <w:rPr>
          <w:rFonts w:eastAsia="Arial Unicode MS"/>
          <w:bCs/>
          <w:color w:val="000000"/>
        </w:rPr>
        <w:t>для строительства жилого дома</w:t>
      </w:r>
      <w:r w:rsidRPr="002814CD">
        <w:rPr>
          <w:rFonts w:eastAsia="Arial Unicode MS"/>
          <w:b/>
          <w:bCs/>
          <w:color w:val="000000"/>
        </w:rPr>
        <w:t>.</w:t>
      </w:r>
      <w:r w:rsidRPr="002814CD">
        <w:rPr>
          <w:color w:val="000000"/>
        </w:rPr>
        <w:t xml:space="preserve"> </w:t>
      </w:r>
    </w:p>
    <w:p w14:paraId="2F51983F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1.3. На момент заключения настоящего Договора на Участке отсутствуют объекты недвижимости.</w:t>
      </w:r>
    </w:p>
    <w:p w14:paraId="684A6367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2814CD">
        <w:rPr>
          <w:bCs/>
          <w:color w:val="000000"/>
        </w:rPr>
        <w:t>2. ЦЕНА ДОГОВОРА</w:t>
      </w:r>
    </w:p>
    <w:p w14:paraId="08D4614E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2.1. Цена Участка определена на основании протокола ________  и составляет _______ (_______) руб., в том числе ранее уплаченная сумма задатка в размере  ________(________) руб.</w:t>
      </w:r>
    </w:p>
    <w:p w14:paraId="56A59C9D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2814CD">
        <w:rPr>
          <w:bCs/>
          <w:color w:val="000000"/>
        </w:rPr>
        <w:t>3. ФОРМА И СРОКИ ПЛАТЕЖА</w:t>
      </w:r>
    </w:p>
    <w:p w14:paraId="2A76247A" w14:textId="77777777" w:rsidR="004A72AF" w:rsidRPr="002814CD" w:rsidRDefault="004A72AF" w:rsidP="004A72A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3.1 Оплата цены Участка производится в течение трех дней со дня подписания Договора по реквизитам, указанным в </w:t>
      </w:r>
      <w:proofErr w:type="spellStart"/>
      <w:r w:rsidRPr="002814CD">
        <w:rPr>
          <w:color w:val="000000"/>
        </w:rPr>
        <w:t>пп</w:t>
      </w:r>
      <w:proofErr w:type="spellEnd"/>
      <w:r w:rsidRPr="002814CD">
        <w:rPr>
          <w:color w:val="000000"/>
        </w:rPr>
        <w:t xml:space="preserve">. 4.2.3 Договора. </w:t>
      </w:r>
    </w:p>
    <w:p w14:paraId="11623650" w14:textId="77777777" w:rsidR="004A72AF" w:rsidRPr="002814CD" w:rsidRDefault="004A72AF" w:rsidP="004A72AF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3.2. Обязанность Покупателя по оплате цены Участка считается исполненной после поступления денежных средств в полном объеме по реквизитам, указанным в </w:t>
      </w:r>
      <w:proofErr w:type="spellStart"/>
      <w:r w:rsidRPr="002814CD">
        <w:rPr>
          <w:color w:val="000000"/>
        </w:rPr>
        <w:t>пп</w:t>
      </w:r>
      <w:proofErr w:type="spellEnd"/>
      <w:r w:rsidRPr="002814CD">
        <w:rPr>
          <w:color w:val="000000"/>
        </w:rPr>
        <w:t xml:space="preserve">. 4.2.3 Договора. </w:t>
      </w:r>
    </w:p>
    <w:p w14:paraId="7FCA544E" w14:textId="77777777" w:rsidR="004A72AF" w:rsidRPr="002814CD" w:rsidRDefault="004A72AF" w:rsidP="004A72AF">
      <w:pPr>
        <w:ind w:firstLine="567"/>
        <w:jc w:val="both"/>
        <w:rPr>
          <w:b/>
          <w:bCs/>
          <w:color w:val="000000"/>
        </w:rPr>
      </w:pPr>
      <w:r w:rsidRPr="002814CD">
        <w:rPr>
          <w:color w:val="000000"/>
        </w:rPr>
        <w:t>3.3. Для обеспечения исполнения Покупателем его обязанности по оплате цены Участка, земельный участок находится в залоге у Продавца с момента его передачи Покупателю и до момента полной оплаты Участка.</w:t>
      </w:r>
    </w:p>
    <w:p w14:paraId="10112BDA" w14:textId="77777777" w:rsidR="004A72AF" w:rsidRPr="002814CD" w:rsidRDefault="004A72AF" w:rsidP="004A72AF">
      <w:pPr>
        <w:ind w:firstLine="567"/>
        <w:jc w:val="center"/>
        <w:rPr>
          <w:color w:val="000000"/>
        </w:rPr>
      </w:pPr>
      <w:r w:rsidRPr="002814CD">
        <w:rPr>
          <w:color w:val="000000"/>
        </w:rPr>
        <w:t>4. ОБЯЗАННОСТИ СТОРОН</w:t>
      </w:r>
    </w:p>
    <w:p w14:paraId="7DCBF2E1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4.1. Продавец обязан:</w:t>
      </w:r>
    </w:p>
    <w:p w14:paraId="143193C8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4.1.1. Передать Покупателю Участок свободным от прав третьих лиц и иных обременений и ограничений, не оговорённых в Договоре, </w:t>
      </w:r>
      <w:r w:rsidRPr="002814CD">
        <w:rPr>
          <w:color w:val="000000"/>
          <w:spacing w:val="7"/>
        </w:rPr>
        <w:t xml:space="preserve">о которых в момент заключения </w:t>
      </w:r>
      <w:r w:rsidRPr="002814CD">
        <w:rPr>
          <w:color w:val="000000"/>
        </w:rPr>
        <w:t>Договора Продавец или Покупатель не могли не знать.</w:t>
      </w:r>
    </w:p>
    <w:p w14:paraId="4CFF24D1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4.1.2. Принять от Покупателя оплату Участка. </w:t>
      </w:r>
    </w:p>
    <w:p w14:paraId="73343280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4.1.3. Предоставить Покупателю пакет документов с аукционной документацией. </w:t>
      </w:r>
    </w:p>
    <w:p w14:paraId="34824AC4" w14:textId="77777777" w:rsidR="004A72AF" w:rsidRPr="002814CD" w:rsidRDefault="004A72AF" w:rsidP="004A72AF">
      <w:pPr>
        <w:ind w:hanging="567"/>
      </w:pPr>
      <w:r w:rsidRPr="002814CD">
        <w:rPr>
          <w:color w:val="000000"/>
        </w:rPr>
        <w:t xml:space="preserve">                  4.1.4. Подать в Управление Федеральной службы государственной регистрации, кадастра и картографии по Республике Хакасия все необходимые документы для осуществления государственной регистрации права собственности на Участок.</w:t>
      </w:r>
    </w:p>
    <w:p w14:paraId="057B1B32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 Покупатель обязан:</w:t>
      </w:r>
    </w:p>
    <w:p w14:paraId="5ECF066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4.2.1. Принять Участок на условиях и в порядке, установленных Договором.</w:t>
      </w:r>
    </w:p>
    <w:p w14:paraId="4735BB4B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4.2.2. Оплатить Участок в порядке и сроки, указанные в ч. 3 Договора.</w:t>
      </w:r>
    </w:p>
    <w:p w14:paraId="735EFB38" w14:textId="77777777" w:rsidR="004A72AF" w:rsidRPr="002814CD" w:rsidRDefault="004A72AF" w:rsidP="004A72AF">
      <w:pPr>
        <w:tabs>
          <w:tab w:val="left" w:pos="1276"/>
        </w:tabs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4.2.3. Внести платежи по Договору по следующим реквизитам: </w:t>
      </w:r>
    </w:p>
    <w:p w14:paraId="1DD87E6B" w14:textId="77777777" w:rsidR="004A72AF" w:rsidRPr="002814CD" w:rsidRDefault="004A72AF" w:rsidP="004A72AF">
      <w:pPr>
        <w:ind w:left="360"/>
      </w:pPr>
      <w:r w:rsidRPr="002814CD">
        <w:t>Получатель: Управление федерального казначейства по РХ</w:t>
      </w:r>
    </w:p>
    <w:p w14:paraId="15769814" w14:textId="05F55414" w:rsidR="004A72AF" w:rsidRPr="002814CD" w:rsidRDefault="004A72AF" w:rsidP="004A72AF">
      <w:pPr>
        <w:ind w:left="360"/>
      </w:pPr>
      <w:r w:rsidRPr="002814CD">
        <w:t xml:space="preserve">Управление имущественных и земельных отношений </w:t>
      </w:r>
      <w:r w:rsidR="00A0659B" w:rsidRPr="002814CD">
        <w:t>А</w:t>
      </w:r>
      <w:r w:rsidRPr="002814CD">
        <w:t xml:space="preserve">дминистрации Усть-Абаканского </w:t>
      </w:r>
      <w:r w:rsidR="00A0659B" w:rsidRPr="002814CD">
        <w:t xml:space="preserve">муниципального </w:t>
      </w:r>
      <w:r w:rsidRPr="002814CD">
        <w:t>района</w:t>
      </w:r>
      <w:r w:rsidR="00A0659B" w:rsidRPr="002814CD">
        <w:t xml:space="preserve"> Республики Хакасия</w:t>
      </w:r>
    </w:p>
    <w:p w14:paraId="01B4FC81" w14:textId="690627E1" w:rsidR="004A72AF" w:rsidRPr="00FB62AD" w:rsidRDefault="004A72AF" w:rsidP="004A72AF">
      <w:pPr>
        <w:ind w:left="360"/>
      </w:pPr>
      <w:r w:rsidRPr="002814CD">
        <w:t>ИНН 1910010838 КПП 191001001 ОКТМО 956304</w:t>
      </w:r>
      <w:r w:rsidR="006C0BAC">
        <w:t>40</w:t>
      </w:r>
    </w:p>
    <w:p w14:paraId="17478E0C" w14:textId="77777777" w:rsidR="004A72AF" w:rsidRPr="002814CD" w:rsidRDefault="004A72AF" w:rsidP="004A72AF">
      <w:pPr>
        <w:ind w:left="360"/>
      </w:pPr>
      <w:r w:rsidRPr="002814CD">
        <w:t>Казначейский счёт 03100643000000018000 БИК 019514901</w:t>
      </w:r>
    </w:p>
    <w:p w14:paraId="2F212A25" w14:textId="77777777" w:rsidR="004A72AF" w:rsidRPr="002814CD" w:rsidRDefault="004A72AF" w:rsidP="004A72AF">
      <w:pPr>
        <w:ind w:left="360"/>
      </w:pPr>
      <w:r w:rsidRPr="002814CD">
        <w:t>Единый казначейский счет 40102810845370000082</w:t>
      </w:r>
    </w:p>
    <w:p w14:paraId="265A985F" w14:textId="77777777" w:rsidR="004A72AF" w:rsidRPr="002814CD" w:rsidRDefault="004A72AF" w:rsidP="004A72AF">
      <w:pPr>
        <w:ind w:left="360"/>
      </w:pPr>
      <w:r w:rsidRPr="002814CD">
        <w:t xml:space="preserve">В отделение НБ - Республики Хакасия Банка России/УФК по Республике Хакасия </w:t>
      </w:r>
      <w:proofErr w:type="spellStart"/>
      <w:r w:rsidRPr="002814CD">
        <w:t>г.Абакан</w:t>
      </w:r>
      <w:proofErr w:type="spellEnd"/>
    </w:p>
    <w:p w14:paraId="7C944090" w14:textId="77777777" w:rsidR="004A72AF" w:rsidRPr="002814CD" w:rsidRDefault="004A72AF" w:rsidP="004A72AF">
      <w:pPr>
        <w:ind w:left="360"/>
      </w:pPr>
      <w:r w:rsidRPr="002814CD">
        <w:t>Код бюджетной классификации: 917 114 06013 05 0000 430</w:t>
      </w:r>
    </w:p>
    <w:p w14:paraId="5E7DBC29" w14:textId="77777777" w:rsidR="004A72AF" w:rsidRPr="002814CD" w:rsidRDefault="004A72AF" w:rsidP="004A72AF">
      <w:pPr>
        <w:tabs>
          <w:tab w:val="left" w:pos="1276"/>
        </w:tabs>
        <w:ind w:firstLine="567"/>
        <w:jc w:val="both"/>
        <w:rPr>
          <w:color w:val="000000"/>
        </w:rPr>
      </w:pPr>
      <w:r w:rsidRPr="002814CD">
        <w:t>В поле назначения платежа обязательно указывается кадастровый номер земельного участка, либо его адрес.</w:t>
      </w:r>
    </w:p>
    <w:p w14:paraId="18A867CF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4.2.4. Использовать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0FA32DCB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02208411" w14:textId="77777777" w:rsidR="004A72AF" w:rsidRPr="002814CD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4.2.6. В случае необходимости произвести отсыпку и планировку Участка, организацию подъездных путей и вырубку древесных насаждений за свой счет.</w:t>
      </w:r>
    </w:p>
    <w:p w14:paraId="34771FF2" w14:textId="77777777" w:rsidR="004A72AF" w:rsidRPr="002814CD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4.2.7. 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5911615B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4.2.8. В случае изменения адреса или иных данных Покупателя, указанных в Договоре, Покупатель обязан в письменной форме известить об этом Продавца не позднее пяти рабочих дней со дня такого изменения. Переписка, </w:t>
      </w:r>
      <w:r w:rsidRPr="002814CD">
        <w:rPr>
          <w:color w:val="000000"/>
        </w:rPr>
        <w:lastRenderedPageBreak/>
        <w:t xml:space="preserve">направленная по прежнему адресу и реквизитам, указанным в Договоре, до получения уведомления о их смене, считается направленной надлежащим образом. </w:t>
      </w:r>
    </w:p>
    <w:p w14:paraId="0AD0B3C2" w14:textId="77777777" w:rsidR="00B46F51" w:rsidRPr="002814CD" w:rsidRDefault="00B46F51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</w:p>
    <w:p w14:paraId="038CC8D6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2814CD">
        <w:rPr>
          <w:bCs/>
          <w:color w:val="000000"/>
        </w:rPr>
        <w:t>5. ОТВЕТСТВЕННОСТЬ СТОРОН</w:t>
      </w:r>
    </w:p>
    <w:p w14:paraId="4B01656D" w14:textId="77777777" w:rsidR="00B46F51" w:rsidRPr="002814CD" w:rsidRDefault="00B46F51" w:rsidP="004A72AF">
      <w:pPr>
        <w:ind w:firstLine="567"/>
        <w:jc w:val="both"/>
        <w:rPr>
          <w:color w:val="000000"/>
        </w:rPr>
      </w:pPr>
    </w:p>
    <w:p w14:paraId="0F9CDC7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5.1. За нарушение сроков внесения платежей, предусмотренных Договором, Покупатель уплачивает Продавцу неустойку в размере 0,7 % от просроченной суммы за каждый день просрочки. Неустойка перечисляется по реквизитам, указанным в </w:t>
      </w:r>
      <w:proofErr w:type="spellStart"/>
      <w:r w:rsidRPr="002814CD">
        <w:rPr>
          <w:color w:val="000000"/>
        </w:rPr>
        <w:t>пп</w:t>
      </w:r>
      <w:proofErr w:type="spellEnd"/>
      <w:r w:rsidRPr="002814CD">
        <w:rPr>
          <w:color w:val="000000"/>
        </w:rPr>
        <w:t xml:space="preserve">. 4.2.3. Договора. </w:t>
      </w:r>
    </w:p>
    <w:p w14:paraId="0FC2A13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5.2. Просрочка оплаты Участка более семи дней даёт Продавцу право в одностороннем внесудебном порядке отказаться от исполнения Договора. В этом случае Договор считается расторгнутым с даты, указанной в уведомлении о расторжении Договора, направляемом Покупателю Продавцом, уплаченные Покупателем денежные средства не возвращаются. Покупатель обязан вернуть Участок Продавцу в течение трёх дней с даты, указанной в уведомлении о расторжении Договора. </w:t>
      </w:r>
    </w:p>
    <w:p w14:paraId="38AF889B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5.3. При недостижении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Продавца (в зависимости от подведомственности и родовой подсудности, установленных процессуальным законодательством Российской Федерации). </w:t>
      </w:r>
    </w:p>
    <w:p w14:paraId="4118830B" w14:textId="77777777" w:rsidR="00B46F51" w:rsidRPr="002814CD" w:rsidRDefault="00B46F51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</w:p>
    <w:p w14:paraId="64680394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2814CD">
        <w:rPr>
          <w:bCs/>
          <w:color w:val="000000"/>
        </w:rPr>
        <w:t>6. ЗАКЛЮЧИТЕЛЬНЫЕ ПОЛОЖЕНИЯ</w:t>
      </w:r>
    </w:p>
    <w:p w14:paraId="055E22A8" w14:textId="77777777" w:rsidR="00B46F51" w:rsidRPr="002814CD" w:rsidRDefault="00B46F51" w:rsidP="004A72AF">
      <w:pPr>
        <w:ind w:firstLine="567"/>
        <w:jc w:val="both"/>
        <w:rPr>
          <w:color w:val="000000"/>
        </w:rPr>
      </w:pPr>
    </w:p>
    <w:p w14:paraId="07642B00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6.1. Право собственности на Участок возникает у Покупателя с момента государственной регистрации перехода права собственности Управлением Федеральной  службы государственной регистрации, кадастра и картографии по Республике Хакасия после полной оплаты Участка Покупателем.</w:t>
      </w:r>
    </w:p>
    <w:p w14:paraId="28D259AC" w14:textId="531389A2" w:rsidR="004A72AF" w:rsidRPr="002814CD" w:rsidRDefault="004A72AF" w:rsidP="004A72AF">
      <w:pPr>
        <w:ind w:firstLine="709"/>
        <w:jc w:val="both"/>
      </w:pPr>
      <w:r w:rsidRPr="002814CD">
        <w:rPr>
          <w:color w:val="000000"/>
        </w:rPr>
        <w:t>6.2. В отношении Участка установлены следующие ограничения (обременения):</w:t>
      </w:r>
      <w:r w:rsidR="00763A3D" w:rsidRPr="002814CD">
        <w:t xml:space="preserve"> </w:t>
      </w:r>
      <w:r w:rsidR="006C0BAC">
        <w:t>не установлены.</w:t>
      </w:r>
    </w:p>
    <w:p w14:paraId="28C6D794" w14:textId="77777777" w:rsidR="004A72AF" w:rsidRPr="002814CD" w:rsidRDefault="004A72AF" w:rsidP="004A72AF">
      <w:pPr>
        <w:autoSpaceDN w:val="0"/>
        <w:ind w:firstLine="567"/>
        <w:jc w:val="both"/>
        <w:rPr>
          <w:color w:val="000000"/>
        </w:rPr>
      </w:pPr>
      <w:r w:rsidRPr="002814CD">
        <w:rPr>
          <w:color w:val="000000"/>
        </w:rPr>
        <w:t>6.3.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6F49162A" w14:textId="77777777" w:rsidR="004A72AF" w:rsidRPr="002814CD" w:rsidRDefault="004A72AF" w:rsidP="004A72AF">
      <w:pPr>
        <w:widowControl w:val="0"/>
        <w:ind w:firstLine="567"/>
        <w:jc w:val="both"/>
        <w:rPr>
          <w:color w:val="000000"/>
        </w:rPr>
      </w:pPr>
      <w:r w:rsidRPr="002814CD">
        <w:rPr>
          <w:color w:val="000000"/>
        </w:rPr>
        <w:t>6.4.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14:paraId="61E43B72" w14:textId="77777777" w:rsidR="004A72AF" w:rsidRPr="002814CD" w:rsidRDefault="004A72AF" w:rsidP="004A72AF">
      <w:pPr>
        <w:widowControl w:val="0"/>
        <w:ind w:firstLine="567"/>
        <w:jc w:val="both"/>
        <w:rPr>
          <w:bCs/>
          <w:color w:val="000000"/>
        </w:rPr>
      </w:pPr>
      <w:r w:rsidRPr="002814CD">
        <w:rPr>
          <w:bCs/>
          <w:color w:val="000000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0BC97DBA" w14:textId="77777777" w:rsidR="004A72AF" w:rsidRPr="002814CD" w:rsidRDefault="004A72AF" w:rsidP="004A72AF">
      <w:pPr>
        <w:widowControl w:val="0"/>
        <w:ind w:firstLine="567"/>
        <w:jc w:val="both"/>
        <w:rPr>
          <w:color w:val="000000"/>
        </w:rPr>
      </w:pPr>
      <w:r w:rsidRPr="002814CD">
        <w:rPr>
          <w:bCs/>
          <w:color w:val="000000"/>
        </w:rPr>
        <w:t>Претензия считается полученной Покупателем с момента ее непосредственного получения либо по истечении 7 (семи) календарных дней с момента отправки претензии Покупателю.</w:t>
      </w:r>
    </w:p>
    <w:p w14:paraId="4BE8FEF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6.5. Изменение Покупателем, указанного в п. 1.3. Договора вида разрешенного использования Участка, не допускается. </w:t>
      </w:r>
    </w:p>
    <w:p w14:paraId="448A44FD" w14:textId="77777777" w:rsidR="004A72AF" w:rsidRPr="002814CD" w:rsidRDefault="004A72AF" w:rsidP="004A72AF">
      <w:pPr>
        <w:widowControl w:val="0"/>
        <w:ind w:firstLine="567"/>
        <w:jc w:val="both"/>
        <w:rPr>
          <w:bCs/>
          <w:color w:val="000000"/>
        </w:rPr>
      </w:pPr>
      <w:r w:rsidRPr="002814CD">
        <w:rPr>
          <w:bCs/>
          <w:color w:val="000000"/>
        </w:rPr>
        <w:t xml:space="preserve">6.6. Содержание статей 167, 209, 223, 447, 448, 551, 555, 556 Гражданского кодекса Российской Федерации, статей 72 Земельного кодекса Российской  Федерации Сторонам известно и понятно. Стороны подтверждают, что они полностью осознают смысл и содержание совершаемой сделки, не заблуждаются относительно её существа и условий; сделка не является мнимой, притворной, совершается не под влиянием обмана, насилия или угрозы, стечения для одной из Сторон тяжёлых обстоятельств; лицо, подписывающее Договор, имеет для этого все необходимые полномочия. </w:t>
      </w:r>
    </w:p>
    <w:p w14:paraId="07857009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6.7. Договор считается заключенным со дня его подписания и действует до момента полного исполнения Сторонами принятых на себя обязательств по Договору.</w:t>
      </w:r>
    </w:p>
    <w:p w14:paraId="2527BFBF" w14:textId="77777777" w:rsidR="004A72AF" w:rsidRPr="002814CD" w:rsidRDefault="004A72AF" w:rsidP="004A72AF">
      <w:pPr>
        <w:ind w:firstLine="567"/>
        <w:rPr>
          <w:color w:val="000000"/>
        </w:rPr>
      </w:pPr>
      <w:r w:rsidRPr="002814CD">
        <w:rPr>
          <w:color w:val="000000"/>
        </w:rPr>
        <w:t>6.8.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Сторонами.</w:t>
      </w:r>
    </w:p>
    <w:p w14:paraId="00F3B7E4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6.9. Договор одновременно имеет силу передаточного акта. Факт передачи Участка Продавцом Покупателю удостоверяется соответствующей отметкой в тексте Договора. </w:t>
      </w:r>
    </w:p>
    <w:p w14:paraId="20E24D7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6.10.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Продавцу и Покупателю.</w:t>
      </w:r>
    </w:p>
    <w:p w14:paraId="5B37F1E4" w14:textId="77777777" w:rsidR="004A72AF" w:rsidRPr="002814CD" w:rsidRDefault="004A72AF" w:rsidP="00B46F51">
      <w:pPr>
        <w:pStyle w:val="af1"/>
        <w:numPr>
          <w:ilvl w:val="0"/>
          <w:numId w:val="5"/>
        </w:numPr>
        <w:autoSpaceDE w:val="0"/>
        <w:autoSpaceDN w:val="0"/>
        <w:adjustRightInd w:val="0"/>
        <w:jc w:val="center"/>
        <w:rPr>
          <w:bCs/>
          <w:color w:val="000000"/>
        </w:rPr>
      </w:pPr>
      <w:r w:rsidRPr="002814CD">
        <w:rPr>
          <w:bCs/>
          <w:color w:val="000000"/>
        </w:rPr>
        <w:t>АДРЕСА И ПОДПИСИ СТОРОН</w:t>
      </w:r>
    </w:p>
    <w:p w14:paraId="0C47A63D" w14:textId="77777777" w:rsidR="00B46F51" w:rsidRPr="002814CD" w:rsidRDefault="00B46F51" w:rsidP="00B46F51">
      <w:pPr>
        <w:pStyle w:val="af1"/>
        <w:autoSpaceDE w:val="0"/>
        <w:autoSpaceDN w:val="0"/>
        <w:adjustRightInd w:val="0"/>
        <w:ind w:left="360"/>
        <w:rPr>
          <w:bCs/>
          <w:color w:val="000000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2814CD" w14:paraId="0C7EB9F9" w14:textId="77777777" w:rsidTr="00C16F42">
        <w:tc>
          <w:tcPr>
            <w:tcW w:w="4536" w:type="dxa"/>
          </w:tcPr>
          <w:p w14:paraId="33C12B42" w14:textId="77777777" w:rsidR="004A72AF" w:rsidRPr="002814CD" w:rsidRDefault="004A72AF" w:rsidP="00C16F42">
            <w:pPr>
              <w:widowControl w:val="0"/>
              <w:suppressAutoHyphens/>
              <w:rPr>
                <w:b/>
                <w:lang w:eastAsia="ar-SA"/>
              </w:rPr>
            </w:pPr>
            <w:r w:rsidRPr="002814CD">
              <w:rPr>
                <w:b/>
                <w:lang w:eastAsia="ar-SA"/>
              </w:rPr>
              <w:t>Продавец</w:t>
            </w:r>
          </w:p>
          <w:p w14:paraId="14A54631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Управление имущественных и земельных отношений</w:t>
            </w:r>
          </w:p>
          <w:p w14:paraId="238276A8" w14:textId="7F9942D7" w:rsidR="004A72AF" w:rsidRPr="002814CD" w:rsidRDefault="00AB4A67" w:rsidP="00C16F42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</w:t>
            </w:r>
            <w:r w:rsidR="004A72AF" w:rsidRPr="002814CD">
              <w:rPr>
                <w:lang w:eastAsia="ar-SA"/>
              </w:rPr>
              <w:t xml:space="preserve">дминистрации Усть-Абаканского </w:t>
            </w:r>
            <w:r>
              <w:rPr>
                <w:lang w:eastAsia="ar-SA"/>
              </w:rPr>
              <w:t xml:space="preserve">муниципального </w:t>
            </w:r>
            <w:r w:rsidR="004A72AF" w:rsidRPr="002814CD">
              <w:rPr>
                <w:lang w:eastAsia="ar-SA"/>
              </w:rPr>
              <w:t>района</w:t>
            </w:r>
            <w:r w:rsidR="000227F0" w:rsidRPr="002814CD">
              <w:rPr>
                <w:lang w:eastAsia="ar-SA"/>
              </w:rPr>
              <w:t xml:space="preserve"> Республики Хакасия</w:t>
            </w:r>
          </w:p>
          <w:p w14:paraId="5F0ECEFD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 xml:space="preserve">Республика Хакасия, Усть-Абаканский район, </w:t>
            </w:r>
            <w:proofErr w:type="spellStart"/>
            <w:r w:rsidRPr="002814CD">
              <w:rPr>
                <w:lang w:eastAsia="ar-SA"/>
              </w:rPr>
              <w:t>рп</w:t>
            </w:r>
            <w:proofErr w:type="spellEnd"/>
            <w:r w:rsidRPr="002814CD">
              <w:rPr>
                <w:lang w:eastAsia="ar-SA"/>
              </w:rPr>
              <w:t>. Усть-Абакан, ул. Гидролизная, 9, тел. 8 (3902) 2-15-31</w:t>
            </w:r>
          </w:p>
          <w:p w14:paraId="5627B672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ИНН 1910010838</w:t>
            </w:r>
          </w:p>
          <w:p w14:paraId="4C8F1AE4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КПП 191001001</w:t>
            </w:r>
          </w:p>
          <w:p w14:paraId="290770C0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</w:p>
          <w:p w14:paraId="1D7D3A03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Продавец</w:t>
            </w:r>
          </w:p>
          <w:p w14:paraId="68274AC5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____________________ /_______/</w:t>
            </w:r>
          </w:p>
          <w:p w14:paraId="466C64EC" w14:textId="77777777" w:rsidR="004A72AF" w:rsidRPr="002814CD" w:rsidRDefault="004A72AF" w:rsidP="00C16F42">
            <w:pPr>
              <w:suppressAutoHyphens/>
              <w:outlineLvl w:val="0"/>
              <w:rPr>
                <w:lang w:eastAsia="ar-SA"/>
              </w:rPr>
            </w:pPr>
            <w:r w:rsidRPr="002814CD">
              <w:rPr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14:paraId="47688727" w14:textId="77777777" w:rsidR="004A72AF" w:rsidRPr="002814CD" w:rsidRDefault="004A72AF" w:rsidP="00C16F42">
            <w:pPr>
              <w:suppressAutoHyphens/>
              <w:jc w:val="both"/>
              <w:outlineLvl w:val="0"/>
              <w:rPr>
                <w:color w:val="FF0000"/>
                <w:lang w:eastAsia="ar-SA"/>
              </w:rPr>
            </w:pPr>
          </w:p>
        </w:tc>
        <w:tc>
          <w:tcPr>
            <w:tcW w:w="4786" w:type="dxa"/>
          </w:tcPr>
          <w:p w14:paraId="1015BFB5" w14:textId="77777777" w:rsidR="004A72AF" w:rsidRPr="002814CD" w:rsidRDefault="004A72AF" w:rsidP="00C16F42">
            <w:pPr>
              <w:widowControl w:val="0"/>
              <w:suppressAutoHyphens/>
              <w:rPr>
                <w:b/>
                <w:bCs/>
                <w:spacing w:val="-1"/>
                <w:lang w:eastAsia="ar-SA"/>
              </w:rPr>
            </w:pPr>
            <w:r w:rsidRPr="002814CD">
              <w:rPr>
                <w:b/>
                <w:bCs/>
                <w:spacing w:val="-1"/>
                <w:lang w:eastAsia="ar-SA"/>
              </w:rPr>
              <w:t>Покупатель</w:t>
            </w:r>
          </w:p>
          <w:p w14:paraId="2D6842BE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>Гражданин (ка) _______________________</w:t>
            </w:r>
          </w:p>
          <w:p w14:paraId="13D55183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>паспорт серия ____________ № __________, выдан________________________________,</w:t>
            </w:r>
          </w:p>
          <w:p w14:paraId="79A4C3F0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>зарегистрированный (</w:t>
            </w:r>
            <w:proofErr w:type="spellStart"/>
            <w:r w:rsidRPr="002814CD">
              <w:t>ая</w:t>
            </w:r>
            <w:proofErr w:type="spellEnd"/>
            <w:r w:rsidRPr="002814CD">
              <w:t>)  по адресу:</w:t>
            </w:r>
          </w:p>
          <w:p w14:paraId="40FDB49D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>_____________________________________,</w:t>
            </w:r>
          </w:p>
          <w:p w14:paraId="6006D090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 xml:space="preserve">Тел. </w:t>
            </w:r>
          </w:p>
          <w:p w14:paraId="007C02E0" w14:textId="77777777" w:rsidR="004A72AF" w:rsidRPr="002814CD" w:rsidRDefault="004A72AF" w:rsidP="00C16F42">
            <w:pPr>
              <w:widowControl w:val="0"/>
            </w:pPr>
          </w:p>
          <w:p w14:paraId="308707B2" w14:textId="77777777" w:rsidR="004A72AF" w:rsidRPr="002814CD" w:rsidRDefault="004A72AF" w:rsidP="00C16F42">
            <w:pPr>
              <w:widowControl w:val="0"/>
              <w:rPr>
                <w:bCs/>
              </w:rPr>
            </w:pPr>
            <w:r w:rsidRPr="002814CD">
              <w:rPr>
                <w:bCs/>
              </w:rPr>
              <w:t>Покупатель</w:t>
            </w:r>
          </w:p>
          <w:p w14:paraId="473EF39C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____________________ /_______/</w:t>
            </w:r>
          </w:p>
          <w:p w14:paraId="551472A3" w14:textId="77777777" w:rsidR="004A72AF" w:rsidRPr="002814CD" w:rsidRDefault="004A72AF" w:rsidP="00C16F42">
            <w:pPr>
              <w:widowControl w:val="0"/>
              <w:suppressAutoHyphens/>
              <w:rPr>
                <w:bCs/>
                <w:lang w:eastAsia="ar-SA"/>
              </w:rPr>
            </w:pPr>
          </w:p>
        </w:tc>
      </w:tr>
    </w:tbl>
    <w:p w14:paraId="3194F1C6" w14:textId="77777777" w:rsidR="006C0BAC" w:rsidRDefault="006C0BAC" w:rsidP="004A72AF">
      <w:pPr>
        <w:spacing w:after="120"/>
        <w:ind w:right="-102" w:firstLine="426"/>
        <w:jc w:val="both"/>
      </w:pPr>
    </w:p>
    <w:p w14:paraId="78A3EA7D" w14:textId="77777777" w:rsidR="006C0BAC" w:rsidRDefault="006C0BAC" w:rsidP="004A72AF">
      <w:pPr>
        <w:spacing w:after="120"/>
        <w:ind w:right="-102" w:firstLine="426"/>
        <w:jc w:val="both"/>
      </w:pPr>
    </w:p>
    <w:p w14:paraId="74B1485D" w14:textId="3A0BFADE" w:rsidR="004A72AF" w:rsidRPr="002814CD" w:rsidRDefault="004A72AF" w:rsidP="004A72AF">
      <w:pPr>
        <w:spacing w:after="120"/>
        <w:ind w:right="-102" w:firstLine="426"/>
        <w:jc w:val="both"/>
      </w:pPr>
      <w:r w:rsidRPr="002814CD">
        <w:lastRenderedPageBreak/>
        <w:t>Одновременно с подписанием Договора Продавец передаёт Покупателю, а Покупатель принимает Участок. Покупатель осмотрел Участок в натуре, ознакомился с его количественными и качественными характеристиками,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Покупателя к Продавцу по состоянию Участка не имеется.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2814CD" w14:paraId="30612516" w14:textId="77777777" w:rsidTr="00C16F42">
        <w:trPr>
          <w:trHeight w:val="64"/>
        </w:trPr>
        <w:tc>
          <w:tcPr>
            <w:tcW w:w="4536" w:type="dxa"/>
          </w:tcPr>
          <w:p w14:paraId="50321FDB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Продавец передал</w:t>
            </w:r>
          </w:p>
          <w:p w14:paraId="2DFCE901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____________________ /_______/</w:t>
            </w:r>
          </w:p>
          <w:p w14:paraId="5A839A09" w14:textId="77777777" w:rsidR="004A72AF" w:rsidRPr="002814CD" w:rsidRDefault="004A72AF" w:rsidP="00C16F42">
            <w:pPr>
              <w:suppressAutoHyphens/>
              <w:outlineLvl w:val="0"/>
              <w:rPr>
                <w:lang w:eastAsia="ar-SA"/>
              </w:rPr>
            </w:pPr>
            <w:r w:rsidRPr="002814CD">
              <w:rPr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14:paraId="05B940D6" w14:textId="77777777" w:rsidR="004A72AF" w:rsidRPr="002814CD" w:rsidRDefault="004A72AF" w:rsidP="00C16F42">
            <w:pPr>
              <w:suppressAutoHyphens/>
              <w:jc w:val="both"/>
              <w:outlineLvl w:val="0"/>
              <w:rPr>
                <w:color w:val="FF0000"/>
                <w:lang w:eastAsia="ar-SA"/>
              </w:rPr>
            </w:pPr>
          </w:p>
        </w:tc>
        <w:tc>
          <w:tcPr>
            <w:tcW w:w="4786" w:type="dxa"/>
          </w:tcPr>
          <w:p w14:paraId="2EF904FF" w14:textId="77777777" w:rsidR="004A72AF" w:rsidRPr="002814CD" w:rsidRDefault="004A72AF" w:rsidP="00C16F42">
            <w:pPr>
              <w:widowControl w:val="0"/>
              <w:rPr>
                <w:bCs/>
              </w:rPr>
            </w:pPr>
            <w:r w:rsidRPr="002814CD">
              <w:rPr>
                <w:bCs/>
              </w:rPr>
              <w:t>Покупатель принял</w:t>
            </w:r>
          </w:p>
          <w:p w14:paraId="22416768" w14:textId="77777777" w:rsidR="004A72AF" w:rsidRPr="002814CD" w:rsidRDefault="004A72AF" w:rsidP="00C16F42">
            <w:pPr>
              <w:widowControl w:val="0"/>
              <w:suppressAutoHyphens/>
              <w:rPr>
                <w:bCs/>
                <w:lang w:eastAsia="ar-SA"/>
              </w:rPr>
            </w:pPr>
            <w:r w:rsidRPr="002814CD">
              <w:rPr>
                <w:lang w:eastAsia="ar-SA"/>
              </w:rPr>
              <w:t>____________________ /_______/</w:t>
            </w:r>
          </w:p>
          <w:p w14:paraId="4228C02C" w14:textId="77777777" w:rsidR="004A72AF" w:rsidRPr="002814CD" w:rsidRDefault="004A72AF" w:rsidP="00C16F42">
            <w:pPr>
              <w:rPr>
                <w:lang w:eastAsia="ar-SA"/>
              </w:rPr>
            </w:pPr>
          </w:p>
        </w:tc>
      </w:tr>
    </w:tbl>
    <w:p w14:paraId="19D89350" w14:textId="7BA3EA2D" w:rsidR="004A72AF" w:rsidRDefault="004A72AF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5A5BAA86" w14:textId="0762B622" w:rsidR="006A3750" w:rsidRDefault="00EE182E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Приложение:</w:t>
      </w:r>
    </w:p>
    <w:p w14:paraId="70F1DF56" w14:textId="270546D4" w:rsidR="00EE182E" w:rsidRDefault="00EE182E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выписка из ЕГРН</w:t>
      </w:r>
    </w:p>
    <w:p w14:paraId="4DCEB106" w14:textId="0D6A072D" w:rsidR="006A3750" w:rsidRDefault="006A3750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37A21494" w14:textId="77777777" w:rsidR="006A3750" w:rsidRPr="00971060" w:rsidRDefault="006A3750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bookmarkEnd w:id="2"/>
    <w:p w14:paraId="24982122" w14:textId="5492D63B" w:rsidR="004A72AF" w:rsidRPr="00971060" w:rsidRDefault="006C0BAC" w:rsidP="004A72A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И.о.</w:t>
      </w:r>
      <w:r w:rsidR="00300411">
        <w:rPr>
          <w:sz w:val="24"/>
          <w:szCs w:val="24"/>
        </w:rPr>
        <w:t>Р</w:t>
      </w:r>
      <w:r w:rsidR="004A72AF" w:rsidRPr="00971060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proofErr w:type="spellEnd"/>
      <w:r w:rsidR="004A72AF" w:rsidRPr="00971060">
        <w:rPr>
          <w:sz w:val="24"/>
          <w:szCs w:val="24"/>
        </w:rPr>
        <w:t xml:space="preserve"> Управления</w:t>
      </w:r>
    </w:p>
    <w:p w14:paraId="7B3BCA3F" w14:textId="77777777"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имущественных и земельных отношений</w:t>
      </w:r>
    </w:p>
    <w:p w14:paraId="3FCADC3B" w14:textId="0A3D95BA" w:rsidR="00B46F51" w:rsidRDefault="00025D43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4A72AF" w:rsidRPr="00971060">
        <w:rPr>
          <w:sz w:val="24"/>
          <w:szCs w:val="24"/>
        </w:rPr>
        <w:t>дминистрации Усть-Абаканского</w:t>
      </w:r>
      <w:r w:rsidR="00B46F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="00B46F51">
        <w:rPr>
          <w:sz w:val="24"/>
          <w:szCs w:val="24"/>
        </w:rPr>
        <w:t xml:space="preserve">района </w:t>
      </w:r>
    </w:p>
    <w:p w14:paraId="646F9B53" w14:textId="55CFA8E0" w:rsidR="004A72AF" w:rsidRDefault="00B46F51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Республики Хакасия</w:t>
      </w:r>
      <w:r w:rsidR="004A72AF" w:rsidRPr="00971060">
        <w:rPr>
          <w:sz w:val="24"/>
          <w:szCs w:val="24"/>
        </w:rPr>
        <w:t xml:space="preserve"> </w:t>
      </w:r>
      <w:r w:rsidR="00971060">
        <w:rPr>
          <w:sz w:val="24"/>
          <w:szCs w:val="24"/>
        </w:rPr>
        <w:t xml:space="preserve">                              </w:t>
      </w:r>
      <w:r w:rsidR="004A72AF" w:rsidRPr="00971060">
        <w:rPr>
          <w:sz w:val="24"/>
          <w:szCs w:val="24"/>
        </w:rPr>
        <w:t xml:space="preserve">                                      </w:t>
      </w:r>
      <w:r w:rsidR="00971060">
        <w:rPr>
          <w:sz w:val="24"/>
          <w:szCs w:val="24"/>
        </w:rPr>
        <w:t xml:space="preserve">    </w:t>
      </w:r>
      <w:r w:rsidR="00FC1D5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</w:t>
      </w:r>
      <w:r w:rsidR="00FC1D56">
        <w:rPr>
          <w:sz w:val="24"/>
          <w:szCs w:val="24"/>
        </w:rPr>
        <w:t xml:space="preserve">  </w:t>
      </w:r>
      <w:proofErr w:type="spellStart"/>
      <w:r w:rsidR="006C0BAC">
        <w:rPr>
          <w:sz w:val="24"/>
          <w:szCs w:val="24"/>
        </w:rPr>
        <w:t>Т.В.Балахонова</w:t>
      </w:r>
      <w:proofErr w:type="spellEnd"/>
    </w:p>
    <w:p w14:paraId="1A8E7551" w14:textId="2DC182D8" w:rsidR="006C0BAC" w:rsidRDefault="006C0BAC" w:rsidP="004A72AF">
      <w:pPr>
        <w:jc w:val="both"/>
        <w:rPr>
          <w:sz w:val="24"/>
          <w:szCs w:val="24"/>
        </w:rPr>
      </w:pPr>
    </w:p>
    <w:p w14:paraId="73C55E60" w14:textId="75C274C5" w:rsidR="006C0BAC" w:rsidRDefault="006C0BAC" w:rsidP="004A72AF">
      <w:pPr>
        <w:jc w:val="both"/>
        <w:rPr>
          <w:sz w:val="24"/>
          <w:szCs w:val="24"/>
        </w:rPr>
      </w:pPr>
    </w:p>
    <w:p w14:paraId="400698FC" w14:textId="5827D948" w:rsidR="006C0BAC" w:rsidRDefault="006C0BAC" w:rsidP="004A72AF">
      <w:pPr>
        <w:jc w:val="both"/>
        <w:rPr>
          <w:sz w:val="24"/>
          <w:szCs w:val="24"/>
        </w:rPr>
      </w:pPr>
    </w:p>
    <w:p w14:paraId="0BC781EA" w14:textId="7FCFB0EA" w:rsidR="006C0BAC" w:rsidRDefault="006C0BAC" w:rsidP="004A72AF">
      <w:pPr>
        <w:jc w:val="both"/>
        <w:rPr>
          <w:sz w:val="24"/>
          <w:szCs w:val="24"/>
        </w:rPr>
      </w:pPr>
    </w:p>
    <w:p w14:paraId="5DC30913" w14:textId="1E4018B6" w:rsidR="006C0BAC" w:rsidRDefault="006C0BAC" w:rsidP="004A72AF">
      <w:pPr>
        <w:jc w:val="both"/>
        <w:rPr>
          <w:sz w:val="24"/>
          <w:szCs w:val="24"/>
        </w:rPr>
      </w:pPr>
    </w:p>
    <w:p w14:paraId="1C00CCCB" w14:textId="65BD56F1" w:rsidR="006C0BAC" w:rsidRDefault="006C0BAC" w:rsidP="004A72AF">
      <w:pPr>
        <w:jc w:val="both"/>
        <w:rPr>
          <w:sz w:val="24"/>
          <w:szCs w:val="24"/>
        </w:rPr>
      </w:pPr>
    </w:p>
    <w:p w14:paraId="2BBD5B88" w14:textId="1A6D2D2D" w:rsidR="006C0BAC" w:rsidRDefault="006C0BAC" w:rsidP="004A72AF">
      <w:pPr>
        <w:jc w:val="both"/>
        <w:rPr>
          <w:sz w:val="24"/>
          <w:szCs w:val="24"/>
        </w:rPr>
      </w:pPr>
    </w:p>
    <w:p w14:paraId="696AD6BC" w14:textId="42BCDDC3" w:rsidR="006C0BAC" w:rsidRDefault="006C0BAC" w:rsidP="004A72AF">
      <w:pPr>
        <w:jc w:val="both"/>
        <w:rPr>
          <w:sz w:val="24"/>
          <w:szCs w:val="24"/>
        </w:rPr>
      </w:pPr>
    </w:p>
    <w:p w14:paraId="62945828" w14:textId="7006D9F5" w:rsidR="006C0BAC" w:rsidRDefault="006C0BAC" w:rsidP="004A72AF">
      <w:pPr>
        <w:jc w:val="both"/>
        <w:rPr>
          <w:sz w:val="24"/>
          <w:szCs w:val="24"/>
        </w:rPr>
      </w:pPr>
    </w:p>
    <w:p w14:paraId="51E48DA1" w14:textId="481A3C9E" w:rsidR="006C0BAC" w:rsidRDefault="006C0BAC" w:rsidP="004A72AF">
      <w:pPr>
        <w:jc w:val="both"/>
        <w:rPr>
          <w:sz w:val="24"/>
          <w:szCs w:val="24"/>
        </w:rPr>
      </w:pPr>
    </w:p>
    <w:p w14:paraId="31945F27" w14:textId="24132845" w:rsidR="006C0BAC" w:rsidRDefault="006C0BAC" w:rsidP="004A72AF">
      <w:pPr>
        <w:jc w:val="both"/>
        <w:rPr>
          <w:sz w:val="24"/>
          <w:szCs w:val="24"/>
        </w:rPr>
      </w:pPr>
    </w:p>
    <w:p w14:paraId="0DFCB563" w14:textId="32C75408" w:rsidR="006C0BAC" w:rsidRDefault="006C0BAC" w:rsidP="004A72AF">
      <w:pPr>
        <w:jc w:val="both"/>
        <w:rPr>
          <w:sz w:val="24"/>
          <w:szCs w:val="24"/>
        </w:rPr>
      </w:pPr>
    </w:p>
    <w:p w14:paraId="23EF922C" w14:textId="38C75E9A" w:rsidR="006C0BAC" w:rsidRDefault="006C0BAC" w:rsidP="004A72AF">
      <w:pPr>
        <w:jc w:val="both"/>
        <w:rPr>
          <w:sz w:val="24"/>
          <w:szCs w:val="24"/>
        </w:rPr>
      </w:pPr>
    </w:p>
    <w:p w14:paraId="538511C3" w14:textId="33073B2F" w:rsidR="006C0BAC" w:rsidRDefault="006C0BAC" w:rsidP="004A72AF">
      <w:pPr>
        <w:jc w:val="both"/>
        <w:rPr>
          <w:sz w:val="24"/>
          <w:szCs w:val="24"/>
        </w:rPr>
      </w:pPr>
    </w:p>
    <w:p w14:paraId="37764FA5" w14:textId="50DA310D" w:rsidR="006C0BAC" w:rsidRDefault="006C0BAC" w:rsidP="004A72AF">
      <w:pPr>
        <w:jc w:val="both"/>
        <w:rPr>
          <w:sz w:val="24"/>
          <w:szCs w:val="24"/>
        </w:rPr>
      </w:pPr>
    </w:p>
    <w:p w14:paraId="5D989DD5" w14:textId="42EBD39D" w:rsidR="006C0BAC" w:rsidRDefault="006C0BAC" w:rsidP="004A72AF">
      <w:pPr>
        <w:jc w:val="both"/>
        <w:rPr>
          <w:sz w:val="24"/>
          <w:szCs w:val="24"/>
        </w:rPr>
      </w:pPr>
    </w:p>
    <w:p w14:paraId="6C2202B4" w14:textId="6FCE96F8" w:rsidR="006C0BAC" w:rsidRDefault="006C0BAC" w:rsidP="004A72AF">
      <w:pPr>
        <w:jc w:val="both"/>
        <w:rPr>
          <w:sz w:val="24"/>
          <w:szCs w:val="24"/>
        </w:rPr>
      </w:pPr>
    </w:p>
    <w:p w14:paraId="6382915E" w14:textId="230FA4EF" w:rsidR="006C0BAC" w:rsidRDefault="006C0BAC" w:rsidP="004A72AF">
      <w:pPr>
        <w:jc w:val="both"/>
        <w:rPr>
          <w:sz w:val="24"/>
          <w:szCs w:val="24"/>
        </w:rPr>
      </w:pPr>
    </w:p>
    <w:p w14:paraId="2A3719E0" w14:textId="1EE870EE" w:rsidR="006C0BAC" w:rsidRDefault="006C0BAC" w:rsidP="004A72AF">
      <w:pPr>
        <w:jc w:val="both"/>
        <w:rPr>
          <w:sz w:val="24"/>
          <w:szCs w:val="24"/>
        </w:rPr>
      </w:pPr>
    </w:p>
    <w:p w14:paraId="56412A09" w14:textId="1CF6715D" w:rsidR="006C0BAC" w:rsidRDefault="006C0BAC" w:rsidP="004A72AF">
      <w:pPr>
        <w:jc w:val="both"/>
        <w:rPr>
          <w:sz w:val="24"/>
          <w:szCs w:val="24"/>
        </w:rPr>
      </w:pPr>
    </w:p>
    <w:p w14:paraId="3567CB50" w14:textId="69EF7D53" w:rsidR="006C0BAC" w:rsidRDefault="006C0BAC" w:rsidP="004A72AF">
      <w:pPr>
        <w:jc w:val="both"/>
        <w:rPr>
          <w:sz w:val="24"/>
          <w:szCs w:val="24"/>
        </w:rPr>
      </w:pPr>
    </w:p>
    <w:p w14:paraId="23A7BB03" w14:textId="74BE1E1B" w:rsidR="006C0BAC" w:rsidRDefault="006C0BAC" w:rsidP="004A72AF">
      <w:pPr>
        <w:jc w:val="both"/>
        <w:rPr>
          <w:sz w:val="24"/>
          <w:szCs w:val="24"/>
        </w:rPr>
      </w:pPr>
    </w:p>
    <w:p w14:paraId="3C95DE9B" w14:textId="5C89B041" w:rsidR="006C0BAC" w:rsidRDefault="006C0BAC" w:rsidP="004A72AF">
      <w:pPr>
        <w:jc w:val="both"/>
        <w:rPr>
          <w:sz w:val="24"/>
          <w:szCs w:val="24"/>
        </w:rPr>
      </w:pPr>
    </w:p>
    <w:p w14:paraId="293BA68D" w14:textId="70712924" w:rsidR="006C0BAC" w:rsidRDefault="006C0BAC" w:rsidP="004A72AF">
      <w:pPr>
        <w:jc w:val="both"/>
        <w:rPr>
          <w:sz w:val="24"/>
          <w:szCs w:val="24"/>
        </w:rPr>
      </w:pPr>
    </w:p>
    <w:p w14:paraId="40443394" w14:textId="137B8504" w:rsidR="006C0BAC" w:rsidRDefault="006C0BAC" w:rsidP="004A72AF">
      <w:pPr>
        <w:jc w:val="both"/>
        <w:rPr>
          <w:sz w:val="24"/>
          <w:szCs w:val="24"/>
        </w:rPr>
      </w:pPr>
    </w:p>
    <w:p w14:paraId="04AAB28A" w14:textId="23900192" w:rsidR="006C0BAC" w:rsidRDefault="006C0BAC" w:rsidP="004A72AF">
      <w:pPr>
        <w:jc w:val="both"/>
        <w:rPr>
          <w:sz w:val="24"/>
          <w:szCs w:val="24"/>
        </w:rPr>
      </w:pPr>
    </w:p>
    <w:p w14:paraId="669902AC" w14:textId="17086903" w:rsidR="006C0BAC" w:rsidRDefault="006C0BAC" w:rsidP="004A72AF">
      <w:pPr>
        <w:jc w:val="both"/>
        <w:rPr>
          <w:sz w:val="24"/>
          <w:szCs w:val="24"/>
        </w:rPr>
      </w:pPr>
    </w:p>
    <w:p w14:paraId="38B15A7A" w14:textId="06E8D19E" w:rsidR="006C0BAC" w:rsidRDefault="006C0BAC" w:rsidP="004A72AF">
      <w:pPr>
        <w:jc w:val="both"/>
        <w:rPr>
          <w:sz w:val="24"/>
          <w:szCs w:val="24"/>
        </w:rPr>
      </w:pPr>
    </w:p>
    <w:p w14:paraId="2CBE3EF7" w14:textId="198255C9" w:rsidR="006C0BAC" w:rsidRDefault="006C0BAC" w:rsidP="004A72AF">
      <w:pPr>
        <w:jc w:val="both"/>
        <w:rPr>
          <w:sz w:val="24"/>
          <w:szCs w:val="24"/>
        </w:rPr>
      </w:pPr>
    </w:p>
    <w:p w14:paraId="3821C182" w14:textId="020968A1" w:rsidR="006C0BAC" w:rsidRDefault="006C0BAC" w:rsidP="004A72AF">
      <w:pPr>
        <w:jc w:val="both"/>
        <w:rPr>
          <w:sz w:val="24"/>
          <w:szCs w:val="24"/>
        </w:rPr>
      </w:pPr>
    </w:p>
    <w:p w14:paraId="3DFF9825" w14:textId="117C8B01" w:rsidR="006C0BAC" w:rsidRDefault="006C0BAC" w:rsidP="004A72AF">
      <w:pPr>
        <w:jc w:val="both"/>
        <w:rPr>
          <w:sz w:val="24"/>
          <w:szCs w:val="24"/>
        </w:rPr>
      </w:pPr>
    </w:p>
    <w:p w14:paraId="71ED5B62" w14:textId="39D7BD62" w:rsidR="006C0BAC" w:rsidRDefault="006C0BAC" w:rsidP="004A72AF">
      <w:pPr>
        <w:jc w:val="both"/>
        <w:rPr>
          <w:sz w:val="24"/>
          <w:szCs w:val="24"/>
        </w:rPr>
      </w:pPr>
    </w:p>
    <w:p w14:paraId="248918F8" w14:textId="77777777" w:rsidR="006C0BAC" w:rsidRDefault="006C0BAC" w:rsidP="004A72AF">
      <w:pPr>
        <w:jc w:val="both"/>
        <w:rPr>
          <w:sz w:val="24"/>
          <w:szCs w:val="24"/>
        </w:rPr>
      </w:pPr>
    </w:p>
    <w:p w14:paraId="1AA6F5AE" w14:textId="452878C2" w:rsidR="00B46F51" w:rsidRDefault="00B46F51" w:rsidP="004A72AF">
      <w:pPr>
        <w:jc w:val="both"/>
        <w:rPr>
          <w:sz w:val="24"/>
          <w:szCs w:val="24"/>
        </w:rPr>
      </w:pPr>
    </w:p>
    <w:p w14:paraId="3CAD7EC5" w14:textId="36386FEF" w:rsidR="006A3750" w:rsidRDefault="006A3750" w:rsidP="004A72AF">
      <w:pPr>
        <w:jc w:val="both"/>
        <w:rPr>
          <w:sz w:val="24"/>
          <w:szCs w:val="24"/>
        </w:rPr>
      </w:pPr>
    </w:p>
    <w:sectPr w:rsidR="006A3750" w:rsidSect="00822AE8">
      <w:pgSz w:w="11906" w:h="16838"/>
      <w:pgMar w:top="284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E01F" w14:textId="77777777" w:rsidR="0009426F" w:rsidRDefault="0009426F" w:rsidP="001859B3">
      <w:r>
        <w:separator/>
      </w:r>
    </w:p>
  </w:endnote>
  <w:endnote w:type="continuationSeparator" w:id="0">
    <w:p w14:paraId="26055CDD" w14:textId="77777777" w:rsidR="0009426F" w:rsidRDefault="0009426F" w:rsidP="001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89F6" w14:textId="77777777" w:rsidR="0009426F" w:rsidRDefault="0009426F" w:rsidP="001859B3">
      <w:r>
        <w:separator/>
      </w:r>
    </w:p>
  </w:footnote>
  <w:footnote w:type="continuationSeparator" w:id="0">
    <w:p w14:paraId="17039C3C" w14:textId="77777777" w:rsidR="0009426F" w:rsidRDefault="0009426F" w:rsidP="001859B3">
      <w:r>
        <w:continuationSeparator/>
      </w:r>
    </w:p>
  </w:footnote>
  <w:footnote w:id="1">
    <w:p w14:paraId="69C16C93" w14:textId="77777777" w:rsidR="0042551B" w:rsidRPr="00A07B0F" w:rsidRDefault="0042551B" w:rsidP="0042551B">
      <w:pPr>
        <w:pStyle w:val="ae"/>
        <w:spacing w:line="216" w:lineRule="auto"/>
        <w:contextualSpacing/>
        <w:jc w:val="both"/>
        <w:rPr>
          <w:lang w:val="ru-RU"/>
        </w:rPr>
      </w:pPr>
      <w:bookmarkStart w:id="1" w:name="_Hlk92875634"/>
      <w:r>
        <w:rPr>
          <w:rStyle w:val="af0"/>
        </w:rPr>
        <w:footnoteRef/>
      </w:r>
      <w:r>
        <w:t xml:space="preserve"> </w:t>
      </w:r>
      <w:r w:rsidRPr="00DA31A1">
        <w:rPr>
          <w:sz w:val="18"/>
          <w:szCs w:val="18"/>
        </w:rPr>
        <w:t xml:space="preserve">Заполняется при подаче Заявки </w:t>
      </w:r>
      <w:r>
        <w:rPr>
          <w:sz w:val="18"/>
          <w:szCs w:val="18"/>
          <w:lang w:val="ru-RU"/>
        </w:rPr>
        <w:t>лицом</w:t>
      </w:r>
      <w:r w:rsidR="006126D7">
        <w:rPr>
          <w:sz w:val="18"/>
          <w:szCs w:val="18"/>
          <w:lang w:val="ru-RU"/>
        </w:rPr>
        <w:t>,</w:t>
      </w:r>
      <w:r>
        <w:rPr>
          <w:sz w:val="18"/>
          <w:szCs w:val="18"/>
          <w:lang w:val="ru-RU"/>
        </w:rPr>
        <w:t xml:space="preserve">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"/>
  </w:footnote>
  <w:footnote w:id="2">
    <w:p w14:paraId="3C6F2C74" w14:textId="77777777" w:rsidR="0042551B" w:rsidRPr="00A07B0F" w:rsidRDefault="0042551B" w:rsidP="0042551B">
      <w:pPr>
        <w:spacing w:line="216" w:lineRule="auto"/>
        <w:contextualSpacing/>
        <w:jc w:val="both"/>
      </w:pPr>
      <w:r w:rsidRPr="00CE56B2">
        <w:rPr>
          <w:rStyle w:val="af0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BC49B3"/>
    <w:multiLevelType w:val="hybridMultilevel"/>
    <w:tmpl w:val="030421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405F"/>
    <w:rsid w:val="00006F76"/>
    <w:rsid w:val="00012243"/>
    <w:rsid w:val="00012865"/>
    <w:rsid w:val="00015908"/>
    <w:rsid w:val="000227F0"/>
    <w:rsid w:val="00025D43"/>
    <w:rsid w:val="0004265D"/>
    <w:rsid w:val="00056C22"/>
    <w:rsid w:val="000603F3"/>
    <w:rsid w:val="000670DC"/>
    <w:rsid w:val="00071534"/>
    <w:rsid w:val="00072812"/>
    <w:rsid w:val="00076472"/>
    <w:rsid w:val="000777A4"/>
    <w:rsid w:val="0008069D"/>
    <w:rsid w:val="00087044"/>
    <w:rsid w:val="000902C1"/>
    <w:rsid w:val="0009426F"/>
    <w:rsid w:val="000A29C0"/>
    <w:rsid w:val="000A3CD9"/>
    <w:rsid w:val="000A4BE1"/>
    <w:rsid w:val="000A5B9A"/>
    <w:rsid w:val="000B67BF"/>
    <w:rsid w:val="000C47EF"/>
    <w:rsid w:val="000D125B"/>
    <w:rsid w:val="000D4DCE"/>
    <w:rsid w:val="000D787E"/>
    <w:rsid w:val="000E32DB"/>
    <w:rsid w:val="000E5CB1"/>
    <w:rsid w:val="000F2011"/>
    <w:rsid w:val="000F6ED1"/>
    <w:rsid w:val="001033E1"/>
    <w:rsid w:val="00114A5F"/>
    <w:rsid w:val="00115593"/>
    <w:rsid w:val="00131677"/>
    <w:rsid w:val="00131A0D"/>
    <w:rsid w:val="001342DE"/>
    <w:rsid w:val="00135AD7"/>
    <w:rsid w:val="00140E24"/>
    <w:rsid w:val="0014589B"/>
    <w:rsid w:val="00153563"/>
    <w:rsid w:val="00164589"/>
    <w:rsid w:val="00173587"/>
    <w:rsid w:val="0017441D"/>
    <w:rsid w:val="001859B3"/>
    <w:rsid w:val="001922B3"/>
    <w:rsid w:val="001A234B"/>
    <w:rsid w:val="001A31C4"/>
    <w:rsid w:val="001B4BA5"/>
    <w:rsid w:val="001C07A9"/>
    <w:rsid w:val="001C2963"/>
    <w:rsid w:val="001D0581"/>
    <w:rsid w:val="001D06E9"/>
    <w:rsid w:val="001D0C06"/>
    <w:rsid w:val="001E2CCA"/>
    <w:rsid w:val="001E32D9"/>
    <w:rsid w:val="001E5FFA"/>
    <w:rsid w:val="00203069"/>
    <w:rsid w:val="0022365A"/>
    <w:rsid w:val="00224932"/>
    <w:rsid w:val="00232AB6"/>
    <w:rsid w:val="00234B04"/>
    <w:rsid w:val="002403C5"/>
    <w:rsid w:val="00241EA0"/>
    <w:rsid w:val="0024539A"/>
    <w:rsid w:val="00246D2E"/>
    <w:rsid w:val="0025100D"/>
    <w:rsid w:val="00252DFB"/>
    <w:rsid w:val="002567E2"/>
    <w:rsid w:val="00260283"/>
    <w:rsid w:val="0026089B"/>
    <w:rsid w:val="00260EA6"/>
    <w:rsid w:val="002620F4"/>
    <w:rsid w:val="002669B8"/>
    <w:rsid w:val="002814CD"/>
    <w:rsid w:val="00294253"/>
    <w:rsid w:val="002A02C7"/>
    <w:rsid w:val="002B0AE7"/>
    <w:rsid w:val="002B31FA"/>
    <w:rsid w:val="002B49C1"/>
    <w:rsid w:val="002C229A"/>
    <w:rsid w:val="002D0A62"/>
    <w:rsid w:val="002D0D25"/>
    <w:rsid w:val="002D6137"/>
    <w:rsid w:val="002D6B98"/>
    <w:rsid w:val="002E426E"/>
    <w:rsid w:val="002E530E"/>
    <w:rsid w:val="002E5AC6"/>
    <w:rsid w:val="002F1A20"/>
    <w:rsid w:val="002F5DA3"/>
    <w:rsid w:val="002F61ED"/>
    <w:rsid w:val="00300411"/>
    <w:rsid w:val="003078A4"/>
    <w:rsid w:val="003102A3"/>
    <w:rsid w:val="00313E32"/>
    <w:rsid w:val="00320E3C"/>
    <w:rsid w:val="0032650C"/>
    <w:rsid w:val="00362222"/>
    <w:rsid w:val="0036349A"/>
    <w:rsid w:val="003656A0"/>
    <w:rsid w:val="00375228"/>
    <w:rsid w:val="003766A6"/>
    <w:rsid w:val="00382B29"/>
    <w:rsid w:val="003B138C"/>
    <w:rsid w:val="003B38AE"/>
    <w:rsid w:val="003B756A"/>
    <w:rsid w:val="003C1C86"/>
    <w:rsid w:val="003C3953"/>
    <w:rsid w:val="003C3ADC"/>
    <w:rsid w:val="003D50E7"/>
    <w:rsid w:val="003D5C1A"/>
    <w:rsid w:val="003E0E6D"/>
    <w:rsid w:val="003E3D60"/>
    <w:rsid w:val="003E7484"/>
    <w:rsid w:val="003F5A55"/>
    <w:rsid w:val="003F70DD"/>
    <w:rsid w:val="0040536E"/>
    <w:rsid w:val="00421DD3"/>
    <w:rsid w:val="0042551B"/>
    <w:rsid w:val="004402A2"/>
    <w:rsid w:val="004453DB"/>
    <w:rsid w:val="00446034"/>
    <w:rsid w:val="00451A5F"/>
    <w:rsid w:val="004557E5"/>
    <w:rsid w:val="0046264C"/>
    <w:rsid w:val="00481B0F"/>
    <w:rsid w:val="00483FBF"/>
    <w:rsid w:val="00490C57"/>
    <w:rsid w:val="00492FFC"/>
    <w:rsid w:val="0049523A"/>
    <w:rsid w:val="004A1FC5"/>
    <w:rsid w:val="004A72AF"/>
    <w:rsid w:val="004B63DB"/>
    <w:rsid w:val="004D105E"/>
    <w:rsid w:val="004E06C2"/>
    <w:rsid w:val="004E331F"/>
    <w:rsid w:val="004E747C"/>
    <w:rsid w:val="004F3D80"/>
    <w:rsid w:val="00502660"/>
    <w:rsid w:val="005037AC"/>
    <w:rsid w:val="00504B59"/>
    <w:rsid w:val="00516796"/>
    <w:rsid w:val="0052488C"/>
    <w:rsid w:val="0052540C"/>
    <w:rsid w:val="00532F8D"/>
    <w:rsid w:val="00533DA1"/>
    <w:rsid w:val="00535B7B"/>
    <w:rsid w:val="00541EB8"/>
    <w:rsid w:val="00542592"/>
    <w:rsid w:val="005474E2"/>
    <w:rsid w:val="00550143"/>
    <w:rsid w:val="0056427C"/>
    <w:rsid w:val="00570383"/>
    <w:rsid w:val="00577062"/>
    <w:rsid w:val="00581950"/>
    <w:rsid w:val="00584595"/>
    <w:rsid w:val="00590DAF"/>
    <w:rsid w:val="005A13C0"/>
    <w:rsid w:val="005A64F9"/>
    <w:rsid w:val="005B0593"/>
    <w:rsid w:val="005B13E6"/>
    <w:rsid w:val="005B24D0"/>
    <w:rsid w:val="005B2FD3"/>
    <w:rsid w:val="005B4BFF"/>
    <w:rsid w:val="005B4FCA"/>
    <w:rsid w:val="005B512E"/>
    <w:rsid w:val="005B6EF2"/>
    <w:rsid w:val="005C264B"/>
    <w:rsid w:val="005F30DD"/>
    <w:rsid w:val="00607A28"/>
    <w:rsid w:val="00611187"/>
    <w:rsid w:val="006126D7"/>
    <w:rsid w:val="00617C28"/>
    <w:rsid w:val="0064305D"/>
    <w:rsid w:val="0065112A"/>
    <w:rsid w:val="00660C8D"/>
    <w:rsid w:val="00670050"/>
    <w:rsid w:val="00693E0A"/>
    <w:rsid w:val="006A3750"/>
    <w:rsid w:val="006B14C7"/>
    <w:rsid w:val="006C0BAC"/>
    <w:rsid w:val="006C0C36"/>
    <w:rsid w:val="006C154E"/>
    <w:rsid w:val="006C1C01"/>
    <w:rsid w:val="006C5B2E"/>
    <w:rsid w:val="006C6B67"/>
    <w:rsid w:val="006E70BB"/>
    <w:rsid w:val="006F0ED3"/>
    <w:rsid w:val="006F66D6"/>
    <w:rsid w:val="00701C0F"/>
    <w:rsid w:val="00705519"/>
    <w:rsid w:val="0071103B"/>
    <w:rsid w:val="007139F5"/>
    <w:rsid w:val="0072523C"/>
    <w:rsid w:val="00733DD1"/>
    <w:rsid w:val="00742B89"/>
    <w:rsid w:val="00755FE6"/>
    <w:rsid w:val="00761C0D"/>
    <w:rsid w:val="00763A3D"/>
    <w:rsid w:val="00765772"/>
    <w:rsid w:val="007719CF"/>
    <w:rsid w:val="00772F10"/>
    <w:rsid w:val="00774A9D"/>
    <w:rsid w:val="007751CD"/>
    <w:rsid w:val="00794C6F"/>
    <w:rsid w:val="00797C19"/>
    <w:rsid w:val="007A68B5"/>
    <w:rsid w:val="007A7B17"/>
    <w:rsid w:val="007B35AD"/>
    <w:rsid w:val="007B7B75"/>
    <w:rsid w:val="007C28E5"/>
    <w:rsid w:val="007D42A8"/>
    <w:rsid w:val="007D6406"/>
    <w:rsid w:val="007E4AA0"/>
    <w:rsid w:val="007E5629"/>
    <w:rsid w:val="007F10AF"/>
    <w:rsid w:val="007F169C"/>
    <w:rsid w:val="007F7EB8"/>
    <w:rsid w:val="008070E3"/>
    <w:rsid w:val="0082170E"/>
    <w:rsid w:val="00822AE8"/>
    <w:rsid w:val="0082754B"/>
    <w:rsid w:val="008429EC"/>
    <w:rsid w:val="00842DCF"/>
    <w:rsid w:val="00853AF9"/>
    <w:rsid w:val="0085797D"/>
    <w:rsid w:val="008752B4"/>
    <w:rsid w:val="00882476"/>
    <w:rsid w:val="00883860"/>
    <w:rsid w:val="008845A7"/>
    <w:rsid w:val="00892D4F"/>
    <w:rsid w:val="00897FEA"/>
    <w:rsid w:val="008D067B"/>
    <w:rsid w:val="008D5069"/>
    <w:rsid w:val="008E581F"/>
    <w:rsid w:val="008E72AC"/>
    <w:rsid w:val="008F07C5"/>
    <w:rsid w:val="008F3BF2"/>
    <w:rsid w:val="008F6CED"/>
    <w:rsid w:val="008F6F93"/>
    <w:rsid w:val="00902437"/>
    <w:rsid w:val="00904830"/>
    <w:rsid w:val="00905E14"/>
    <w:rsid w:val="00910474"/>
    <w:rsid w:val="009313C8"/>
    <w:rsid w:val="009473C8"/>
    <w:rsid w:val="00954FF7"/>
    <w:rsid w:val="00971060"/>
    <w:rsid w:val="00974503"/>
    <w:rsid w:val="0098046F"/>
    <w:rsid w:val="009805BA"/>
    <w:rsid w:val="009855C3"/>
    <w:rsid w:val="00996B1D"/>
    <w:rsid w:val="00997D91"/>
    <w:rsid w:val="009A0D06"/>
    <w:rsid w:val="009B0107"/>
    <w:rsid w:val="009B3A0C"/>
    <w:rsid w:val="009C0C4D"/>
    <w:rsid w:val="009C1787"/>
    <w:rsid w:val="009C30FC"/>
    <w:rsid w:val="009D0394"/>
    <w:rsid w:val="009D388A"/>
    <w:rsid w:val="009D42E6"/>
    <w:rsid w:val="009E363C"/>
    <w:rsid w:val="009F424A"/>
    <w:rsid w:val="009F7E23"/>
    <w:rsid w:val="00A01F74"/>
    <w:rsid w:val="00A0659B"/>
    <w:rsid w:val="00A415D7"/>
    <w:rsid w:val="00A41694"/>
    <w:rsid w:val="00A43B1B"/>
    <w:rsid w:val="00A450DC"/>
    <w:rsid w:val="00A45C9D"/>
    <w:rsid w:val="00A46941"/>
    <w:rsid w:val="00A5288F"/>
    <w:rsid w:val="00A605B9"/>
    <w:rsid w:val="00A60C84"/>
    <w:rsid w:val="00A65802"/>
    <w:rsid w:val="00A82CEC"/>
    <w:rsid w:val="00A8423A"/>
    <w:rsid w:val="00A84A1D"/>
    <w:rsid w:val="00A87573"/>
    <w:rsid w:val="00AA09F2"/>
    <w:rsid w:val="00AB46DA"/>
    <w:rsid w:val="00AB4A67"/>
    <w:rsid w:val="00AB6E1C"/>
    <w:rsid w:val="00AC0B97"/>
    <w:rsid w:val="00AC17F0"/>
    <w:rsid w:val="00AD3B42"/>
    <w:rsid w:val="00AD412F"/>
    <w:rsid w:val="00AE2E55"/>
    <w:rsid w:val="00AF1A15"/>
    <w:rsid w:val="00AF326F"/>
    <w:rsid w:val="00B008BD"/>
    <w:rsid w:val="00B01220"/>
    <w:rsid w:val="00B10706"/>
    <w:rsid w:val="00B152E1"/>
    <w:rsid w:val="00B245FD"/>
    <w:rsid w:val="00B266D9"/>
    <w:rsid w:val="00B439D8"/>
    <w:rsid w:val="00B4626B"/>
    <w:rsid w:val="00B46F51"/>
    <w:rsid w:val="00B57DCD"/>
    <w:rsid w:val="00B60285"/>
    <w:rsid w:val="00B73073"/>
    <w:rsid w:val="00B77576"/>
    <w:rsid w:val="00B84058"/>
    <w:rsid w:val="00B854C0"/>
    <w:rsid w:val="00B944BE"/>
    <w:rsid w:val="00BA0F24"/>
    <w:rsid w:val="00BA5217"/>
    <w:rsid w:val="00BA56DE"/>
    <w:rsid w:val="00BB63F1"/>
    <w:rsid w:val="00BC4CFF"/>
    <w:rsid w:val="00BC7128"/>
    <w:rsid w:val="00BD2F07"/>
    <w:rsid w:val="00BE5DE1"/>
    <w:rsid w:val="00C0223F"/>
    <w:rsid w:val="00C067C6"/>
    <w:rsid w:val="00C11579"/>
    <w:rsid w:val="00C12C2B"/>
    <w:rsid w:val="00C15D14"/>
    <w:rsid w:val="00C16D1D"/>
    <w:rsid w:val="00C25021"/>
    <w:rsid w:val="00C31CD8"/>
    <w:rsid w:val="00C3734E"/>
    <w:rsid w:val="00C37EC5"/>
    <w:rsid w:val="00C4142E"/>
    <w:rsid w:val="00C460E6"/>
    <w:rsid w:val="00C60E24"/>
    <w:rsid w:val="00C65F8C"/>
    <w:rsid w:val="00C704B4"/>
    <w:rsid w:val="00C77C10"/>
    <w:rsid w:val="00C83697"/>
    <w:rsid w:val="00C879B5"/>
    <w:rsid w:val="00C942F2"/>
    <w:rsid w:val="00CA56A5"/>
    <w:rsid w:val="00CB0F0F"/>
    <w:rsid w:val="00CB663C"/>
    <w:rsid w:val="00CC2A78"/>
    <w:rsid w:val="00CC5ACF"/>
    <w:rsid w:val="00CD0474"/>
    <w:rsid w:val="00CD14C4"/>
    <w:rsid w:val="00CE4754"/>
    <w:rsid w:val="00CF3E8F"/>
    <w:rsid w:val="00CF5A6C"/>
    <w:rsid w:val="00D00FFD"/>
    <w:rsid w:val="00D02C42"/>
    <w:rsid w:val="00D07070"/>
    <w:rsid w:val="00D201A8"/>
    <w:rsid w:val="00D4510D"/>
    <w:rsid w:val="00D5382E"/>
    <w:rsid w:val="00D65610"/>
    <w:rsid w:val="00D71655"/>
    <w:rsid w:val="00D770B6"/>
    <w:rsid w:val="00D83180"/>
    <w:rsid w:val="00D86F33"/>
    <w:rsid w:val="00DA219A"/>
    <w:rsid w:val="00DB08F8"/>
    <w:rsid w:val="00DB0FB7"/>
    <w:rsid w:val="00DC3C45"/>
    <w:rsid w:val="00DD66A9"/>
    <w:rsid w:val="00DD66BD"/>
    <w:rsid w:val="00DE2AEE"/>
    <w:rsid w:val="00DE33F2"/>
    <w:rsid w:val="00DF1D5B"/>
    <w:rsid w:val="00DF3109"/>
    <w:rsid w:val="00E13527"/>
    <w:rsid w:val="00E4171B"/>
    <w:rsid w:val="00E56E33"/>
    <w:rsid w:val="00E64612"/>
    <w:rsid w:val="00E71D53"/>
    <w:rsid w:val="00E74870"/>
    <w:rsid w:val="00E83386"/>
    <w:rsid w:val="00E91EF4"/>
    <w:rsid w:val="00EB0112"/>
    <w:rsid w:val="00EB7B82"/>
    <w:rsid w:val="00EC0490"/>
    <w:rsid w:val="00EC38EC"/>
    <w:rsid w:val="00EC4252"/>
    <w:rsid w:val="00EC5518"/>
    <w:rsid w:val="00ED6C89"/>
    <w:rsid w:val="00EE0D57"/>
    <w:rsid w:val="00EE182E"/>
    <w:rsid w:val="00EF109F"/>
    <w:rsid w:val="00EF1388"/>
    <w:rsid w:val="00EF2B39"/>
    <w:rsid w:val="00EF5A9C"/>
    <w:rsid w:val="00F02298"/>
    <w:rsid w:val="00F05E27"/>
    <w:rsid w:val="00F07806"/>
    <w:rsid w:val="00F07B1E"/>
    <w:rsid w:val="00F104D0"/>
    <w:rsid w:val="00F1248D"/>
    <w:rsid w:val="00F13BEE"/>
    <w:rsid w:val="00F2553E"/>
    <w:rsid w:val="00F27EFE"/>
    <w:rsid w:val="00F31135"/>
    <w:rsid w:val="00F332A2"/>
    <w:rsid w:val="00F3470C"/>
    <w:rsid w:val="00F37165"/>
    <w:rsid w:val="00F4207C"/>
    <w:rsid w:val="00F42C40"/>
    <w:rsid w:val="00F70BD6"/>
    <w:rsid w:val="00F8759B"/>
    <w:rsid w:val="00F940C1"/>
    <w:rsid w:val="00FA1328"/>
    <w:rsid w:val="00FA323A"/>
    <w:rsid w:val="00FB62AD"/>
    <w:rsid w:val="00FB7297"/>
    <w:rsid w:val="00FC1D56"/>
    <w:rsid w:val="00FC32E1"/>
    <w:rsid w:val="00FC32F8"/>
    <w:rsid w:val="00FC4094"/>
    <w:rsid w:val="00FD0E33"/>
    <w:rsid w:val="00FD47A2"/>
    <w:rsid w:val="00FD4C7D"/>
    <w:rsid w:val="00FE27A4"/>
    <w:rsid w:val="00FE655E"/>
    <w:rsid w:val="00FF083E"/>
    <w:rsid w:val="00FF387E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ED6F8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5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03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10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1859B3"/>
    <w:pPr>
      <w:suppressAutoHyphens/>
    </w:pPr>
    <w:rPr>
      <w:lang w:val="x-none" w:eastAsia="zh-CN"/>
    </w:rPr>
  </w:style>
  <w:style w:type="character" w:customStyle="1" w:styleId="af">
    <w:name w:val="Текст сноски Знак"/>
    <w:basedOn w:val="a0"/>
    <w:link w:val="ae"/>
    <w:rsid w:val="001859B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0">
    <w:name w:val="footnote reference"/>
    <w:unhideWhenUsed/>
    <w:rsid w:val="001859B3"/>
    <w:rPr>
      <w:vertAlign w:val="superscript"/>
    </w:rPr>
  </w:style>
  <w:style w:type="paragraph" w:customStyle="1" w:styleId="ConsPlusNormal">
    <w:name w:val="ConsPlusNormal"/>
    <w:rsid w:val="00584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6F5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255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2551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25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2551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255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B306-F7CE-449F-B73C-77570CAB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6192</Words>
  <Characters>35300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344</cp:revision>
  <cp:lastPrinted>2025-10-16T08:39:00Z</cp:lastPrinted>
  <dcterms:created xsi:type="dcterms:W3CDTF">2023-05-18T08:17:00Z</dcterms:created>
  <dcterms:modified xsi:type="dcterms:W3CDTF">2025-10-24T01:29:00Z</dcterms:modified>
</cp:coreProperties>
</file>