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CB" w:rsidRDefault="001B56CB" w:rsidP="001B56C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5563874" cy="4173166"/>
            <wp:effectExtent l="19050" t="0" r="0" b="0"/>
            <wp:docPr id="1" name="Рисунок 1" descr="D:\Point-25\Desktop\Новая папка\DSC02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25\Desktop\Новая папка\DSC022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85" cy="417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6CB" w:rsidRDefault="001B56CB" w:rsidP="00B76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766A8" w:rsidRPr="00B766A8" w:rsidRDefault="00B766A8" w:rsidP="00B76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зале совещаний районной администрации </w:t>
      </w:r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>27.10.2022</w:t>
      </w: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прошло расширенное заседание административной комиссии</w:t>
      </w:r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>Усть-Абаканского</w:t>
      </w:r>
      <w:proofErr w:type="spellEnd"/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района.</w:t>
      </w: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Собрались председатель Совета депутатов </w:t>
      </w:r>
      <w:proofErr w:type="spellStart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>Усть-Абаканского</w:t>
      </w:r>
      <w:proofErr w:type="spellEnd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>арйона</w:t>
      </w:r>
      <w:proofErr w:type="spellEnd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>Баравлева</w:t>
      </w:r>
      <w:proofErr w:type="spellEnd"/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Е.Н., Главы сельских поселений, специалисты Министерства сельского хозяйства, представители органов внутренних дел, </w:t>
      </w:r>
      <w:r w:rsidRPr="00B766A8">
        <w:rPr>
          <w:rFonts w:ascii="Times New Roman" w:hAnsi="Times New Roman" w:cs="Times New Roman"/>
          <w:bCs/>
          <w:sz w:val="28"/>
          <w:szCs w:val="28"/>
        </w:rPr>
        <w:t>заместитель начальника</w:t>
      </w:r>
      <w:r w:rsidRPr="00B766A8">
        <w:rPr>
          <w:rFonts w:ascii="Times New Roman" w:hAnsi="Times New Roman" w:cs="Times New Roman"/>
          <w:sz w:val="28"/>
          <w:szCs w:val="28"/>
        </w:rPr>
        <w:t xml:space="preserve"> Красноярской железной дороги филиала ОАО «РЖД» по Абаканскому территориальному управлению Кожанов А.Ф., ведущий советник отдела ветеринарной безопасности пищевой продукции департамента ветеринарии Министерства сельского хозяйства и продовольствия Республики</w:t>
      </w:r>
      <w:proofErr w:type="gramEnd"/>
      <w:r w:rsidRPr="00B76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66A8">
        <w:rPr>
          <w:rFonts w:ascii="Times New Roman" w:hAnsi="Times New Roman" w:cs="Times New Roman"/>
          <w:sz w:val="28"/>
          <w:szCs w:val="28"/>
        </w:rPr>
        <w:t xml:space="preserve">Хакасия </w:t>
      </w:r>
      <w:proofErr w:type="spellStart"/>
      <w:r w:rsidRPr="00B766A8">
        <w:rPr>
          <w:rFonts w:ascii="Times New Roman" w:hAnsi="Times New Roman" w:cs="Times New Roman"/>
          <w:sz w:val="28"/>
          <w:szCs w:val="28"/>
        </w:rPr>
        <w:t>Боготко</w:t>
      </w:r>
      <w:proofErr w:type="spellEnd"/>
      <w:r w:rsidRPr="00B766A8">
        <w:rPr>
          <w:rFonts w:ascii="Times New Roman" w:hAnsi="Times New Roman" w:cs="Times New Roman"/>
          <w:sz w:val="28"/>
          <w:szCs w:val="28"/>
        </w:rPr>
        <w:t xml:space="preserve"> А.М.</w:t>
      </w: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End"/>
    </w:p>
    <w:p w:rsidR="00B766A8" w:rsidRDefault="00B766A8" w:rsidP="00B76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>Тема –</w:t>
      </w:r>
      <w:r w:rsidRPr="00B766A8">
        <w:rPr>
          <w:rFonts w:ascii="Times New Roman" w:hAnsi="Times New Roman" w:cs="Times New Roman"/>
          <w:sz w:val="28"/>
          <w:szCs w:val="28"/>
        </w:rPr>
        <w:t xml:space="preserve"> эффективность работы субъектов профилактики </w:t>
      </w:r>
      <w:proofErr w:type="spellStart"/>
      <w:r w:rsidRPr="00B766A8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Pr="00B766A8">
        <w:rPr>
          <w:rFonts w:ascii="Times New Roman" w:hAnsi="Times New Roman" w:cs="Times New Roman"/>
          <w:sz w:val="28"/>
          <w:szCs w:val="28"/>
        </w:rPr>
        <w:t xml:space="preserve"> района по предупреждению правонарушений и происшествий, связанных с неконтролируемым выпасом сельскохозяйственных животных, в том числе вблизи железнодорожных и автомобильных дорог,</w:t>
      </w:r>
      <w:r w:rsidRPr="00B766A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практике применения республиканского законодательства, регулирующего вопросы содержания животных в личных подсобных хозяйствах.</w:t>
      </w:r>
    </w:p>
    <w:p w:rsidR="001B56CB" w:rsidRPr="00B766A8" w:rsidRDefault="001B56CB" w:rsidP="00B766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ходе осуждения нашли общее взаимодействие, обменялись мнениями и положительными навыками работы, определились как лучше и эффективнее организовать работу на местах.</w:t>
      </w:r>
    </w:p>
    <w:p w:rsidR="00C73A9F" w:rsidRPr="001B56CB" w:rsidRDefault="001B56CB" w:rsidP="001B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</w:t>
      </w:r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Председатель административной комиссии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Белоус И.В. подвел итог совещания - с</w:t>
      </w:r>
      <w:r w:rsidRPr="001B5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егодня мы </w:t>
      </w:r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>обсу</w:t>
      </w:r>
      <w:r w:rsidRPr="001B56CB">
        <w:rPr>
          <w:rFonts w:ascii="Times New Roman" w:eastAsia="Times New Roman" w:hAnsi="Times New Roman" w:cs="Times New Roman"/>
          <w:color w:val="222222"/>
          <w:sz w:val="28"/>
          <w:szCs w:val="28"/>
        </w:rPr>
        <w:t>д</w:t>
      </w:r>
      <w:r w:rsidR="00412B28">
        <w:rPr>
          <w:rFonts w:ascii="Times New Roman" w:eastAsia="Times New Roman" w:hAnsi="Times New Roman" w:cs="Times New Roman"/>
          <w:color w:val="222222"/>
          <w:sz w:val="28"/>
          <w:szCs w:val="28"/>
        </w:rPr>
        <w:t>или</w:t>
      </w:r>
      <w:r w:rsidRPr="001B5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один из самых злободневных вопросов, касающихся личных подсобных хозяйств. Хочу сказать: никто не наведёт у нас порядок. Это наша задача. Нормативно-правовая база позволяет решать вопросы, надо только её использовать.</w:t>
      </w:r>
    </w:p>
    <w:sectPr w:rsidR="00C73A9F" w:rsidRPr="001B56CB" w:rsidSect="00412B2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B766A8"/>
    <w:rsid w:val="001B56CB"/>
    <w:rsid w:val="00412B28"/>
    <w:rsid w:val="008A4DFC"/>
    <w:rsid w:val="00B766A8"/>
    <w:rsid w:val="00C7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4</cp:revision>
  <cp:lastPrinted>2022-10-27T07:06:00Z</cp:lastPrinted>
  <dcterms:created xsi:type="dcterms:W3CDTF">2022-10-27T06:36:00Z</dcterms:created>
  <dcterms:modified xsi:type="dcterms:W3CDTF">2022-10-27T07:06:00Z</dcterms:modified>
</cp:coreProperties>
</file>