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53" w:rsidRPr="003C1453" w:rsidRDefault="003C1453" w:rsidP="003C1453">
      <w:pPr>
        <w:shd w:val="clear" w:color="auto" w:fill="FFFFFF"/>
        <w:spacing w:after="100" w:afterAutospacing="1" w:line="240" w:lineRule="auto"/>
        <w:outlineLvl w:val="0"/>
        <w:rPr>
          <w:rFonts w:ascii="Segoe UI" w:eastAsia="Times New Roman" w:hAnsi="Segoe UI" w:cs="Segoe UI"/>
          <w:b/>
          <w:bCs/>
          <w:caps/>
          <w:color w:val="2B2A29"/>
          <w:kern w:val="36"/>
          <w:sz w:val="24"/>
          <w:szCs w:val="24"/>
        </w:rPr>
      </w:pPr>
      <w:r w:rsidRPr="003C1453">
        <w:rPr>
          <w:rFonts w:ascii="Segoe UI" w:eastAsia="Times New Roman" w:hAnsi="Segoe UI" w:cs="Segoe UI"/>
          <w:b/>
          <w:bCs/>
          <w:caps/>
          <w:color w:val="2B2A29"/>
          <w:kern w:val="36"/>
          <w:sz w:val="24"/>
          <w:szCs w:val="24"/>
        </w:rPr>
        <w:t>СЕЛЬХОЗЖИВОТНЫЕ – ЭТО ИМУЩЕСТВО, ЗА КОТОРЫМ НУЖНО СЛЕДИТЬ И НЕСТИ ОТВЕТСТВЕННОСТЬ!</w:t>
      </w:r>
    </w:p>
    <w:p w:rsidR="003C1453" w:rsidRPr="003C1453" w:rsidRDefault="003C1453" w:rsidP="003C1453">
      <w:pPr>
        <w:shd w:val="clear" w:color="auto" w:fill="FFFFFF"/>
        <w:spacing w:after="0" w:line="240" w:lineRule="auto"/>
        <w:rPr>
          <w:rFonts w:ascii="Segoe UI" w:eastAsia="Times New Roman" w:hAnsi="Segoe UI" w:cs="Segoe UI"/>
          <w:color w:val="777777"/>
          <w:sz w:val="12"/>
          <w:szCs w:val="12"/>
        </w:rPr>
      </w:pPr>
      <w:r w:rsidRPr="003C1453">
        <w:rPr>
          <w:rFonts w:ascii="Segoe UI" w:eastAsia="Times New Roman" w:hAnsi="Segoe UI" w:cs="Segoe UI"/>
          <w:color w:val="777777"/>
          <w:sz w:val="12"/>
          <w:szCs w:val="12"/>
        </w:rPr>
        <w:t>27.10.2022</w:t>
      </w:r>
    </w:p>
    <w:p w:rsidR="003C1453" w:rsidRPr="003C1453" w:rsidRDefault="003C1453" w:rsidP="003C1453">
      <w:pPr>
        <w:shd w:val="clear" w:color="auto" w:fill="FFFFFF"/>
        <w:spacing w:after="0" w:line="240" w:lineRule="auto"/>
        <w:rPr>
          <w:rFonts w:ascii="Segoe UI" w:eastAsia="Times New Roman" w:hAnsi="Segoe UI" w:cs="Segoe UI"/>
          <w:color w:val="444444"/>
          <w:sz w:val="12"/>
          <w:szCs w:val="12"/>
        </w:rPr>
      </w:pPr>
      <w:r w:rsidRPr="003C1453">
        <w:rPr>
          <w:rFonts w:ascii="Segoe UI" w:eastAsia="Times New Roman" w:hAnsi="Segoe UI" w:cs="Segoe UI"/>
          <w:color w:val="444444"/>
          <w:sz w:val="12"/>
          <w:szCs w:val="12"/>
        </w:rPr>
        <w:t> </w:t>
      </w:r>
    </w:p>
    <w:p w:rsidR="003C1453" w:rsidRPr="003C1453" w:rsidRDefault="003C1453" w:rsidP="003C1453">
      <w:pPr>
        <w:shd w:val="clear" w:color="auto" w:fill="FFFFFF"/>
        <w:spacing w:line="240" w:lineRule="auto"/>
        <w:rPr>
          <w:rFonts w:ascii="Segoe UI" w:eastAsia="Times New Roman" w:hAnsi="Segoe UI" w:cs="Segoe UI"/>
          <w:color w:val="444444"/>
          <w:sz w:val="9"/>
          <w:szCs w:val="9"/>
        </w:rPr>
      </w:pPr>
      <w:r w:rsidRPr="003C1453">
        <w:rPr>
          <w:rFonts w:ascii="Segoe UI" w:eastAsia="Times New Roman" w:hAnsi="Segoe UI" w:cs="Segoe UI"/>
          <w:color w:val="444444"/>
          <w:sz w:val="9"/>
          <w:szCs w:val="9"/>
        </w:rPr>
        <w:t> </w:t>
      </w:r>
      <w:hyperlink r:id="rId4" w:history="1">
        <w:r w:rsidRPr="003C1453">
          <w:rPr>
            <w:rFonts w:ascii="Segoe UI" w:eastAsia="Times New Roman" w:hAnsi="Segoe UI" w:cs="Segoe UI"/>
            <w:color w:val="777777"/>
            <w:sz w:val="9"/>
          </w:rPr>
          <w:t>Общество</w:t>
        </w:r>
      </w:hyperlink>
    </w:p>
    <w:p w:rsidR="003C1453" w:rsidRPr="003C1453" w:rsidRDefault="003C1453" w:rsidP="003C1453">
      <w:pPr>
        <w:shd w:val="clear" w:color="auto" w:fill="FFFFFF"/>
        <w:spacing w:after="0" w:line="240" w:lineRule="auto"/>
        <w:jc w:val="center"/>
        <w:rPr>
          <w:rFonts w:ascii="Segoe UI" w:eastAsia="Times New Roman" w:hAnsi="Segoe UI" w:cs="Segoe UI"/>
          <w:color w:val="444444"/>
          <w:sz w:val="12"/>
          <w:szCs w:val="12"/>
        </w:rPr>
      </w:pPr>
      <w:r>
        <w:rPr>
          <w:rFonts w:ascii="Segoe UI" w:eastAsia="Times New Roman" w:hAnsi="Segoe UI" w:cs="Segoe UI"/>
          <w:noProof/>
          <w:color w:val="009FE3"/>
          <w:sz w:val="12"/>
          <w:szCs w:val="12"/>
        </w:rPr>
        <w:drawing>
          <wp:inline distT="0" distB="0" distL="0" distR="0">
            <wp:extent cx="3595726" cy="2394341"/>
            <wp:effectExtent l="19050" t="0" r="4724" b="0"/>
            <wp:docPr id="1" name="Рисунок 1" descr="https://ust-abakan.ru/upload/iblock/418/DSC0132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abakan.ru/upload/iblock/418/DSC01322.JPG">
                      <a:hlinkClick r:id="rId5"/>
                    </pic:cNvPr>
                    <pic:cNvPicPr>
                      <a:picLocks noChangeAspect="1" noChangeArrowheads="1"/>
                    </pic:cNvPicPr>
                  </pic:nvPicPr>
                  <pic:blipFill>
                    <a:blip r:embed="rId6" cstate="print"/>
                    <a:srcRect/>
                    <a:stretch>
                      <a:fillRect/>
                    </a:stretch>
                  </pic:blipFill>
                  <pic:spPr bwMode="auto">
                    <a:xfrm>
                      <a:off x="0" y="0"/>
                      <a:ext cx="3598437" cy="2396146"/>
                    </a:xfrm>
                    <a:prstGeom prst="rect">
                      <a:avLst/>
                    </a:prstGeom>
                    <a:noFill/>
                    <a:ln w="9525">
                      <a:noFill/>
                      <a:miter lim="800000"/>
                      <a:headEnd/>
                      <a:tailEnd/>
                    </a:ln>
                  </pic:spPr>
                </pic:pic>
              </a:graphicData>
            </a:graphic>
          </wp:inline>
        </w:drawing>
      </w:r>
    </w:p>
    <w:p w:rsidR="003C1453" w:rsidRPr="003C1453" w:rsidRDefault="003C1453" w:rsidP="003C1453">
      <w:pPr>
        <w:shd w:val="clear" w:color="auto" w:fill="FFFFFF"/>
        <w:spacing w:line="240" w:lineRule="auto"/>
        <w:rPr>
          <w:rFonts w:ascii="Segoe UI" w:eastAsia="Times New Roman" w:hAnsi="Segoe UI" w:cs="Segoe UI"/>
          <w:i/>
          <w:iCs/>
          <w:color w:val="777777"/>
          <w:sz w:val="10"/>
          <w:szCs w:val="10"/>
        </w:rPr>
      </w:pPr>
      <w:r w:rsidRPr="003C1453">
        <w:rPr>
          <w:rFonts w:ascii="Segoe UI" w:eastAsia="Times New Roman" w:hAnsi="Segoe UI" w:cs="Segoe UI"/>
          <w:i/>
          <w:iCs/>
          <w:color w:val="777777"/>
          <w:sz w:val="10"/>
          <w:szCs w:val="10"/>
        </w:rPr>
        <w:t>Фото из архива редакции</w:t>
      </w:r>
    </w:p>
    <w:p w:rsidR="003C1453" w:rsidRPr="003C1453" w:rsidRDefault="003C1453" w:rsidP="003C1453">
      <w:pPr>
        <w:shd w:val="clear" w:color="auto" w:fill="FFFFFF"/>
        <w:spacing w:after="100" w:afterAutospacing="1" w:line="240" w:lineRule="auto"/>
        <w:jc w:val="both"/>
        <w:rPr>
          <w:rFonts w:ascii="Times New Roman" w:eastAsia="Times New Roman" w:hAnsi="Times New Roman" w:cs="Times New Roman"/>
          <w:color w:val="444444"/>
          <w:sz w:val="28"/>
          <w:szCs w:val="28"/>
        </w:rPr>
      </w:pPr>
      <w:r w:rsidRPr="003C1453">
        <w:rPr>
          <w:rFonts w:ascii="Times New Roman" w:eastAsia="Times New Roman" w:hAnsi="Times New Roman" w:cs="Times New Roman"/>
          <w:color w:val="444444"/>
          <w:sz w:val="28"/>
          <w:szCs w:val="28"/>
        </w:rPr>
        <w:t xml:space="preserve">В зале совещаний районной администрации 27 октября прошло расширенное заседание административной комиссии </w:t>
      </w:r>
      <w:proofErr w:type="spellStart"/>
      <w:r w:rsidRPr="003C1453">
        <w:rPr>
          <w:rFonts w:ascii="Times New Roman" w:eastAsia="Times New Roman" w:hAnsi="Times New Roman" w:cs="Times New Roman"/>
          <w:color w:val="444444"/>
          <w:sz w:val="28"/>
          <w:szCs w:val="28"/>
        </w:rPr>
        <w:t>Усть-Абаканского</w:t>
      </w:r>
      <w:proofErr w:type="spellEnd"/>
      <w:r w:rsidRPr="003C1453">
        <w:rPr>
          <w:rFonts w:ascii="Times New Roman" w:eastAsia="Times New Roman" w:hAnsi="Times New Roman" w:cs="Times New Roman"/>
          <w:color w:val="444444"/>
          <w:sz w:val="28"/>
          <w:szCs w:val="28"/>
        </w:rPr>
        <w:t xml:space="preserve"> района.</w:t>
      </w:r>
      <w:r w:rsidRPr="003C1453">
        <w:rPr>
          <w:rFonts w:ascii="Times New Roman" w:eastAsia="Times New Roman" w:hAnsi="Times New Roman" w:cs="Times New Roman"/>
          <w:color w:val="444444"/>
          <w:sz w:val="28"/>
          <w:szCs w:val="28"/>
        </w:rPr>
        <w:br/>
      </w:r>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proofErr w:type="gramStart"/>
      <w:r w:rsidRPr="003C1453">
        <w:rPr>
          <w:rFonts w:ascii="Times New Roman" w:eastAsia="Times New Roman" w:hAnsi="Times New Roman" w:cs="Times New Roman"/>
          <w:color w:val="444444"/>
          <w:sz w:val="28"/>
          <w:szCs w:val="28"/>
        </w:rPr>
        <w:t xml:space="preserve">Принимали участие председатель Совета депутатов </w:t>
      </w:r>
      <w:proofErr w:type="spellStart"/>
      <w:r w:rsidRPr="003C1453">
        <w:rPr>
          <w:rFonts w:ascii="Times New Roman" w:eastAsia="Times New Roman" w:hAnsi="Times New Roman" w:cs="Times New Roman"/>
          <w:color w:val="444444"/>
          <w:sz w:val="28"/>
          <w:szCs w:val="28"/>
        </w:rPr>
        <w:t>Усть-Абаканского</w:t>
      </w:r>
      <w:proofErr w:type="spellEnd"/>
      <w:r w:rsidRPr="003C1453">
        <w:rPr>
          <w:rFonts w:ascii="Times New Roman" w:eastAsia="Times New Roman" w:hAnsi="Times New Roman" w:cs="Times New Roman"/>
          <w:color w:val="444444"/>
          <w:sz w:val="28"/>
          <w:szCs w:val="28"/>
        </w:rPr>
        <w:t xml:space="preserve"> района Елена </w:t>
      </w:r>
      <w:proofErr w:type="spellStart"/>
      <w:r w:rsidRPr="003C1453">
        <w:rPr>
          <w:rFonts w:ascii="Times New Roman" w:eastAsia="Times New Roman" w:hAnsi="Times New Roman" w:cs="Times New Roman"/>
          <w:color w:val="444444"/>
          <w:sz w:val="28"/>
          <w:szCs w:val="28"/>
        </w:rPr>
        <w:t>Баравлёва</w:t>
      </w:r>
      <w:proofErr w:type="spellEnd"/>
      <w:r w:rsidRPr="003C1453">
        <w:rPr>
          <w:rFonts w:ascii="Times New Roman" w:eastAsia="Times New Roman" w:hAnsi="Times New Roman" w:cs="Times New Roman"/>
          <w:color w:val="444444"/>
          <w:sz w:val="28"/>
          <w:szCs w:val="28"/>
        </w:rPr>
        <w:t xml:space="preserve">, главы сельских поселений, специалисты Министерства сельского хозяйства, представители органов внутренних дел, заместитель начальника Красноярской железной дороги филиала ОАО «РЖД» по Абаканскому территориальному управлению Александр Кожанов, ведущий советник Отдела ветеринарной безопасности пищевой продукции департамента ветеринарии Министерства сельского хозяйства и продовольствия Республики Хакасия Андрей </w:t>
      </w:r>
      <w:proofErr w:type="spellStart"/>
      <w:r w:rsidRPr="003C1453">
        <w:rPr>
          <w:rFonts w:ascii="Times New Roman" w:eastAsia="Times New Roman" w:hAnsi="Times New Roman" w:cs="Times New Roman"/>
          <w:color w:val="444444"/>
          <w:sz w:val="28"/>
          <w:szCs w:val="28"/>
        </w:rPr>
        <w:t>Боготко</w:t>
      </w:r>
      <w:proofErr w:type="spellEnd"/>
      <w:r w:rsidRPr="003C1453">
        <w:rPr>
          <w:rFonts w:ascii="Times New Roman" w:eastAsia="Times New Roman" w:hAnsi="Times New Roman" w:cs="Times New Roman"/>
          <w:color w:val="444444"/>
          <w:sz w:val="28"/>
          <w:szCs w:val="28"/>
        </w:rPr>
        <w:t>.</w:t>
      </w:r>
      <w:proofErr w:type="gramEnd"/>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r w:rsidRPr="003C1453">
        <w:rPr>
          <w:rFonts w:ascii="Times New Roman" w:eastAsia="Times New Roman" w:hAnsi="Times New Roman" w:cs="Times New Roman"/>
          <w:color w:val="444444"/>
          <w:sz w:val="28"/>
          <w:szCs w:val="28"/>
        </w:rPr>
        <w:t xml:space="preserve">Тема – эффективность работы субъектов профилактики </w:t>
      </w:r>
      <w:proofErr w:type="spellStart"/>
      <w:r w:rsidRPr="003C1453">
        <w:rPr>
          <w:rFonts w:ascii="Times New Roman" w:eastAsia="Times New Roman" w:hAnsi="Times New Roman" w:cs="Times New Roman"/>
          <w:color w:val="444444"/>
          <w:sz w:val="28"/>
          <w:szCs w:val="28"/>
        </w:rPr>
        <w:t>Усть-Абаканского</w:t>
      </w:r>
      <w:proofErr w:type="spellEnd"/>
      <w:r w:rsidRPr="003C1453">
        <w:rPr>
          <w:rFonts w:ascii="Times New Roman" w:eastAsia="Times New Roman" w:hAnsi="Times New Roman" w:cs="Times New Roman"/>
          <w:color w:val="444444"/>
          <w:sz w:val="28"/>
          <w:szCs w:val="28"/>
        </w:rPr>
        <w:t xml:space="preserve"> района по предупреждению правонарушений и происшествий, связанных с неконтролируемым выпасом сельскохозяйственных животных, в том числе вблизи железнодорожных и автомобильных дорог. Как отмечают сотрудники Отдела ГИБДД по </w:t>
      </w:r>
      <w:proofErr w:type="spellStart"/>
      <w:r w:rsidRPr="003C1453">
        <w:rPr>
          <w:rFonts w:ascii="Times New Roman" w:eastAsia="Times New Roman" w:hAnsi="Times New Roman" w:cs="Times New Roman"/>
          <w:color w:val="444444"/>
          <w:sz w:val="28"/>
          <w:szCs w:val="28"/>
        </w:rPr>
        <w:t>Усть-Абаканскому</w:t>
      </w:r>
      <w:proofErr w:type="spellEnd"/>
      <w:r w:rsidRPr="003C1453">
        <w:rPr>
          <w:rFonts w:ascii="Times New Roman" w:eastAsia="Times New Roman" w:hAnsi="Times New Roman" w:cs="Times New Roman"/>
          <w:color w:val="444444"/>
          <w:sz w:val="28"/>
          <w:szCs w:val="28"/>
        </w:rPr>
        <w:t xml:space="preserve"> району, на 17 октября 2022 года уже совершено 21 дорожно-транспортное происшествие с участием </w:t>
      </w:r>
      <w:proofErr w:type="spellStart"/>
      <w:r w:rsidRPr="003C1453">
        <w:rPr>
          <w:rFonts w:ascii="Times New Roman" w:eastAsia="Times New Roman" w:hAnsi="Times New Roman" w:cs="Times New Roman"/>
          <w:color w:val="444444"/>
          <w:sz w:val="28"/>
          <w:szCs w:val="28"/>
        </w:rPr>
        <w:t>сельхозживотных</w:t>
      </w:r>
      <w:proofErr w:type="spellEnd"/>
      <w:r w:rsidRPr="003C1453">
        <w:rPr>
          <w:rFonts w:ascii="Times New Roman" w:eastAsia="Times New Roman" w:hAnsi="Times New Roman" w:cs="Times New Roman"/>
          <w:color w:val="444444"/>
          <w:sz w:val="28"/>
          <w:szCs w:val="28"/>
        </w:rPr>
        <w:t>. Пострадали три человека, из них один ребёнок. Наблюдается рост преступлений, связанных с кражей скота. Чаще всего похищают коров. Зарегистрировано 13 случаев. Увеличилось количество фактов применения машинистами служебного и экстренного торможения подвижного состава для предотвращения наезда на сельскохозяйственных животных – 28 фактов против 25 за аналогичный период прошлого года.</w:t>
      </w:r>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r w:rsidRPr="003C1453">
        <w:rPr>
          <w:rFonts w:ascii="Times New Roman" w:eastAsia="Times New Roman" w:hAnsi="Times New Roman" w:cs="Times New Roman"/>
          <w:color w:val="444444"/>
          <w:sz w:val="28"/>
          <w:szCs w:val="28"/>
        </w:rPr>
        <w:t>В ходе обсуждения члены комиссии обменялись мнениями и положительным опытом работы, определились, как лучше и эффективнее организовать работу на местах.</w:t>
      </w:r>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r w:rsidRPr="003C1453">
        <w:rPr>
          <w:rFonts w:ascii="Times New Roman" w:eastAsia="Times New Roman" w:hAnsi="Times New Roman" w:cs="Times New Roman"/>
          <w:color w:val="444444"/>
          <w:sz w:val="28"/>
          <w:szCs w:val="28"/>
        </w:rPr>
        <w:t xml:space="preserve">Председатель административной комиссии Иван Белоус подчеркнул, </w:t>
      </w:r>
      <w:r w:rsidRPr="003C1453">
        <w:rPr>
          <w:rFonts w:ascii="Times New Roman" w:eastAsia="Times New Roman" w:hAnsi="Times New Roman" w:cs="Times New Roman"/>
          <w:color w:val="444444"/>
          <w:sz w:val="28"/>
          <w:szCs w:val="28"/>
        </w:rPr>
        <w:lastRenderedPageBreak/>
        <w:t xml:space="preserve">что нормативно-правовая база позволяет усилить </w:t>
      </w:r>
      <w:proofErr w:type="gramStart"/>
      <w:r w:rsidRPr="003C1453">
        <w:rPr>
          <w:rFonts w:ascii="Times New Roman" w:eastAsia="Times New Roman" w:hAnsi="Times New Roman" w:cs="Times New Roman"/>
          <w:color w:val="444444"/>
          <w:sz w:val="28"/>
          <w:szCs w:val="28"/>
        </w:rPr>
        <w:t>контроль за</w:t>
      </w:r>
      <w:proofErr w:type="gramEnd"/>
      <w:r w:rsidRPr="003C1453">
        <w:rPr>
          <w:rFonts w:ascii="Times New Roman" w:eastAsia="Times New Roman" w:hAnsi="Times New Roman" w:cs="Times New Roman"/>
          <w:color w:val="444444"/>
          <w:sz w:val="28"/>
          <w:szCs w:val="28"/>
        </w:rPr>
        <w:t xml:space="preserve"> исполнением обязанностей владельцев сельскохозяйственных животных. Однако должна быть ещё и личная заинтересованность, потому как скот – это имущество, за которым нужно следить и нести полную ответственность. Животные, из-за безнадзорности и равнодушия хозяев, приносят большой ущерб участникам дорожно-транспортных происшествий.</w:t>
      </w:r>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r w:rsidRPr="003C1453">
        <w:rPr>
          <w:rFonts w:ascii="Times New Roman" w:eastAsia="Times New Roman" w:hAnsi="Times New Roman" w:cs="Times New Roman"/>
          <w:color w:val="444444"/>
          <w:sz w:val="28"/>
          <w:szCs w:val="28"/>
        </w:rPr>
        <w:t xml:space="preserve">По итогам встречи было решено: проводить совместно с главами поселений рейдовые мероприятия по </w:t>
      </w:r>
      <w:proofErr w:type="gramStart"/>
      <w:r w:rsidRPr="003C1453">
        <w:rPr>
          <w:rFonts w:ascii="Times New Roman" w:eastAsia="Times New Roman" w:hAnsi="Times New Roman" w:cs="Times New Roman"/>
          <w:color w:val="444444"/>
          <w:sz w:val="28"/>
          <w:szCs w:val="28"/>
        </w:rPr>
        <w:t>контролю за</w:t>
      </w:r>
      <w:proofErr w:type="gramEnd"/>
      <w:r w:rsidRPr="003C1453">
        <w:rPr>
          <w:rFonts w:ascii="Times New Roman" w:eastAsia="Times New Roman" w:hAnsi="Times New Roman" w:cs="Times New Roman"/>
          <w:color w:val="444444"/>
          <w:sz w:val="28"/>
          <w:szCs w:val="28"/>
        </w:rPr>
        <w:t xml:space="preserve"> выпасом сельскохозяйственных животных. Организовать проведение встреч с главами крестьянских (фермерских) хозяйств, по вопросам оборудования объектов содержания скота средствами охранной сигнализации. Главам поселений необходимо взять под личный контроль выполнение требований законодательства в плане мечения </w:t>
      </w:r>
      <w:proofErr w:type="spellStart"/>
      <w:r w:rsidRPr="003C1453">
        <w:rPr>
          <w:rFonts w:ascii="Times New Roman" w:eastAsia="Times New Roman" w:hAnsi="Times New Roman" w:cs="Times New Roman"/>
          <w:color w:val="444444"/>
          <w:sz w:val="28"/>
          <w:szCs w:val="28"/>
        </w:rPr>
        <w:t>сельхозживотных</w:t>
      </w:r>
      <w:proofErr w:type="spellEnd"/>
      <w:r w:rsidRPr="003C1453">
        <w:rPr>
          <w:rFonts w:ascii="Times New Roman" w:eastAsia="Times New Roman" w:hAnsi="Times New Roman" w:cs="Times New Roman"/>
          <w:color w:val="444444"/>
          <w:sz w:val="28"/>
          <w:szCs w:val="28"/>
        </w:rPr>
        <w:t xml:space="preserve"> владельцами, независимо от форм собственности. Во избежание наездов на животных в тёмное время суток и предупреждения дорожно-транспортных происшествий владельцам животных рекомендовано использовать светоотражающие ошейники и пасти КРС в специально отведённых местах.</w:t>
      </w:r>
      <w:r w:rsidRPr="003C1453">
        <w:rPr>
          <w:rFonts w:ascii="Times New Roman" w:eastAsia="Times New Roman" w:hAnsi="Times New Roman" w:cs="Times New Roman"/>
          <w:color w:val="444444"/>
          <w:sz w:val="28"/>
          <w:szCs w:val="28"/>
        </w:rPr>
        <w:br/>
      </w:r>
      <w:r>
        <w:rPr>
          <w:rFonts w:ascii="Times New Roman" w:eastAsia="Times New Roman" w:hAnsi="Times New Roman" w:cs="Times New Roman"/>
          <w:color w:val="444444"/>
          <w:sz w:val="28"/>
          <w:szCs w:val="28"/>
        </w:rPr>
        <w:t xml:space="preserve">          </w:t>
      </w:r>
      <w:r w:rsidRPr="003C1453">
        <w:rPr>
          <w:rFonts w:ascii="Times New Roman" w:eastAsia="Times New Roman" w:hAnsi="Times New Roman" w:cs="Times New Roman"/>
          <w:color w:val="444444"/>
          <w:sz w:val="28"/>
          <w:szCs w:val="28"/>
        </w:rPr>
        <w:t>Призываем всех владельцев скота – жителей нашего района соблюдать законодательство, это поможет избежать многих бед!</w:t>
      </w:r>
      <w:r w:rsidRPr="003C1453">
        <w:rPr>
          <w:rFonts w:ascii="Times New Roman" w:eastAsia="Times New Roman" w:hAnsi="Times New Roman" w:cs="Times New Roman"/>
          <w:color w:val="444444"/>
          <w:sz w:val="28"/>
          <w:szCs w:val="28"/>
        </w:rPr>
        <w:br/>
      </w:r>
      <w:r w:rsidRPr="003C1453">
        <w:rPr>
          <w:rFonts w:ascii="Times New Roman" w:eastAsia="Times New Roman" w:hAnsi="Times New Roman" w:cs="Times New Roman"/>
          <w:color w:val="444444"/>
          <w:sz w:val="28"/>
          <w:szCs w:val="28"/>
        </w:rPr>
        <w:br/>
        <w:t>Административная комиссия района</w:t>
      </w:r>
    </w:p>
    <w:p w:rsidR="005515BB" w:rsidRDefault="005515BB"/>
    <w:sectPr w:rsidR="00551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3C1453"/>
    <w:rsid w:val="003C1453"/>
    <w:rsid w:val="00551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453"/>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3C1453"/>
    <w:rPr>
      <w:color w:val="0000FF"/>
      <w:u w:val="single"/>
    </w:rPr>
  </w:style>
  <w:style w:type="paragraph" w:styleId="a4">
    <w:name w:val="Normal (Web)"/>
    <w:basedOn w:val="a"/>
    <w:uiPriority w:val="99"/>
    <w:semiHidden/>
    <w:unhideWhenUsed/>
    <w:rsid w:val="003C145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C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1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608805">
      <w:bodyDiv w:val="1"/>
      <w:marLeft w:val="0"/>
      <w:marRight w:val="0"/>
      <w:marTop w:val="0"/>
      <w:marBottom w:val="0"/>
      <w:divBdr>
        <w:top w:val="none" w:sz="0" w:space="0" w:color="auto"/>
        <w:left w:val="none" w:sz="0" w:space="0" w:color="auto"/>
        <w:bottom w:val="none" w:sz="0" w:space="0" w:color="auto"/>
        <w:right w:val="none" w:sz="0" w:space="0" w:color="auto"/>
      </w:divBdr>
      <w:divsChild>
        <w:div w:id="204490642">
          <w:marLeft w:val="0"/>
          <w:marRight w:val="0"/>
          <w:marTop w:val="0"/>
          <w:marBottom w:val="218"/>
          <w:divBdr>
            <w:top w:val="none" w:sz="0" w:space="0" w:color="auto"/>
            <w:left w:val="none" w:sz="0" w:space="0" w:color="auto"/>
            <w:bottom w:val="none" w:sz="0" w:space="0" w:color="auto"/>
            <w:right w:val="none" w:sz="0" w:space="0" w:color="auto"/>
          </w:divBdr>
          <w:divsChild>
            <w:div w:id="1112701862">
              <w:marLeft w:val="0"/>
              <w:marRight w:val="175"/>
              <w:marTop w:val="0"/>
              <w:marBottom w:val="0"/>
              <w:divBdr>
                <w:top w:val="none" w:sz="0" w:space="0" w:color="auto"/>
                <w:left w:val="none" w:sz="0" w:space="0" w:color="auto"/>
                <w:bottom w:val="none" w:sz="0" w:space="0" w:color="auto"/>
                <w:right w:val="none" w:sz="0" w:space="0" w:color="auto"/>
              </w:divBdr>
            </w:div>
            <w:div w:id="1286079705">
              <w:marLeft w:val="0"/>
              <w:marRight w:val="131"/>
              <w:marTop w:val="0"/>
              <w:marBottom w:val="0"/>
              <w:divBdr>
                <w:top w:val="none" w:sz="0" w:space="0" w:color="auto"/>
                <w:left w:val="none" w:sz="0" w:space="0" w:color="auto"/>
                <w:bottom w:val="none" w:sz="0" w:space="0" w:color="auto"/>
                <w:right w:val="none" w:sz="0" w:space="0" w:color="auto"/>
              </w:divBdr>
            </w:div>
          </w:divsChild>
        </w:div>
        <w:div w:id="174267691">
          <w:marLeft w:val="0"/>
          <w:marRight w:val="0"/>
          <w:marTop w:val="0"/>
          <w:marBottom w:val="349"/>
          <w:divBdr>
            <w:top w:val="none" w:sz="0" w:space="0" w:color="auto"/>
            <w:left w:val="none" w:sz="0" w:space="0" w:color="auto"/>
            <w:bottom w:val="none" w:sz="0" w:space="0" w:color="auto"/>
            <w:right w:val="none" w:sz="0" w:space="0" w:color="auto"/>
          </w:divBdr>
          <w:divsChild>
            <w:div w:id="1173955086">
              <w:marLeft w:val="0"/>
              <w:marRight w:val="0"/>
              <w:marTop w:val="0"/>
              <w:marBottom w:val="0"/>
              <w:divBdr>
                <w:top w:val="none" w:sz="0" w:space="0" w:color="auto"/>
                <w:left w:val="none" w:sz="0" w:space="0" w:color="auto"/>
                <w:bottom w:val="none" w:sz="0" w:space="0" w:color="auto"/>
                <w:right w:val="none" w:sz="0" w:space="0" w:color="auto"/>
              </w:divBdr>
              <w:divsChild>
                <w:div w:id="1546718127">
                  <w:marLeft w:val="0"/>
                  <w:marRight w:val="0"/>
                  <w:marTop w:val="44"/>
                  <w:marBottom w:val="0"/>
                  <w:divBdr>
                    <w:top w:val="none" w:sz="0" w:space="0" w:color="auto"/>
                    <w:left w:val="none" w:sz="0" w:space="0" w:color="auto"/>
                    <w:bottom w:val="none" w:sz="0" w:space="0" w:color="auto"/>
                    <w:right w:val="none" w:sz="0" w:space="0" w:color="auto"/>
                  </w:divBdr>
                </w:div>
              </w:divsChild>
            </w:div>
          </w:divsChild>
        </w:div>
        <w:div w:id="3323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st-abakan.ru/upload/iblock/418/DSC01322.JPG" TargetMode="External"/><Relationship Id="rId4" Type="http://schemas.openxmlformats.org/officeDocument/2006/relationships/hyperlink" Target="https://ust-abakan.ru/press-center/news/?subj=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Point-25</dc:creator>
  <cp:keywords/>
  <dc:description/>
  <cp:lastModifiedBy>Point-25</cp:lastModifiedBy>
  <cp:revision>3</cp:revision>
  <dcterms:created xsi:type="dcterms:W3CDTF">2022-11-11T06:29:00Z</dcterms:created>
  <dcterms:modified xsi:type="dcterms:W3CDTF">2022-11-11T06:31:00Z</dcterms:modified>
</cp:coreProperties>
</file>