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60E" w:rsidRDefault="00D01DBF" w:rsidP="00366953">
      <w:pPr>
        <w:ind w:left="5529"/>
        <w:jc w:val="both"/>
        <w:rPr>
          <w:bCs/>
          <w:sz w:val="26"/>
          <w:szCs w:val="26"/>
        </w:rPr>
      </w:pPr>
      <w:r w:rsidRPr="00366953">
        <w:rPr>
          <w:bCs/>
          <w:sz w:val="26"/>
          <w:szCs w:val="26"/>
        </w:rPr>
        <w:t>Прил</w:t>
      </w:r>
      <w:bookmarkStart w:id="0" w:name="_GoBack"/>
      <w:bookmarkEnd w:id="0"/>
      <w:r w:rsidRPr="00366953">
        <w:rPr>
          <w:bCs/>
          <w:sz w:val="26"/>
          <w:szCs w:val="26"/>
        </w:rPr>
        <w:t xml:space="preserve">ожение </w:t>
      </w:r>
      <w:r w:rsidR="00366953">
        <w:rPr>
          <w:bCs/>
          <w:sz w:val="26"/>
          <w:szCs w:val="26"/>
        </w:rPr>
        <w:t xml:space="preserve">к </w:t>
      </w:r>
      <w:r w:rsidR="00366953" w:rsidRPr="00B67FDE">
        <w:rPr>
          <w:bCs/>
          <w:sz w:val="26"/>
          <w:szCs w:val="26"/>
        </w:rPr>
        <w:t>Решени</w:t>
      </w:r>
      <w:r w:rsidR="00366953">
        <w:rPr>
          <w:bCs/>
          <w:sz w:val="26"/>
          <w:szCs w:val="26"/>
        </w:rPr>
        <w:t>ю</w:t>
      </w:r>
      <w:r w:rsidR="00366953" w:rsidRPr="00B67FDE">
        <w:rPr>
          <w:bCs/>
          <w:sz w:val="26"/>
          <w:szCs w:val="26"/>
        </w:rPr>
        <w:t xml:space="preserve"> Совета депутатов Усть-Абаканского района Республики Хакасия </w:t>
      </w:r>
    </w:p>
    <w:p w:rsidR="002F4E05" w:rsidRDefault="00366953" w:rsidP="00366953">
      <w:pPr>
        <w:ind w:left="5529"/>
        <w:jc w:val="both"/>
        <w:rPr>
          <w:b/>
          <w:sz w:val="22"/>
          <w:szCs w:val="22"/>
        </w:rPr>
      </w:pPr>
      <w:r w:rsidRPr="00B67FDE">
        <w:rPr>
          <w:sz w:val="26"/>
          <w:szCs w:val="26"/>
        </w:rPr>
        <w:t xml:space="preserve">от </w:t>
      </w:r>
      <w:r>
        <w:rPr>
          <w:sz w:val="26"/>
          <w:szCs w:val="26"/>
        </w:rPr>
        <w:t>__________</w:t>
      </w:r>
      <w:r w:rsidR="008C260E">
        <w:rPr>
          <w:sz w:val="26"/>
          <w:szCs w:val="26"/>
        </w:rPr>
        <w:t>2019</w:t>
      </w:r>
      <w:r w:rsidRPr="00B67FDE">
        <w:rPr>
          <w:sz w:val="26"/>
          <w:szCs w:val="26"/>
        </w:rPr>
        <w:t xml:space="preserve"> № </w:t>
      </w:r>
      <w:r>
        <w:rPr>
          <w:sz w:val="26"/>
          <w:szCs w:val="26"/>
        </w:rPr>
        <w:t>________</w:t>
      </w:r>
    </w:p>
    <w:p w:rsidR="002F4E05" w:rsidRDefault="002F4E05" w:rsidP="00CF7B88">
      <w:pPr>
        <w:ind w:firstLine="708"/>
        <w:jc w:val="both"/>
        <w:rPr>
          <w:b/>
          <w:sz w:val="22"/>
          <w:szCs w:val="22"/>
        </w:rPr>
      </w:pPr>
    </w:p>
    <w:p w:rsidR="008C260E" w:rsidRDefault="008C260E" w:rsidP="00CF7B88">
      <w:pPr>
        <w:ind w:firstLine="708"/>
        <w:jc w:val="both"/>
        <w:rPr>
          <w:b/>
          <w:sz w:val="22"/>
          <w:szCs w:val="22"/>
        </w:rPr>
      </w:pPr>
    </w:p>
    <w:p w:rsidR="00CF7B88" w:rsidRPr="001F36EB" w:rsidRDefault="00CF7B88" w:rsidP="00CF7B88">
      <w:pPr>
        <w:ind w:firstLine="708"/>
        <w:jc w:val="both"/>
        <w:rPr>
          <w:b/>
          <w:sz w:val="22"/>
          <w:szCs w:val="22"/>
        </w:rPr>
      </w:pPr>
      <w:r>
        <w:rPr>
          <w:b/>
          <w:sz w:val="22"/>
          <w:szCs w:val="22"/>
        </w:rPr>
        <w:t xml:space="preserve">2. </w:t>
      </w:r>
      <w:r w:rsidRPr="001F36EB">
        <w:rPr>
          <w:b/>
          <w:sz w:val="22"/>
          <w:szCs w:val="22"/>
        </w:rPr>
        <w:t>П</w:t>
      </w:r>
      <w:proofErr w:type="gramStart"/>
      <w:r w:rsidRPr="001F36EB">
        <w:rPr>
          <w:b/>
          <w:sz w:val="22"/>
          <w:szCs w:val="22"/>
        </w:rPr>
        <w:t>2</w:t>
      </w:r>
      <w:proofErr w:type="gramEnd"/>
      <w:r>
        <w:rPr>
          <w:b/>
          <w:sz w:val="22"/>
          <w:szCs w:val="22"/>
        </w:rPr>
        <w:t xml:space="preserve"> </w:t>
      </w:r>
      <w:r w:rsidRPr="001F36EB">
        <w:rPr>
          <w:b/>
          <w:sz w:val="22"/>
          <w:szCs w:val="22"/>
        </w:rPr>
        <w:t xml:space="preserve">Зона производственных объектов </w:t>
      </w:r>
      <w:r w:rsidRPr="001F36EB">
        <w:rPr>
          <w:b/>
          <w:sz w:val="22"/>
          <w:szCs w:val="22"/>
          <w:lang w:val="en-US"/>
        </w:rPr>
        <w:t>V</w:t>
      </w:r>
      <w:r w:rsidRPr="001F36EB">
        <w:rPr>
          <w:b/>
          <w:sz w:val="22"/>
          <w:szCs w:val="22"/>
        </w:rPr>
        <w:t xml:space="preserve"> класса</w:t>
      </w:r>
      <w:r>
        <w:rPr>
          <w:b/>
          <w:sz w:val="22"/>
          <w:szCs w:val="22"/>
        </w:rPr>
        <w:t xml:space="preserve"> </w:t>
      </w:r>
      <w:r w:rsidRPr="001F36EB">
        <w:rPr>
          <w:b/>
          <w:sz w:val="22"/>
          <w:szCs w:val="22"/>
        </w:rPr>
        <w:t xml:space="preserve">(санитарно-защитная зона </w:t>
      </w:r>
      <w:smartTag w:uri="urn:schemas-microsoft-com:office:smarttags" w:element="metricconverter">
        <w:smartTagPr>
          <w:attr w:name="ProductID" w:val="50 м"/>
        </w:smartTagPr>
        <w:r w:rsidRPr="001F36EB">
          <w:rPr>
            <w:b/>
            <w:sz w:val="22"/>
            <w:szCs w:val="22"/>
          </w:rPr>
          <w:t>50 м</w:t>
        </w:r>
      </w:smartTag>
      <w:r w:rsidRPr="001F36EB">
        <w:rPr>
          <w:b/>
          <w:sz w:val="22"/>
          <w:szCs w:val="22"/>
        </w:rPr>
        <w:t>)</w:t>
      </w:r>
    </w:p>
    <w:p w:rsidR="00CF7B88" w:rsidRPr="001F36EB" w:rsidRDefault="00CF7B88" w:rsidP="00CF7B88">
      <w:pPr>
        <w:ind w:firstLine="708"/>
        <w:jc w:val="both"/>
        <w:rPr>
          <w:sz w:val="22"/>
          <w:szCs w:val="22"/>
        </w:rPr>
      </w:pPr>
      <w:r>
        <w:rPr>
          <w:sz w:val="22"/>
          <w:szCs w:val="22"/>
        </w:rPr>
        <w:t>2</w:t>
      </w:r>
      <w:r w:rsidRPr="007D41EE">
        <w:rPr>
          <w:sz w:val="22"/>
          <w:szCs w:val="22"/>
        </w:rPr>
        <w:t>.1. Виды</w:t>
      </w:r>
      <w:r w:rsidRPr="001F36EB">
        <w:rPr>
          <w:sz w:val="22"/>
          <w:szCs w:val="22"/>
        </w:rPr>
        <w:t xml:space="preserve"> разрешенного использования принимать согласно таблице 6</w:t>
      </w:r>
      <w:r>
        <w:rPr>
          <w:sz w:val="22"/>
          <w:szCs w:val="22"/>
        </w:rPr>
        <w:t xml:space="preserve"> Правил.</w:t>
      </w:r>
    </w:p>
    <w:p w:rsidR="00CF7B88" w:rsidRPr="001F36EB" w:rsidRDefault="00CF7B88" w:rsidP="00CF7B88">
      <w:pPr>
        <w:tabs>
          <w:tab w:val="left" w:pos="1440"/>
        </w:tabs>
        <w:ind w:left="2509"/>
        <w:jc w:val="right"/>
        <w:rPr>
          <w:sz w:val="22"/>
          <w:szCs w:val="22"/>
        </w:rPr>
      </w:pPr>
      <w:r w:rsidRPr="001F36EB">
        <w:rPr>
          <w:sz w:val="22"/>
          <w:szCs w:val="22"/>
        </w:rPr>
        <w:t>Таблица 6</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696"/>
        <w:gridCol w:w="3963"/>
        <w:gridCol w:w="861"/>
        <w:gridCol w:w="1843"/>
        <w:gridCol w:w="992"/>
      </w:tblGrid>
      <w:tr w:rsidR="00CF7B88" w:rsidRPr="001F36EB" w:rsidTr="00F917B2">
        <w:trPr>
          <w:trHeight w:val="20"/>
        </w:trPr>
        <w:tc>
          <w:tcPr>
            <w:tcW w:w="534" w:type="dxa"/>
            <w:shd w:val="clear" w:color="auto" w:fill="auto"/>
          </w:tcPr>
          <w:p w:rsidR="00CF7B88" w:rsidRPr="001F36EB" w:rsidRDefault="00CF7B88" w:rsidP="00F917B2">
            <w:pPr>
              <w:tabs>
                <w:tab w:val="left" w:pos="1440"/>
              </w:tabs>
              <w:jc w:val="both"/>
              <w:rPr>
                <w:sz w:val="18"/>
                <w:szCs w:val="18"/>
              </w:rPr>
            </w:pPr>
            <w:r w:rsidRPr="001F36EB">
              <w:rPr>
                <w:sz w:val="18"/>
                <w:szCs w:val="18"/>
              </w:rPr>
              <w:t>№</w:t>
            </w:r>
          </w:p>
        </w:tc>
        <w:tc>
          <w:tcPr>
            <w:tcW w:w="1696" w:type="dxa"/>
            <w:shd w:val="clear" w:color="auto" w:fill="auto"/>
          </w:tcPr>
          <w:p w:rsidR="00CF7B88" w:rsidRPr="001F36EB" w:rsidRDefault="00CF7B88" w:rsidP="00F917B2">
            <w:pPr>
              <w:tabs>
                <w:tab w:val="left" w:pos="1440"/>
              </w:tabs>
              <w:jc w:val="both"/>
              <w:rPr>
                <w:sz w:val="18"/>
                <w:szCs w:val="18"/>
                <w:u w:val="single"/>
              </w:rPr>
            </w:pPr>
            <w:r w:rsidRPr="001F36EB">
              <w:rPr>
                <w:sz w:val="18"/>
                <w:szCs w:val="18"/>
              </w:rPr>
              <w:t>Наименование вида разрешенного использования земельного участка</w:t>
            </w:r>
          </w:p>
        </w:tc>
        <w:tc>
          <w:tcPr>
            <w:tcW w:w="3963" w:type="dxa"/>
            <w:shd w:val="clear" w:color="auto" w:fill="auto"/>
          </w:tcPr>
          <w:p w:rsidR="00CF7B88" w:rsidRPr="001F36EB" w:rsidRDefault="00CF7B88" w:rsidP="00F917B2">
            <w:pPr>
              <w:tabs>
                <w:tab w:val="left" w:pos="1440"/>
              </w:tabs>
              <w:jc w:val="both"/>
              <w:rPr>
                <w:sz w:val="18"/>
                <w:szCs w:val="18"/>
                <w:u w:val="single"/>
              </w:rPr>
            </w:pPr>
            <w:r w:rsidRPr="001F36EB">
              <w:rPr>
                <w:sz w:val="18"/>
                <w:szCs w:val="18"/>
              </w:rPr>
              <w:t>Описание вида разрешенного использования земельного участка</w:t>
            </w:r>
          </w:p>
        </w:tc>
        <w:tc>
          <w:tcPr>
            <w:tcW w:w="861" w:type="dxa"/>
            <w:shd w:val="clear" w:color="auto" w:fill="auto"/>
          </w:tcPr>
          <w:p w:rsidR="00CF7B88" w:rsidRPr="001F36EB" w:rsidRDefault="00CF7B88" w:rsidP="00F917B2">
            <w:pPr>
              <w:tabs>
                <w:tab w:val="left" w:pos="1440"/>
              </w:tabs>
              <w:rPr>
                <w:sz w:val="18"/>
                <w:szCs w:val="18"/>
                <w:u w:val="single"/>
              </w:rPr>
            </w:pPr>
            <w:r w:rsidRPr="001F36EB">
              <w:rPr>
                <w:sz w:val="18"/>
                <w:szCs w:val="18"/>
              </w:rPr>
              <w:t xml:space="preserve">Код (числовое обозначение) вида </w:t>
            </w:r>
          </w:p>
        </w:tc>
        <w:tc>
          <w:tcPr>
            <w:tcW w:w="1843" w:type="dxa"/>
            <w:shd w:val="clear" w:color="auto" w:fill="auto"/>
          </w:tcPr>
          <w:p w:rsidR="00CF7B88" w:rsidRPr="001F36EB" w:rsidRDefault="00CF7B88" w:rsidP="00F917B2">
            <w:pPr>
              <w:tabs>
                <w:tab w:val="left" w:pos="1440"/>
              </w:tabs>
              <w:jc w:val="both"/>
              <w:rPr>
                <w:sz w:val="18"/>
                <w:szCs w:val="18"/>
                <w:u w:val="single"/>
              </w:rPr>
            </w:pPr>
            <w:r w:rsidRPr="001F36EB">
              <w:rPr>
                <w:sz w:val="18"/>
                <w:szCs w:val="18"/>
              </w:rPr>
              <w:t>Предельные (минимальные и (или) максимальные) размеры земельных участков, в том числе их площадь:</w:t>
            </w:r>
          </w:p>
        </w:tc>
        <w:tc>
          <w:tcPr>
            <w:tcW w:w="992" w:type="dxa"/>
            <w:shd w:val="clear" w:color="auto" w:fill="auto"/>
          </w:tcPr>
          <w:p w:rsidR="00CF7B88" w:rsidRPr="001F36EB" w:rsidRDefault="00CF7B88" w:rsidP="00F917B2">
            <w:pPr>
              <w:tabs>
                <w:tab w:val="left" w:pos="1440"/>
              </w:tabs>
              <w:jc w:val="both"/>
              <w:rPr>
                <w:sz w:val="18"/>
                <w:szCs w:val="18"/>
                <w:u w:val="single"/>
              </w:rPr>
            </w:pPr>
            <w:r w:rsidRPr="001F36EB">
              <w:rPr>
                <w:sz w:val="18"/>
                <w:szCs w:val="18"/>
              </w:rPr>
              <w:t>Максимальный процент застройки</w:t>
            </w:r>
            <w:proofErr w:type="gramStart"/>
            <w:r w:rsidRPr="001F36EB">
              <w:rPr>
                <w:sz w:val="18"/>
                <w:szCs w:val="18"/>
              </w:rPr>
              <w:t xml:space="preserve"> (%)</w:t>
            </w:r>
            <w:proofErr w:type="gramEnd"/>
          </w:p>
        </w:tc>
      </w:tr>
      <w:tr w:rsidR="00CF7B88" w:rsidRPr="001F36EB" w:rsidTr="00F917B2">
        <w:trPr>
          <w:trHeight w:val="20"/>
        </w:trPr>
        <w:tc>
          <w:tcPr>
            <w:tcW w:w="9889" w:type="dxa"/>
            <w:gridSpan w:val="6"/>
            <w:shd w:val="clear" w:color="auto" w:fill="auto"/>
          </w:tcPr>
          <w:p w:rsidR="00CF7B88" w:rsidRPr="007D41EE" w:rsidRDefault="00CF7B88" w:rsidP="00F917B2">
            <w:pPr>
              <w:tabs>
                <w:tab w:val="left" w:pos="-3261"/>
                <w:tab w:val="left" w:pos="2268"/>
              </w:tabs>
              <w:jc w:val="center"/>
              <w:rPr>
                <w:sz w:val="18"/>
                <w:szCs w:val="18"/>
              </w:rPr>
            </w:pPr>
            <w:r w:rsidRPr="007D41EE">
              <w:rPr>
                <w:sz w:val="18"/>
                <w:szCs w:val="18"/>
              </w:rPr>
              <w:t>1.Основные виды разрешенного использования</w:t>
            </w:r>
          </w:p>
        </w:tc>
      </w:tr>
      <w:tr w:rsidR="00CF7B88" w:rsidRPr="001F36EB" w:rsidTr="00F917B2">
        <w:trPr>
          <w:trHeight w:val="20"/>
        </w:trPr>
        <w:tc>
          <w:tcPr>
            <w:tcW w:w="534"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sidRPr="001F36EB">
              <w:rPr>
                <w:rFonts w:ascii="Times New Roman" w:hAnsi="Times New Roman" w:cs="Times New Roman"/>
                <w:sz w:val="18"/>
                <w:szCs w:val="18"/>
              </w:rPr>
              <w:t>1.1</w:t>
            </w:r>
          </w:p>
        </w:tc>
        <w:tc>
          <w:tcPr>
            <w:tcW w:w="1696"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Хранение и переработка сельскохозяйственной продукции</w:t>
            </w:r>
          </w:p>
        </w:tc>
        <w:tc>
          <w:tcPr>
            <w:tcW w:w="3963"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без санитарно-защитной зоны или санитарно-защитной зоной до 50м.</w:t>
            </w:r>
          </w:p>
        </w:tc>
        <w:tc>
          <w:tcPr>
            <w:tcW w:w="861" w:type="dxa"/>
            <w:shd w:val="clear" w:color="auto" w:fill="auto"/>
          </w:tcPr>
          <w:p w:rsidR="00CF7B88" w:rsidRPr="001F36EB" w:rsidRDefault="00CF7B88" w:rsidP="00F917B2">
            <w:pPr>
              <w:pStyle w:val="ConsPlusNormal"/>
              <w:tabs>
                <w:tab w:val="left" w:pos="344"/>
              </w:tabs>
              <w:ind w:firstLine="0"/>
              <w:jc w:val="center"/>
              <w:rPr>
                <w:rFonts w:ascii="Times New Roman" w:hAnsi="Times New Roman" w:cs="Times New Roman"/>
                <w:sz w:val="18"/>
                <w:szCs w:val="18"/>
              </w:rPr>
            </w:pPr>
            <w:r w:rsidRPr="001F36EB">
              <w:rPr>
                <w:rFonts w:ascii="Times New Roman" w:hAnsi="Times New Roman" w:cs="Times New Roman"/>
                <w:sz w:val="18"/>
                <w:szCs w:val="18"/>
              </w:rPr>
              <w:t>1.15</w:t>
            </w:r>
          </w:p>
        </w:tc>
        <w:tc>
          <w:tcPr>
            <w:tcW w:w="1843"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c>
          <w:tcPr>
            <w:tcW w:w="992" w:type="dxa"/>
            <w:shd w:val="clear" w:color="auto" w:fill="auto"/>
          </w:tcPr>
          <w:p w:rsidR="00CF7B88" w:rsidRPr="001F36EB" w:rsidRDefault="00CF7B88" w:rsidP="00F917B2">
            <w:pPr>
              <w:pStyle w:val="ConsPlusNormal"/>
              <w:ind w:firstLine="0"/>
              <w:jc w:val="center"/>
              <w:rPr>
                <w:rFonts w:ascii="Times New Roman" w:hAnsi="Times New Roman" w:cs="Times New Roman"/>
                <w:sz w:val="18"/>
                <w:szCs w:val="18"/>
              </w:rPr>
            </w:pPr>
            <w:r w:rsidRPr="001F36EB">
              <w:rPr>
                <w:rFonts w:ascii="Times New Roman" w:hAnsi="Times New Roman" w:cs="Times New Roman"/>
                <w:sz w:val="18"/>
                <w:szCs w:val="18"/>
              </w:rPr>
              <w:t>40</w:t>
            </w:r>
          </w:p>
        </w:tc>
      </w:tr>
      <w:tr w:rsidR="00CF7B88" w:rsidRPr="001F36EB" w:rsidTr="00F917B2">
        <w:trPr>
          <w:trHeight w:val="20"/>
        </w:trPr>
        <w:tc>
          <w:tcPr>
            <w:tcW w:w="534"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sidRPr="001F36EB">
              <w:rPr>
                <w:rFonts w:ascii="Times New Roman" w:hAnsi="Times New Roman" w:cs="Times New Roman"/>
                <w:sz w:val="18"/>
                <w:szCs w:val="18"/>
              </w:rPr>
              <w:t>1.2</w:t>
            </w:r>
          </w:p>
        </w:tc>
        <w:tc>
          <w:tcPr>
            <w:tcW w:w="1696"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Обеспечение сельскохозяйственного производства</w:t>
            </w:r>
          </w:p>
        </w:tc>
        <w:tc>
          <w:tcPr>
            <w:tcW w:w="3963"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без санитарно-защитной зоны или санитарно-защитной зоной до 50м.</w:t>
            </w:r>
          </w:p>
        </w:tc>
        <w:tc>
          <w:tcPr>
            <w:tcW w:w="861" w:type="dxa"/>
            <w:shd w:val="clear" w:color="auto" w:fill="auto"/>
          </w:tcPr>
          <w:p w:rsidR="00CF7B88" w:rsidRPr="001F36EB" w:rsidRDefault="00CF7B88" w:rsidP="00F917B2">
            <w:pPr>
              <w:pStyle w:val="ConsPlusNormal"/>
              <w:tabs>
                <w:tab w:val="left" w:pos="344"/>
              </w:tabs>
              <w:ind w:firstLine="0"/>
              <w:jc w:val="center"/>
              <w:rPr>
                <w:rFonts w:ascii="Times New Roman" w:hAnsi="Times New Roman" w:cs="Times New Roman"/>
                <w:sz w:val="18"/>
                <w:szCs w:val="18"/>
              </w:rPr>
            </w:pPr>
            <w:r w:rsidRPr="001F36EB">
              <w:rPr>
                <w:rFonts w:ascii="Times New Roman" w:hAnsi="Times New Roman" w:cs="Times New Roman"/>
                <w:sz w:val="18"/>
                <w:szCs w:val="18"/>
              </w:rPr>
              <w:t>1.18</w:t>
            </w:r>
          </w:p>
        </w:tc>
        <w:tc>
          <w:tcPr>
            <w:tcW w:w="1843"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c>
          <w:tcPr>
            <w:tcW w:w="992" w:type="dxa"/>
            <w:shd w:val="clear" w:color="auto" w:fill="auto"/>
          </w:tcPr>
          <w:p w:rsidR="00CF7B88" w:rsidRPr="001F36EB" w:rsidRDefault="00CF7B88" w:rsidP="00F917B2">
            <w:pPr>
              <w:pStyle w:val="ConsPlusNormal"/>
              <w:ind w:firstLine="0"/>
              <w:jc w:val="center"/>
              <w:rPr>
                <w:rFonts w:ascii="Times New Roman" w:hAnsi="Times New Roman" w:cs="Times New Roman"/>
                <w:sz w:val="18"/>
                <w:szCs w:val="18"/>
              </w:rPr>
            </w:pPr>
            <w:r w:rsidRPr="001F36EB">
              <w:rPr>
                <w:rFonts w:ascii="Times New Roman" w:hAnsi="Times New Roman" w:cs="Times New Roman"/>
                <w:sz w:val="18"/>
                <w:szCs w:val="18"/>
              </w:rPr>
              <w:t>40</w:t>
            </w:r>
          </w:p>
        </w:tc>
      </w:tr>
      <w:tr w:rsidR="00CF7B88" w:rsidRPr="001F36EB" w:rsidTr="00F917B2">
        <w:trPr>
          <w:trHeight w:val="20"/>
        </w:trPr>
        <w:tc>
          <w:tcPr>
            <w:tcW w:w="534"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1.3</w:t>
            </w:r>
          </w:p>
        </w:tc>
        <w:tc>
          <w:tcPr>
            <w:tcW w:w="1696" w:type="dxa"/>
            <w:shd w:val="clear" w:color="auto" w:fill="auto"/>
          </w:tcPr>
          <w:p w:rsidR="00CF7B88" w:rsidRPr="001F36EB" w:rsidRDefault="00CF7B88" w:rsidP="00F917B2">
            <w:pPr>
              <w:pStyle w:val="ConsPlusNormal"/>
              <w:ind w:left="33" w:firstLine="0"/>
              <w:jc w:val="both"/>
              <w:rPr>
                <w:rFonts w:ascii="Times New Roman" w:hAnsi="Times New Roman" w:cs="Times New Roman"/>
                <w:sz w:val="18"/>
                <w:szCs w:val="18"/>
              </w:rPr>
            </w:pPr>
            <w:r w:rsidRPr="001F36EB">
              <w:rPr>
                <w:rFonts w:ascii="Times New Roman" w:hAnsi="Times New Roman" w:cs="Times New Roman"/>
                <w:sz w:val="18"/>
                <w:szCs w:val="18"/>
              </w:rPr>
              <w:t>Объекты гаражного назначения</w:t>
            </w:r>
          </w:p>
        </w:tc>
        <w:tc>
          <w:tcPr>
            <w:tcW w:w="3963" w:type="dxa"/>
            <w:shd w:val="clear" w:color="auto" w:fill="auto"/>
          </w:tcPr>
          <w:p w:rsidR="00CF7B88" w:rsidRPr="001F36EB" w:rsidRDefault="00CF7B88" w:rsidP="00F917B2">
            <w:pPr>
              <w:pStyle w:val="ConsPlusNormal"/>
              <w:ind w:left="34" w:firstLine="0"/>
              <w:jc w:val="both"/>
              <w:rPr>
                <w:rFonts w:ascii="Times New Roman" w:hAnsi="Times New Roman" w:cs="Times New Roman"/>
                <w:sz w:val="18"/>
                <w:szCs w:val="18"/>
              </w:rPr>
            </w:pPr>
            <w:r w:rsidRPr="001F36EB">
              <w:rPr>
                <w:rFonts w:ascii="Times New Roman" w:hAnsi="Times New Roman" w:cs="Times New Roman"/>
                <w:sz w:val="18"/>
                <w:szCs w:val="18"/>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861" w:type="dxa"/>
            <w:shd w:val="clear" w:color="auto" w:fill="auto"/>
          </w:tcPr>
          <w:p w:rsidR="00CF7B88" w:rsidRPr="001F36EB" w:rsidRDefault="00CF7B88" w:rsidP="00F917B2">
            <w:pPr>
              <w:pStyle w:val="ConsPlusNormal"/>
              <w:tabs>
                <w:tab w:val="left" w:pos="344"/>
              </w:tabs>
              <w:ind w:firstLine="0"/>
              <w:jc w:val="center"/>
              <w:rPr>
                <w:rFonts w:ascii="Times New Roman" w:hAnsi="Times New Roman" w:cs="Times New Roman"/>
                <w:sz w:val="18"/>
                <w:szCs w:val="18"/>
              </w:rPr>
            </w:pPr>
            <w:r w:rsidRPr="001F36EB">
              <w:rPr>
                <w:rFonts w:ascii="Times New Roman" w:hAnsi="Times New Roman" w:cs="Times New Roman"/>
                <w:sz w:val="18"/>
                <w:szCs w:val="18"/>
              </w:rPr>
              <w:t>2.7.1</w:t>
            </w:r>
          </w:p>
        </w:tc>
        <w:tc>
          <w:tcPr>
            <w:tcW w:w="1843"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c>
          <w:tcPr>
            <w:tcW w:w="992" w:type="dxa"/>
            <w:shd w:val="clear" w:color="auto" w:fill="auto"/>
          </w:tcPr>
          <w:p w:rsidR="00CF7B88" w:rsidRPr="001F36EB" w:rsidRDefault="00CF7B88" w:rsidP="00F917B2">
            <w:pPr>
              <w:pStyle w:val="ConsPlusNormal"/>
              <w:ind w:firstLine="0"/>
              <w:jc w:val="center"/>
              <w:rPr>
                <w:rFonts w:ascii="Times New Roman" w:hAnsi="Times New Roman" w:cs="Times New Roman"/>
                <w:sz w:val="18"/>
                <w:szCs w:val="18"/>
              </w:rPr>
            </w:pPr>
            <w:r w:rsidRPr="001F36EB">
              <w:rPr>
                <w:rFonts w:ascii="Times New Roman" w:hAnsi="Times New Roman" w:cs="Times New Roman"/>
                <w:sz w:val="18"/>
                <w:szCs w:val="18"/>
              </w:rPr>
              <w:t>75</w:t>
            </w:r>
          </w:p>
        </w:tc>
      </w:tr>
      <w:tr w:rsidR="00CF7B88" w:rsidRPr="001F36EB" w:rsidTr="00F917B2">
        <w:trPr>
          <w:trHeight w:val="20"/>
        </w:trPr>
        <w:tc>
          <w:tcPr>
            <w:tcW w:w="534"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sidRPr="001F36EB">
              <w:rPr>
                <w:rFonts w:ascii="Times New Roman" w:hAnsi="Times New Roman" w:cs="Times New Roman"/>
                <w:sz w:val="18"/>
                <w:szCs w:val="18"/>
              </w:rPr>
              <w:t>1.4</w:t>
            </w:r>
          </w:p>
        </w:tc>
        <w:tc>
          <w:tcPr>
            <w:tcW w:w="1696"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sidRPr="001F36EB">
              <w:rPr>
                <w:rFonts w:ascii="Times New Roman" w:hAnsi="Times New Roman" w:cs="Times New Roman"/>
                <w:sz w:val="18"/>
                <w:szCs w:val="18"/>
              </w:rPr>
              <w:t>Коммунальное обслуживание</w:t>
            </w:r>
          </w:p>
        </w:tc>
        <w:tc>
          <w:tcPr>
            <w:tcW w:w="3963"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proofErr w:type="gramStart"/>
            <w:r w:rsidRPr="001F36EB">
              <w:rPr>
                <w:rFonts w:ascii="Times New Roman" w:hAnsi="Times New Roman" w:cs="Times New Roman"/>
                <w:sz w:val="18"/>
                <w:szCs w:val="1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1F36EB">
              <w:rPr>
                <w:rFonts w:ascii="Times New Roman" w:hAnsi="Times New Roman" w:cs="Times New Roman"/>
                <w:sz w:val="18"/>
                <w:szCs w:val="18"/>
              </w:rPr>
              <w:t xml:space="preserve"> зданий или помещений, предназначенных для приема физических и юридических лиц в связи с предоставлением им коммунальных услуг)</w:t>
            </w:r>
          </w:p>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с установлением санитарно-защитной зоной до 50м.</w:t>
            </w:r>
          </w:p>
        </w:tc>
        <w:tc>
          <w:tcPr>
            <w:tcW w:w="861" w:type="dxa"/>
            <w:shd w:val="clear" w:color="auto" w:fill="auto"/>
          </w:tcPr>
          <w:p w:rsidR="00CF7B88" w:rsidRPr="001F36EB" w:rsidRDefault="00CF7B88" w:rsidP="00F917B2">
            <w:pPr>
              <w:pStyle w:val="ConsPlusNormal"/>
              <w:tabs>
                <w:tab w:val="left" w:pos="344"/>
              </w:tabs>
              <w:ind w:firstLine="0"/>
              <w:jc w:val="center"/>
              <w:rPr>
                <w:rFonts w:ascii="Times New Roman" w:hAnsi="Times New Roman" w:cs="Times New Roman"/>
                <w:sz w:val="18"/>
                <w:szCs w:val="18"/>
              </w:rPr>
            </w:pPr>
            <w:r w:rsidRPr="001F36EB">
              <w:rPr>
                <w:rFonts w:ascii="Times New Roman" w:hAnsi="Times New Roman" w:cs="Times New Roman"/>
                <w:sz w:val="18"/>
                <w:szCs w:val="18"/>
              </w:rPr>
              <w:t>3.1</w:t>
            </w:r>
          </w:p>
        </w:tc>
        <w:tc>
          <w:tcPr>
            <w:tcW w:w="1843"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c>
          <w:tcPr>
            <w:tcW w:w="992"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r>
      <w:tr w:rsidR="00CF7B88" w:rsidRPr="001F36EB" w:rsidTr="00F917B2">
        <w:trPr>
          <w:trHeight w:val="20"/>
        </w:trPr>
        <w:tc>
          <w:tcPr>
            <w:tcW w:w="534"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1.5</w:t>
            </w:r>
          </w:p>
        </w:tc>
        <w:tc>
          <w:tcPr>
            <w:tcW w:w="1696"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sidRPr="001F36EB">
              <w:rPr>
                <w:rFonts w:ascii="Times New Roman" w:hAnsi="Times New Roman" w:cs="Times New Roman"/>
                <w:sz w:val="18"/>
                <w:szCs w:val="18"/>
              </w:rPr>
              <w:t>Обслуживание автотранспорта</w:t>
            </w:r>
          </w:p>
        </w:tc>
        <w:tc>
          <w:tcPr>
            <w:tcW w:w="3963" w:type="dxa"/>
            <w:shd w:val="clear" w:color="auto" w:fill="auto"/>
          </w:tcPr>
          <w:p w:rsidR="00CF7B88" w:rsidRPr="001F36EB" w:rsidRDefault="00CF7B88" w:rsidP="00F917B2">
            <w:pPr>
              <w:pStyle w:val="ConsPlusNormal"/>
              <w:ind w:left="34" w:firstLine="0"/>
              <w:jc w:val="both"/>
              <w:rPr>
                <w:rFonts w:ascii="Times New Roman" w:hAnsi="Times New Roman" w:cs="Times New Roman"/>
                <w:sz w:val="18"/>
                <w:szCs w:val="18"/>
              </w:rPr>
            </w:pPr>
            <w:r w:rsidRPr="001F36EB">
              <w:rPr>
                <w:rFonts w:ascii="Times New Roman" w:hAnsi="Times New Roman" w:cs="Times New Roman"/>
                <w:sz w:val="18"/>
                <w:szCs w:val="1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1F36EB">
                <w:rPr>
                  <w:rFonts w:ascii="Times New Roman" w:hAnsi="Times New Roman" w:cs="Times New Roman"/>
                  <w:sz w:val="18"/>
                  <w:szCs w:val="18"/>
                </w:rPr>
                <w:t>коде 2.7.1</w:t>
              </w:r>
            </w:hyperlink>
          </w:p>
        </w:tc>
        <w:tc>
          <w:tcPr>
            <w:tcW w:w="861" w:type="dxa"/>
            <w:shd w:val="clear" w:color="auto" w:fill="auto"/>
          </w:tcPr>
          <w:p w:rsidR="00CF7B88" w:rsidRPr="001F36EB" w:rsidRDefault="00CF7B88" w:rsidP="00F917B2">
            <w:pPr>
              <w:pStyle w:val="ConsPlusNormal"/>
              <w:tabs>
                <w:tab w:val="left" w:pos="344"/>
              </w:tabs>
              <w:ind w:firstLine="0"/>
              <w:jc w:val="center"/>
              <w:rPr>
                <w:rFonts w:ascii="Times New Roman" w:hAnsi="Times New Roman" w:cs="Times New Roman"/>
                <w:sz w:val="18"/>
                <w:szCs w:val="18"/>
              </w:rPr>
            </w:pPr>
            <w:r w:rsidRPr="001F36EB">
              <w:rPr>
                <w:rFonts w:ascii="Times New Roman" w:hAnsi="Times New Roman" w:cs="Times New Roman"/>
                <w:sz w:val="18"/>
                <w:szCs w:val="18"/>
              </w:rPr>
              <w:t>4.9</w:t>
            </w:r>
          </w:p>
        </w:tc>
        <w:tc>
          <w:tcPr>
            <w:tcW w:w="1843"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c>
          <w:tcPr>
            <w:tcW w:w="992"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r>
      <w:tr w:rsidR="00CF7B88" w:rsidRPr="001F36EB" w:rsidTr="00F917B2">
        <w:trPr>
          <w:trHeight w:val="20"/>
        </w:trPr>
        <w:tc>
          <w:tcPr>
            <w:tcW w:w="534"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1.6</w:t>
            </w:r>
          </w:p>
        </w:tc>
        <w:tc>
          <w:tcPr>
            <w:tcW w:w="1696" w:type="dxa"/>
            <w:shd w:val="clear" w:color="auto" w:fill="auto"/>
          </w:tcPr>
          <w:p w:rsidR="00CF7B88" w:rsidRDefault="00CF7B88" w:rsidP="00F917B2">
            <w:pPr>
              <w:autoSpaceDE w:val="0"/>
              <w:autoSpaceDN w:val="0"/>
              <w:adjustRightInd w:val="0"/>
              <w:rPr>
                <w:sz w:val="18"/>
                <w:szCs w:val="18"/>
              </w:rPr>
            </w:pPr>
            <w:r>
              <w:rPr>
                <w:sz w:val="18"/>
                <w:szCs w:val="18"/>
              </w:rPr>
              <w:t>Производственная деятельность</w:t>
            </w:r>
          </w:p>
          <w:p w:rsidR="00CF7B88" w:rsidRPr="001F36EB" w:rsidRDefault="00CF7B88" w:rsidP="00F917B2">
            <w:pPr>
              <w:pStyle w:val="ConsPlusNormal"/>
              <w:ind w:firstLine="0"/>
              <w:rPr>
                <w:rFonts w:ascii="Times New Roman" w:hAnsi="Times New Roman" w:cs="Times New Roman"/>
                <w:sz w:val="18"/>
                <w:szCs w:val="18"/>
              </w:rPr>
            </w:pPr>
          </w:p>
        </w:tc>
        <w:tc>
          <w:tcPr>
            <w:tcW w:w="3963" w:type="dxa"/>
            <w:shd w:val="clear" w:color="auto" w:fill="auto"/>
          </w:tcPr>
          <w:p w:rsidR="00CF7B88" w:rsidRDefault="00CF7B88" w:rsidP="00F917B2">
            <w:pPr>
              <w:autoSpaceDE w:val="0"/>
              <w:autoSpaceDN w:val="0"/>
              <w:adjustRightInd w:val="0"/>
              <w:jc w:val="both"/>
              <w:rPr>
                <w:sz w:val="18"/>
                <w:szCs w:val="18"/>
              </w:rPr>
            </w:pPr>
            <w:r>
              <w:rPr>
                <w:sz w:val="18"/>
                <w:szCs w:val="18"/>
              </w:rPr>
              <w:t>Размещение объектов капитального строительства в целях добычи полезных ископаемых, их переработки, изготовления вещей промышленным способом.</w:t>
            </w:r>
          </w:p>
          <w:p w:rsidR="00CF7B88" w:rsidRPr="001F36EB" w:rsidRDefault="00CF7B88" w:rsidP="00F917B2">
            <w:pPr>
              <w:pStyle w:val="ConsPlusNormal"/>
              <w:ind w:firstLine="0"/>
              <w:jc w:val="both"/>
              <w:rPr>
                <w:rFonts w:ascii="Times New Roman" w:hAnsi="Times New Roman" w:cs="Times New Roman"/>
                <w:sz w:val="18"/>
                <w:szCs w:val="18"/>
              </w:rPr>
            </w:pPr>
          </w:p>
        </w:tc>
        <w:tc>
          <w:tcPr>
            <w:tcW w:w="861" w:type="dxa"/>
            <w:shd w:val="clear" w:color="auto" w:fill="auto"/>
          </w:tcPr>
          <w:p w:rsidR="00CF7B88" w:rsidRPr="001F36EB" w:rsidRDefault="00CF7B88" w:rsidP="00F917B2">
            <w:pPr>
              <w:pStyle w:val="ConsPlusNormal"/>
              <w:tabs>
                <w:tab w:val="left" w:pos="344"/>
              </w:tabs>
              <w:ind w:firstLine="0"/>
              <w:jc w:val="center"/>
              <w:rPr>
                <w:rFonts w:ascii="Times New Roman" w:hAnsi="Times New Roman" w:cs="Times New Roman"/>
                <w:sz w:val="18"/>
                <w:szCs w:val="18"/>
              </w:rPr>
            </w:pPr>
            <w:r>
              <w:rPr>
                <w:rFonts w:ascii="Times New Roman" w:hAnsi="Times New Roman" w:cs="Times New Roman"/>
                <w:sz w:val="18"/>
                <w:szCs w:val="18"/>
              </w:rPr>
              <w:t>6.0</w:t>
            </w:r>
          </w:p>
        </w:tc>
        <w:tc>
          <w:tcPr>
            <w:tcW w:w="1843"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c>
          <w:tcPr>
            <w:tcW w:w="992"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r>
      <w:tr w:rsidR="00CF7B88" w:rsidRPr="001F36EB" w:rsidTr="00F917B2">
        <w:trPr>
          <w:trHeight w:val="20"/>
        </w:trPr>
        <w:tc>
          <w:tcPr>
            <w:tcW w:w="534"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sidRPr="001F36EB">
              <w:rPr>
                <w:rFonts w:ascii="Times New Roman" w:hAnsi="Times New Roman" w:cs="Times New Roman"/>
                <w:sz w:val="18"/>
                <w:szCs w:val="18"/>
              </w:rPr>
              <w:t>1.</w:t>
            </w:r>
            <w:r>
              <w:rPr>
                <w:rFonts w:ascii="Times New Roman" w:hAnsi="Times New Roman" w:cs="Times New Roman"/>
                <w:sz w:val="18"/>
                <w:szCs w:val="18"/>
              </w:rPr>
              <w:t>7</w:t>
            </w:r>
          </w:p>
        </w:tc>
        <w:tc>
          <w:tcPr>
            <w:tcW w:w="1696"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sidRPr="001F36EB">
              <w:rPr>
                <w:rFonts w:ascii="Times New Roman" w:hAnsi="Times New Roman" w:cs="Times New Roman"/>
                <w:sz w:val="18"/>
                <w:szCs w:val="18"/>
              </w:rPr>
              <w:t>Легкая промышленность</w:t>
            </w:r>
          </w:p>
        </w:tc>
        <w:tc>
          <w:tcPr>
            <w:tcW w:w="3963"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 xml:space="preserve">Размещение объектов капитального строительства, предназначенных для текстильной, </w:t>
            </w:r>
            <w:proofErr w:type="spellStart"/>
            <w:proofErr w:type="gramStart"/>
            <w:r w:rsidRPr="001F36EB">
              <w:rPr>
                <w:rFonts w:ascii="Times New Roman" w:hAnsi="Times New Roman" w:cs="Times New Roman"/>
                <w:sz w:val="18"/>
                <w:szCs w:val="18"/>
              </w:rPr>
              <w:t>фарфоро</w:t>
            </w:r>
            <w:proofErr w:type="spellEnd"/>
            <w:r w:rsidRPr="001F36EB">
              <w:rPr>
                <w:rFonts w:ascii="Times New Roman" w:hAnsi="Times New Roman" w:cs="Times New Roman"/>
                <w:sz w:val="18"/>
                <w:szCs w:val="18"/>
              </w:rPr>
              <w:t>-фаянсовой</w:t>
            </w:r>
            <w:proofErr w:type="gramEnd"/>
            <w:r w:rsidRPr="001F36EB">
              <w:rPr>
                <w:rFonts w:ascii="Times New Roman" w:hAnsi="Times New Roman" w:cs="Times New Roman"/>
                <w:sz w:val="18"/>
                <w:szCs w:val="18"/>
              </w:rPr>
              <w:t xml:space="preserve">, электронной </w:t>
            </w:r>
            <w:r w:rsidRPr="001F36EB">
              <w:rPr>
                <w:rFonts w:ascii="Times New Roman" w:hAnsi="Times New Roman" w:cs="Times New Roman"/>
                <w:sz w:val="18"/>
                <w:szCs w:val="18"/>
              </w:rPr>
              <w:lastRenderedPageBreak/>
              <w:t>промышленности</w:t>
            </w:r>
          </w:p>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с установлением санитарно-защитной зоной до 50м.</w:t>
            </w:r>
          </w:p>
        </w:tc>
        <w:tc>
          <w:tcPr>
            <w:tcW w:w="861" w:type="dxa"/>
            <w:shd w:val="clear" w:color="auto" w:fill="auto"/>
          </w:tcPr>
          <w:p w:rsidR="00CF7B88" w:rsidRPr="001F36EB" w:rsidRDefault="00CF7B88" w:rsidP="00F917B2">
            <w:pPr>
              <w:pStyle w:val="ConsPlusNormal"/>
              <w:tabs>
                <w:tab w:val="left" w:pos="344"/>
              </w:tabs>
              <w:ind w:firstLine="0"/>
              <w:jc w:val="center"/>
              <w:rPr>
                <w:rFonts w:ascii="Times New Roman" w:hAnsi="Times New Roman" w:cs="Times New Roman"/>
                <w:sz w:val="18"/>
                <w:szCs w:val="18"/>
              </w:rPr>
            </w:pPr>
            <w:r w:rsidRPr="001F36EB">
              <w:rPr>
                <w:rFonts w:ascii="Times New Roman" w:hAnsi="Times New Roman" w:cs="Times New Roman"/>
                <w:sz w:val="18"/>
                <w:szCs w:val="18"/>
              </w:rPr>
              <w:lastRenderedPageBreak/>
              <w:t>6.3</w:t>
            </w:r>
          </w:p>
        </w:tc>
        <w:tc>
          <w:tcPr>
            <w:tcW w:w="1843"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c>
          <w:tcPr>
            <w:tcW w:w="992"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w:t>
            </w:r>
            <w:r w:rsidRPr="001F36EB">
              <w:rPr>
                <w:rFonts w:ascii="Times New Roman" w:hAnsi="Times New Roman" w:cs="Times New Roman"/>
                <w:sz w:val="18"/>
                <w:szCs w:val="18"/>
              </w:rPr>
              <w:lastRenderedPageBreak/>
              <w:t>нию</w:t>
            </w:r>
          </w:p>
        </w:tc>
      </w:tr>
      <w:tr w:rsidR="00CF7B88" w:rsidRPr="001F36EB" w:rsidTr="00F917B2">
        <w:trPr>
          <w:trHeight w:val="20"/>
        </w:trPr>
        <w:tc>
          <w:tcPr>
            <w:tcW w:w="534"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sidRPr="001F36EB">
              <w:rPr>
                <w:rFonts w:ascii="Times New Roman" w:hAnsi="Times New Roman" w:cs="Times New Roman"/>
                <w:sz w:val="18"/>
                <w:szCs w:val="18"/>
              </w:rPr>
              <w:lastRenderedPageBreak/>
              <w:t>1.</w:t>
            </w:r>
            <w:r>
              <w:rPr>
                <w:rFonts w:ascii="Times New Roman" w:hAnsi="Times New Roman" w:cs="Times New Roman"/>
                <w:sz w:val="18"/>
                <w:szCs w:val="18"/>
              </w:rPr>
              <w:t>8</w:t>
            </w:r>
          </w:p>
        </w:tc>
        <w:tc>
          <w:tcPr>
            <w:tcW w:w="1696"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sidRPr="001F36EB">
              <w:rPr>
                <w:rFonts w:ascii="Times New Roman" w:hAnsi="Times New Roman" w:cs="Times New Roman"/>
                <w:sz w:val="18"/>
                <w:szCs w:val="18"/>
              </w:rPr>
              <w:t>Фармацевтическая промышленность</w:t>
            </w:r>
          </w:p>
        </w:tc>
        <w:tc>
          <w:tcPr>
            <w:tcW w:w="3963"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с установлением санитарно-защитной зоной до 50м.</w:t>
            </w:r>
          </w:p>
        </w:tc>
        <w:tc>
          <w:tcPr>
            <w:tcW w:w="861" w:type="dxa"/>
            <w:shd w:val="clear" w:color="auto" w:fill="auto"/>
          </w:tcPr>
          <w:p w:rsidR="00CF7B88" w:rsidRPr="001F36EB" w:rsidRDefault="00CF7B88" w:rsidP="00F917B2">
            <w:pPr>
              <w:pStyle w:val="ConsPlusNormal"/>
              <w:tabs>
                <w:tab w:val="left" w:pos="344"/>
              </w:tabs>
              <w:ind w:firstLine="0"/>
              <w:jc w:val="center"/>
              <w:rPr>
                <w:rFonts w:ascii="Times New Roman" w:hAnsi="Times New Roman" w:cs="Times New Roman"/>
                <w:sz w:val="18"/>
                <w:szCs w:val="18"/>
              </w:rPr>
            </w:pPr>
            <w:r w:rsidRPr="001F36EB">
              <w:rPr>
                <w:rFonts w:ascii="Times New Roman" w:hAnsi="Times New Roman" w:cs="Times New Roman"/>
                <w:sz w:val="18"/>
                <w:szCs w:val="18"/>
              </w:rPr>
              <w:t>6.3.1</w:t>
            </w:r>
          </w:p>
        </w:tc>
        <w:tc>
          <w:tcPr>
            <w:tcW w:w="1843"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c>
          <w:tcPr>
            <w:tcW w:w="992"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r>
      <w:tr w:rsidR="00CF7B88" w:rsidRPr="001F36EB" w:rsidTr="00F917B2">
        <w:trPr>
          <w:trHeight w:val="20"/>
        </w:trPr>
        <w:tc>
          <w:tcPr>
            <w:tcW w:w="534"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sidRPr="001F36EB">
              <w:rPr>
                <w:rFonts w:ascii="Times New Roman" w:hAnsi="Times New Roman" w:cs="Times New Roman"/>
                <w:sz w:val="18"/>
                <w:szCs w:val="18"/>
              </w:rPr>
              <w:t>1.</w:t>
            </w:r>
            <w:r>
              <w:rPr>
                <w:rFonts w:ascii="Times New Roman" w:hAnsi="Times New Roman" w:cs="Times New Roman"/>
                <w:sz w:val="18"/>
                <w:szCs w:val="18"/>
              </w:rPr>
              <w:t>9</w:t>
            </w:r>
          </w:p>
        </w:tc>
        <w:tc>
          <w:tcPr>
            <w:tcW w:w="1696"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Пищевая промышленность</w:t>
            </w:r>
          </w:p>
        </w:tc>
        <w:tc>
          <w:tcPr>
            <w:tcW w:w="3963"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с установлением санитарно-защитной зоной до 50м.</w:t>
            </w:r>
          </w:p>
        </w:tc>
        <w:tc>
          <w:tcPr>
            <w:tcW w:w="861" w:type="dxa"/>
            <w:shd w:val="clear" w:color="auto" w:fill="auto"/>
          </w:tcPr>
          <w:p w:rsidR="00CF7B88" w:rsidRPr="001F36EB" w:rsidRDefault="00CF7B88" w:rsidP="00F917B2">
            <w:pPr>
              <w:pStyle w:val="ConsPlusNormal"/>
              <w:tabs>
                <w:tab w:val="left" w:pos="344"/>
              </w:tabs>
              <w:ind w:firstLine="0"/>
              <w:jc w:val="center"/>
              <w:rPr>
                <w:rFonts w:ascii="Times New Roman" w:hAnsi="Times New Roman" w:cs="Times New Roman"/>
                <w:sz w:val="18"/>
                <w:szCs w:val="18"/>
              </w:rPr>
            </w:pPr>
            <w:r w:rsidRPr="001F36EB">
              <w:rPr>
                <w:rFonts w:ascii="Times New Roman" w:hAnsi="Times New Roman" w:cs="Times New Roman"/>
                <w:sz w:val="18"/>
                <w:szCs w:val="18"/>
              </w:rPr>
              <w:t>6.4</w:t>
            </w:r>
          </w:p>
        </w:tc>
        <w:tc>
          <w:tcPr>
            <w:tcW w:w="1843"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c>
          <w:tcPr>
            <w:tcW w:w="992"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r>
      <w:tr w:rsidR="00CF7B88" w:rsidRPr="001F36EB" w:rsidTr="00F917B2">
        <w:trPr>
          <w:trHeight w:val="20"/>
        </w:trPr>
        <w:tc>
          <w:tcPr>
            <w:tcW w:w="534"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sidRPr="001F36EB">
              <w:rPr>
                <w:rFonts w:ascii="Times New Roman" w:hAnsi="Times New Roman" w:cs="Times New Roman"/>
                <w:sz w:val="18"/>
                <w:szCs w:val="18"/>
              </w:rPr>
              <w:t>1.</w:t>
            </w:r>
            <w:r>
              <w:rPr>
                <w:rFonts w:ascii="Times New Roman" w:hAnsi="Times New Roman" w:cs="Times New Roman"/>
                <w:sz w:val="18"/>
                <w:szCs w:val="18"/>
              </w:rPr>
              <w:t>10</w:t>
            </w:r>
          </w:p>
        </w:tc>
        <w:tc>
          <w:tcPr>
            <w:tcW w:w="1696"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sidRPr="001F36EB">
              <w:rPr>
                <w:rFonts w:ascii="Times New Roman" w:hAnsi="Times New Roman" w:cs="Times New Roman"/>
                <w:sz w:val="18"/>
                <w:szCs w:val="18"/>
              </w:rPr>
              <w:t>Энергетика</w:t>
            </w:r>
          </w:p>
        </w:tc>
        <w:tc>
          <w:tcPr>
            <w:tcW w:w="3963"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1F36EB">
              <w:rPr>
                <w:rFonts w:ascii="Times New Roman" w:hAnsi="Times New Roman" w:cs="Times New Roman"/>
                <w:sz w:val="18"/>
                <w:szCs w:val="18"/>
              </w:rPr>
              <w:t>золоотвалов</w:t>
            </w:r>
            <w:proofErr w:type="spellEnd"/>
            <w:r w:rsidRPr="001F36EB">
              <w:rPr>
                <w:rFonts w:ascii="Times New Roman" w:hAnsi="Times New Roman" w:cs="Times New Roman"/>
                <w:sz w:val="18"/>
                <w:szCs w:val="18"/>
              </w:rPr>
              <w:t>, гидротехнических сооружений);</w:t>
            </w:r>
          </w:p>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80" w:history="1">
              <w:r w:rsidRPr="001F36EB">
                <w:rPr>
                  <w:rFonts w:ascii="Times New Roman" w:hAnsi="Times New Roman" w:cs="Times New Roman"/>
                  <w:sz w:val="18"/>
                  <w:szCs w:val="18"/>
                </w:rPr>
                <w:t>кодом 3.1</w:t>
              </w:r>
            </w:hyperlink>
          </w:p>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с установлением санитарно-защитной зоной до 50м.</w:t>
            </w:r>
          </w:p>
        </w:tc>
        <w:tc>
          <w:tcPr>
            <w:tcW w:w="861" w:type="dxa"/>
            <w:shd w:val="clear" w:color="auto" w:fill="auto"/>
          </w:tcPr>
          <w:p w:rsidR="00CF7B88" w:rsidRPr="001F36EB" w:rsidRDefault="00CF7B88" w:rsidP="00F917B2">
            <w:pPr>
              <w:pStyle w:val="ConsPlusNormal"/>
              <w:tabs>
                <w:tab w:val="left" w:pos="344"/>
              </w:tabs>
              <w:ind w:firstLine="0"/>
              <w:jc w:val="center"/>
              <w:rPr>
                <w:rFonts w:ascii="Times New Roman" w:hAnsi="Times New Roman" w:cs="Times New Roman"/>
                <w:sz w:val="18"/>
                <w:szCs w:val="18"/>
              </w:rPr>
            </w:pPr>
            <w:r w:rsidRPr="001F36EB">
              <w:rPr>
                <w:rFonts w:ascii="Times New Roman" w:hAnsi="Times New Roman" w:cs="Times New Roman"/>
                <w:sz w:val="18"/>
                <w:szCs w:val="18"/>
              </w:rPr>
              <w:t>6.7</w:t>
            </w:r>
          </w:p>
        </w:tc>
        <w:tc>
          <w:tcPr>
            <w:tcW w:w="1843"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c>
          <w:tcPr>
            <w:tcW w:w="992"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r>
      <w:tr w:rsidR="00CF7B88" w:rsidRPr="001F36EB" w:rsidTr="00F917B2">
        <w:trPr>
          <w:trHeight w:val="20"/>
        </w:trPr>
        <w:tc>
          <w:tcPr>
            <w:tcW w:w="534"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sidRPr="001F36EB">
              <w:rPr>
                <w:rFonts w:ascii="Times New Roman" w:hAnsi="Times New Roman" w:cs="Times New Roman"/>
                <w:sz w:val="18"/>
                <w:szCs w:val="18"/>
              </w:rPr>
              <w:t>1.1</w:t>
            </w:r>
            <w:r>
              <w:rPr>
                <w:rFonts w:ascii="Times New Roman" w:hAnsi="Times New Roman" w:cs="Times New Roman"/>
                <w:sz w:val="18"/>
                <w:szCs w:val="18"/>
              </w:rPr>
              <w:t>1</w:t>
            </w:r>
          </w:p>
        </w:tc>
        <w:tc>
          <w:tcPr>
            <w:tcW w:w="1696"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Связь</w:t>
            </w:r>
          </w:p>
        </w:tc>
        <w:tc>
          <w:tcPr>
            <w:tcW w:w="3963"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1F36EB">
                <w:rPr>
                  <w:rFonts w:ascii="Times New Roman" w:hAnsi="Times New Roman" w:cs="Times New Roman"/>
                  <w:sz w:val="18"/>
                  <w:szCs w:val="18"/>
                </w:rPr>
                <w:t>кодом 3.1</w:t>
              </w:r>
            </w:hyperlink>
          </w:p>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с установлением санитарно-защитной зоной до 50м.</w:t>
            </w:r>
          </w:p>
        </w:tc>
        <w:tc>
          <w:tcPr>
            <w:tcW w:w="861" w:type="dxa"/>
            <w:shd w:val="clear" w:color="auto" w:fill="auto"/>
          </w:tcPr>
          <w:p w:rsidR="00CF7B88" w:rsidRPr="001F36EB" w:rsidRDefault="00CF7B88" w:rsidP="00F917B2">
            <w:pPr>
              <w:pStyle w:val="ConsPlusNormal"/>
              <w:ind w:left="-75" w:firstLine="31"/>
              <w:jc w:val="center"/>
              <w:rPr>
                <w:rFonts w:ascii="Times New Roman" w:hAnsi="Times New Roman" w:cs="Times New Roman"/>
                <w:sz w:val="18"/>
                <w:szCs w:val="18"/>
              </w:rPr>
            </w:pPr>
            <w:r w:rsidRPr="001F36EB">
              <w:rPr>
                <w:rFonts w:ascii="Times New Roman" w:hAnsi="Times New Roman" w:cs="Times New Roman"/>
                <w:sz w:val="18"/>
                <w:szCs w:val="18"/>
              </w:rPr>
              <w:t>6.8</w:t>
            </w:r>
          </w:p>
        </w:tc>
        <w:tc>
          <w:tcPr>
            <w:tcW w:w="1843"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c>
          <w:tcPr>
            <w:tcW w:w="992"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r>
      <w:tr w:rsidR="00CF7B88" w:rsidRPr="001F36EB" w:rsidTr="00F917B2">
        <w:trPr>
          <w:trHeight w:val="20"/>
        </w:trPr>
        <w:tc>
          <w:tcPr>
            <w:tcW w:w="534"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sidRPr="001F36EB">
              <w:rPr>
                <w:rFonts w:ascii="Times New Roman" w:hAnsi="Times New Roman" w:cs="Times New Roman"/>
                <w:sz w:val="18"/>
                <w:szCs w:val="18"/>
              </w:rPr>
              <w:t>1.1</w:t>
            </w:r>
            <w:r>
              <w:rPr>
                <w:rFonts w:ascii="Times New Roman" w:hAnsi="Times New Roman" w:cs="Times New Roman"/>
                <w:sz w:val="18"/>
                <w:szCs w:val="18"/>
              </w:rPr>
              <w:t>2</w:t>
            </w:r>
          </w:p>
        </w:tc>
        <w:tc>
          <w:tcPr>
            <w:tcW w:w="1696"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Склады</w:t>
            </w:r>
          </w:p>
        </w:tc>
        <w:tc>
          <w:tcPr>
            <w:tcW w:w="3963"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proofErr w:type="gramStart"/>
            <w:r w:rsidRPr="001F36EB">
              <w:rPr>
                <w:rFonts w:ascii="Times New Roman" w:hAnsi="Times New Roman" w:cs="Times New Roman"/>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с установлением санитарно-защитной зоной до 50м.</w:t>
            </w:r>
          </w:p>
        </w:tc>
        <w:tc>
          <w:tcPr>
            <w:tcW w:w="861" w:type="dxa"/>
            <w:shd w:val="clear" w:color="auto" w:fill="auto"/>
          </w:tcPr>
          <w:p w:rsidR="00CF7B88" w:rsidRPr="001F36EB" w:rsidRDefault="00CF7B88" w:rsidP="00F917B2">
            <w:pPr>
              <w:pStyle w:val="ConsPlusNormal"/>
              <w:ind w:left="-75" w:firstLine="31"/>
              <w:jc w:val="center"/>
              <w:rPr>
                <w:rFonts w:ascii="Times New Roman" w:hAnsi="Times New Roman" w:cs="Times New Roman"/>
                <w:sz w:val="18"/>
                <w:szCs w:val="18"/>
              </w:rPr>
            </w:pPr>
            <w:r w:rsidRPr="001F36EB">
              <w:rPr>
                <w:rFonts w:ascii="Times New Roman" w:hAnsi="Times New Roman" w:cs="Times New Roman"/>
                <w:sz w:val="18"/>
                <w:szCs w:val="18"/>
              </w:rPr>
              <w:t>6.9</w:t>
            </w:r>
          </w:p>
        </w:tc>
        <w:tc>
          <w:tcPr>
            <w:tcW w:w="1843"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c>
          <w:tcPr>
            <w:tcW w:w="992"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r>
      <w:tr w:rsidR="00CF7B88" w:rsidRPr="001F36EB" w:rsidTr="00F917B2">
        <w:trPr>
          <w:trHeight w:val="20"/>
        </w:trPr>
        <w:tc>
          <w:tcPr>
            <w:tcW w:w="534"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1.1</w:t>
            </w:r>
            <w:r>
              <w:rPr>
                <w:rFonts w:ascii="Times New Roman" w:hAnsi="Times New Roman" w:cs="Times New Roman"/>
                <w:sz w:val="18"/>
                <w:szCs w:val="18"/>
              </w:rPr>
              <w:t>3</w:t>
            </w:r>
          </w:p>
        </w:tc>
        <w:tc>
          <w:tcPr>
            <w:tcW w:w="1696"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Трубопроводный транспорт</w:t>
            </w:r>
          </w:p>
        </w:tc>
        <w:tc>
          <w:tcPr>
            <w:tcW w:w="3963" w:type="dxa"/>
            <w:shd w:val="clear" w:color="auto" w:fill="auto"/>
          </w:tcPr>
          <w:p w:rsidR="00CF7B88" w:rsidRPr="001F36EB" w:rsidRDefault="00CF7B88" w:rsidP="00F917B2">
            <w:pPr>
              <w:pStyle w:val="ConsPlusNormal"/>
              <w:ind w:left="34" w:firstLine="0"/>
              <w:jc w:val="both"/>
              <w:rPr>
                <w:rFonts w:ascii="Times New Roman" w:hAnsi="Times New Roman" w:cs="Times New Roman"/>
                <w:sz w:val="18"/>
                <w:szCs w:val="18"/>
              </w:rPr>
            </w:pPr>
            <w:r w:rsidRPr="001F36EB">
              <w:rPr>
                <w:rFonts w:ascii="Times New Roman" w:hAnsi="Times New Roman" w:cs="Times New Roman"/>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1" w:type="dxa"/>
            <w:shd w:val="clear" w:color="auto" w:fill="auto"/>
          </w:tcPr>
          <w:p w:rsidR="00CF7B88" w:rsidRPr="001F36EB" w:rsidRDefault="00CF7B88" w:rsidP="00F917B2">
            <w:pPr>
              <w:pStyle w:val="ConsPlusNormal"/>
              <w:ind w:firstLine="0"/>
              <w:jc w:val="center"/>
              <w:rPr>
                <w:rFonts w:ascii="Times New Roman" w:hAnsi="Times New Roman" w:cs="Times New Roman"/>
                <w:sz w:val="18"/>
                <w:szCs w:val="18"/>
              </w:rPr>
            </w:pPr>
            <w:r w:rsidRPr="001F36EB">
              <w:rPr>
                <w:rFonts w:ascii="Times New Roman" w:hAnsi="Times New Roman" w:cs="Times New Roman"/>
                <w:sz w:val="18"/>
                <w:szCs w:val="18"/>
              </w:rPr>
              <w:t>7.5</w:t>
            </w:r>
          </w:p>
        </w:tc>
        <w:tc>
          <w:tcPr>
            <w:tcW w:w="1843"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c>
          <w:tcPr>
            <w:tcW w:w="992"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r>
      <w:tr w:rsidR="00CF7B88" w:rsidRPr="001F36EB" w:rsidTr="00F917B2">
        <w:trPr>
          <w:trHeight w:val="20"/>
        </w:trPr>
        <w:tc>
          <w:tcPr>
            <w:tcW w:w="534"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sidRPr="001F36EB">
              <w:rPr>
                <w:rFonts w:ascii="Times New Roman" w:hAnsi="Times New Roman" w:cs="Times New Roman"/>
                <w:sz w:val="18"/>
                <w:szCs w:val="18"/>
              </w:rPr>
              <w:t>1.1</w:t>
            </w:r>
            <w:r>
              <w:rPr>
                <w:rFonts w:ascii="Times New Roman" w:hAnsi="Times New Roman" w:cs="Times New Roman"/>
                <w:sz w:val="18"/>
                <w:szCs w:val="18"/>
              </w:rPr>
              <w:t>4</w:t>
            </w:r>
          </w:p>
        </w:tc>
        <w:tc>
          <w:tcPr>
            <w:tcW w:w="1696"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Заготовка древесины</w:t>
            </w:r>
          </w:p>
        </w:tc>
        <w:tc>
          <w:tcPr>
            <w:tcW w:w="3963" w:type="dxa"/>
            <w:shd w:val="clear" w:color="auto" w:fill="auto"/>
          </w:tcPr>
          <w:p w:rsidR="00CF7B88" w:rsidRPr="001F36EB" w:rsidRDefault="00CF7B88" w:rsidP="00F917B2">
            <w:pPr>
              <w:pStyle w:val="ConsPlusNormal"/>
              <w:ind w:firstLine="33"/>
              <w:jc w:val="both"/>
              <w:rPr>
                <w:rFonts w:ascii="Times New Roman" w:hAnsi="Times New Roman" w:cs="Times New Roman"/>
                <w:sz w:val="18"/>
                <w:szCs w:val="18"/>
              </w:rPr>
            </w:pPr>
            <w:r w:rsidRPr="001F36EB">
              <w:rPr>
                <w:rFonts w:ascii="Times New Roman" w:hAnsi="Times New Roman" w:cs="Times New Roman"/>
                <w:sz w:val="18"/>
                <w:szCs w:val="18"/>
              </w:rPr>
              <w:t xml:space="preserve">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w:t>
            </w:r>
            <w:r w:rsidRPr="001F36EB">
              <w:rPr>
                <w:rFonts w:ascii="Times New Roman" w:hAnsi="Times New Roman" w:cs="Times New Roman"/>
                <w:sz w:val="18"/>
                <w:szCs w:val="18"/>
              </w:rPr>
              <w:lastRenderedPageBreak/>
              <w:t>для обработки и хранения древесины (лесных складов, лесопилен), охрана и восстановление лесов</w:t>
            </w:r>
          </w:p>
          <w:p w:rsidR="00CF7B88" w:rsidRPr="001F36EB" w:rsidRDefault="00CF7B88" w:rsidP="00F917B2">
            <w:pPr>
              <w:pStyle w:val="ConsPlusNormal"/>
              <w:ind w:firstLine="33"/>
              <w:jc w:val="both"/>
              <w:rPr>
                <w:rFonts w:ascii="Times New Roman" w:hAnsi="Times New Roman" w:cs="Times New Roman"/>
                <w:sz w:val="18"/>
                <w:szCs w:val="18"/>
              </w:rPr>
            </w:pPr>
            <w:r w:rsidRPr="001F36EB">
              <w:rPr>
                <w:rFonts w:ascii="Times New Roman" w:hAnsi="Times New Roman" w:cs="Times New Roman"/>
                <w:sz w:val="18"/>
                <w:szCs w:val="18"/>
              </w:rPr>
              <w:t>с установлением санитарно-защитной зоной до 50м.</w:t>
            </w:r>
          </w:p>
        </w:tc>
        <w:tc>
          <w:tcPr>
            <w:tcW w:w="861" w:type="dxa"/>
            <w:shd w:val="clear" w:color="auto" w:fill="auto"/>
          </w:tcPr>
          <w:p w:rsidR="00CF7B88" w:rsidRPr="001F36EB" w:rsidRDefault="00CF7B88" w:rsidP="00F917B2">
            <w:pPr>
              <w:pStyle w:val="ConsPlusNormal"/>
              <w:ind w:firstLine="34"/>
              <w:jc w:val="center"/>
              <w:rPr>
                <w:rFonts w:ascii="Times New Roman" w:hAnsi="Times New Roman" w:cs="Times New Roman"/>
                <w:sz w:val="18"/>
                <w:szCs w:val="18"/>
              </w:rPr>
            </w:pPr>
            <w:r w:rsidRPr="001F36EB">
              <w:rPr>
                <w:rFonts w:ascii="Times New Roman" w:hAnsi="Times New Roman" w:cs="Times New Roman"/>
                <w:sz w:val="18"/>
                <w:szCs w:val="18"/>
              </w:rPr>
              <w:lastRenderedPageBreak/>
              <w:t>10.1</w:t>
            </w:r>
          </w:p>
        </w:tc>
        <w:tc>
          <w:tcPr>
            <w:tcW w:w="1843"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c>
          <w:tcPr>
            <w:tcW w:w="992"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r>
      <w:tr w:rsidR="00CF7B88" w:rsidRPr="001F36EB" w:rsidTr="00F917B2">
        <w:trPr>
          <w:trHeight w:val="20"/>
        </w:trPr>
        <w:tc>
          <w:tcPr>
            <w:tcW w:w="534"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lastRenderedPageBreak/>
              <w:t>1.1</w:t>
            </w:r>
            <w:r>
              <w:rPr>
                <w:rFonts w:ascii="Times New Roman" w:hAnsi="Times New Roman" w:cs="Times New Roman"/>
                <w:sz w:val="18"/>
                <w:szCs w:val="18"/>
              </w:rPr>
              <w:t>5</w:t>
            </w:r>
          </w:p>
        </w:tc>
        <w:tc>
          <w:tcPr>
            <w:tcW w:w="1696"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Земельные участки (территории) общего пользования</w:t>
            </w:r>
          </w:p>
        </w:tc>
        <w:tc>
          <w:tcPr>
            <w:tcW w:w="3963" w:type="dxa"/>
            <w:shd w:val="clear" w:color="auto" w:fill="auto"/>
          </w:tcPr>
          <w:p w:rsidR="00CF7B88" w:rsidRPr="001F36EB" w:rsidRDefault="00CF7B88" w:rsidP="00F917B2">
            <w:pPr>
              <w:pStyle w:val="ConsPlusNormal"/>
              <w:ind w:left="34" w:firstLine="0"/>
              <w:jc w:val="both"/>
              <w:rPr>
                <w:rFonts w:ascii="Times New Roman" w:hAnsi="Times New Roman" w:cs="Times New Roman"/>
                <w:sz w:val="18"/>
                <w:szCs w:val="18"/>
              </w:rPr>
            </w:pPr>
            <w:r w:rsidRPr="001F36EB">
              <w:rPr>
                <w:rFonts w:ascii="Times New Roman" w:hAnsi="Times New Roman" w:cs="Times New Roman"/>
                <w:sz w:val="18"/>
                <w:szCs w:val="1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61" w:type="dxa"/>
            <w:shd w:val="clear" w:color="auto" w:fill="auto"/>
          </w:tcPr>
          <w:p w:rsidR="00CF7B88" w:rsidRPr="001F36EB" w:rsidRDefault="00CF7B88" w:rsidP="00F917B2">
            <w:pPr>
              <w:pStyle w:val="ConsPlusNormal"/>
              <w:ind w:firstLine="0"/>
              <w:jc w:val="center"/>
              <w:rPr>
                <w:rFonts w:ascii="Times New Roman" w:hAnsi="Times New Roman" w:cs="Times New Roman"/>
                <w:sz w:val="18"/>
                <w:szCs w:val="18"/>
              </w:rPr>
            </w:pPr>
            <w:r w:rsidRPr="001F36EB">
              <w:rPr>
                <w:rFonts w:ascii="Times New Roman" w:hAnsi="Times New Roman" w:cs="Times New Roman"/>
                <w:sz w:val="18"/>
                <w:szCs w:val="18"/>
              </w:rPr>
              <w:t>12.0</w:t>
            </w:r>
          </w:p>
        </w:tc>
        <w:tc>
          <w:tcPr>
            <w:tcW w:w="1843"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c>
          <w:tcPr>
            <w:tcW w:w="992"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r>
      <w:tr w:rsidR="00CF7B88" w:rsidRPr="001F36EB" w:rsidTr="00F917B2">
        <w:trPr>
          <w:trHeight w:val="20"/>
        </w:trPr>
        <w:tc>
          <w:tcPr>
            <w:tcW w:w="9889" w:type="dxa"/>
            <w:gridSpan w:val="6"/>
            <w:shd w:val="clear" w:color="auto" w:fill="auto"/>
          </w:tcPr>
          <w:p w:rsidR="00CF7B88" w:rsidRPr="007D41EE" w:rsidRDefault="00CF7B88" w:rsidP="00F917B2">
            <w:pPr>
              <w:jc w:val="center"/>
              <w:rPr>
                <w:sz w:val="18"/>
                <w:szCs w:val="18"/>
              </w:rPr>
            </w:pPr>
            <w:r w:rsidRPr="007D41EE">
              <w:rPr>
                <w:sz w:val="18"/>
                <w:szCs w:val="18"/>
              </w:rPr>
              <w:t>2.Условно разрешенные виды использования</w:t>
            </w:r>
          </w:p>
        </w:tc>
      </w:tr>
      <w:tr w:rsidR="00CF7B88" w:rsidRPr="001F36EB" w:rsidTr="00F917B2">
        <w:trPr>
          <w:trHeight w:val="20"/>
        </w:trPr>
        <w:tc>
          <w:tcPr>
            <w:tcW w:w="534"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2.1</w:t>
            </w:r>
          </w:p>
        </w:tc>
        <w:tc>
          <w:tcPr>
            <w:tcW w:w="1696" w:type="dxa"/>
            <w:shd w:val="clear" w:color="auto" w:fill="auto"/>
          </w:tcPr>
          <w:p w:rsidR="00CF7B88" w:rsidRPr="001F36EB" w:rsidRDefault="00CF7B88" w:rsidP="00F917B2">
            <w:pPr>
              <w:pStyle w:val="ConsPlusNormal"/>
              <w:ind w:left="33" w:firstLine="0"/>
              <w:jc w:val="both"/>
              <w:rPr>
                <w:rFonts w:ascii="Times New Roman" w:hAnsi="Times New Roman" w:cs="Times New Roman"/>
                <w:sz w:val="18"/>
                <w:szCs w:val="18"/>
              </w:rPr>
            </w:pPr>
            <w:r w:rsidRPr="001F36EB">
              <w:rPr>
                <w:rFonts w:ascii="Times New Roman" w:hAnsi="Times New Roman" w:cs="Times New Roman"/>
                <w:sz w:val="18"/>
                <w:szCs w:val="18"/>
              </w:rPr>
              <w:t>Магазины</w:t>
            </w:r>
          </w:p>
        </w:tc>
        <w:tc>
          <w:tcPr>
            <w:tcW w:w="3963" w:type="dxa"/>
            <w:shd w:val="clear" w:color="auto" w:fill="auto"/>
          </w:tcPr>
          <w:p w:rsidR="00CF7B88" w:rsidRPr="001F36EB" w:rsidRDefault="00CF7B88" w:rsidP="00F917B2">
            <w:pPr>
              <w:pStyle w:val="ConsPlusNormal"/>
              <w:ind w:left="34" w:firstLine="0"/>
              <w:jc w:val="both"/>
              <w:rPr>
                <w:rFonts w:ascii="Times New Roman" w:hAnsi="Times New Roman" w:cs="Times New Roman"/>
                <w:sz w:val="18"/>
                <w:szCs w:val="18"/>
              </w:rPr>
            </w:pPr>
            <w:r w:rsidRPr="001F36EB">
              <w:rPr>
                <w:rFonts w:ascii="Times New Roman" w:hAnsi="Times New Roman" w:cs="Times New Roman"/>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1"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sidRPr="001F36EB">
              <w:rPr>
                <w:rFonts w:ascii="Times New Roman" w:hAnsi="Times New Roman" w:cs="Times New Roman"/>
                <w:sz w:val="18"/>
                <w:szCs w:val="18"/>
              </w:rPr>
              <w:t>4.4</w:t>
            </w:r>
          </w:p>
        </w:tc>
        <w:tc>
          <w:tcPr>
            <w:tcW w:w="1843"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c>
          <w:tcPr>
            <w:tcW w:w="992" w:type="dxa"/>
            <w:shd w:val="clear" w:color="auto" w:fill="auto"/>
          </w:tcPr>
          <w:p w:rsidR="00CF7B88" w:rsidRPr="001F36EB" w:rsidRDefault="00CF7B88" w:rsidP="00F917B2">
            <w:pPr>
              <w:pStyle w:val="ConsPlusNormal"/>
              <w:ind w:firstLine="0"/>
              <w:jc w:val="center"/>
              <w:rPr>
                <w:rFonts w:ascii="Times New Roman" w:hAnsi="Times New Roman" w:cs="Times New Roman"/>
                <w:sz w:val="18"/>
                <w:szCs w:val="18"/>
              </w:rPr>
            </w:pPr>
            <w:r w:rsidRPr="001F36EB">
              <w:rPr>
                <w:rFonts w:ascii="Times New Roman" w:hAnsi="Times New Roman" w:cs="Times New Roman"/>
                <w:sz w:val="18"/>
                <w:szCs w:val="18"/>
              </w:rPr>
              <w:t>50</w:t>
            </w:r>
          </w:p>
        </w:tc>
      </w:tr>
      <w:tr w:rsidR="00CF7B88" w:rsidRPr="001F36EB" w:rsidTr="00F917B2">
        <w:trPr>
          <w:trHeight w:val="20"/>
        </w:trPr>
        <w:tc>
          <w:tcPr>
            <w:tcW w:w="534"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2.2</w:t>
            </w:r>
          </w:p>
        </w:tc>
        <w:tc>
          <w:tcPr>
            <w:tcW w:w="1696" w:type="dxa"/>
            <w:shd w:val="clear" w:color="auto" w:fill="auto"/>
          </w:tcPr>
          <w:p w:rsidR="00CF7B88" w:rsidRPr="001F36EB" w:rsidRDefault="00CF7B88" w:rsidP="00F917B2">
            <w:pPr>
              <w:pStyle w:val="ConsPlusNormal"/>
              <w:ind w:left="33" w:firstLine="0"/>
              <w:jc w:val="both"/>
              <w:rPr>
                <w:rFonts w:ascii="Times New Roman" w:hAnsi="Times New Roman" w:cs="Times New Roman"/>
                <w:sz w:val="18"/>
                <w:szCs w:val="18"/>
              </w:rPr>
            </w:pPr>
            <w:r w:rsidRPr="001F36EB">
              <w:rPr>
                <w:rFonts w:ascii="Times New Roman" w:hAnsi="Times New Roman" w:cs="Times New Roman"/>
                <w:sz w:val="18"/>
                <w:szCs w:val="18"/>
              </w:rPr>
              <w:t>Общественное питание</w:t>
            </w:r>
          </w:p>
        </w:tc>
        <w:tc>
          <w:tcPr>
            <w:tcW w:w="3963" w:type="dxa"/>
            <w:shd w:val="clear" w:color="auto" w:fill="auto"/>
          </w:tcPr>
          <w:p w:rsidR="00CF7B88" w:rsidRPr="001F36EB" w:rsidRDefault="00CF7B88" w:rsidP="00F917B2">
            <w:pPr>
              <w:pStyle w:val="ConsPlusNormal"/>
              <w:ind w:left="34" w:firstLine="0"/>
              <w:jc w:val="both"/>
              <w:rPr>
                <w:rFonts w:ascii="Times New Roman" w:hAnsi="Times New Roman" w:cs="Times New Roman"/>
                <w:sz w:val="18"/>
                <w:szCs w:val="18"/>
              </w:rPr>
            </w:pPr>
            <w:r w:rsidRPr="001F36EB">
              <w:rPr>
                <w:rFonts w:ascii="Times New Roman"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1"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sidRPr="001F36EB">
              <w:rPr>
                <w:rFonts w:ascii="Times New Roman" w:hAnsi="Times New Roman" w:cs="Times New Roman"/>
                <w:sz w:val="18"/>
                <w:szCs w:val="18"/>
              </w:rPr>
              <w:t>4.6</w:t>
            </w:r>
          </w:p>
        </w:tc>
        <w:tc>
          <w:tcPr>
            <w:tcW w:w="1843"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c>
          <w:tcPr>
            <w:tcW w:w="992"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r>
      <w:tr w:rsidR="00CF7B88" w:rsidRPr="001F36EB" w:rsidTr="00F917B2">
        <w:trPr>
          <w:trHeight w:val="20"/>
        </w:trPr>
        <w:tc>
          <w:tcPr>
            <w:tcW w:w="534"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2.3</w:t>
            </w:r>
          </w:p>
        </w:tc>
        <w:tc>
          <w:tcPr>
            <w:tcW w:w="1696" w:type="dxa"/>
            <w:shd w:val="clear" w:color="auto" w:fill="auto"/>
          </w:tcPr>
          <w:p w:rsidR="00CF7B88" w:rsidRPr="001F36EB" w:rsidRDefault="00CF7B88" w:rsidP="00F917B2">
            <w:pPr>
              <w:pStyle w:val="ConsPlusNormal"/>
              <w:ind w:left="33" w:firstLine="0"/>
              <w:rPr>
                <w:rFonts w:ascii="Times New Roman" w:hAnsi="Times New Roman" w:cs="Times New Roman"/>
                <w:sz w:val="18"/>
                <w:szCs w:val="18"/>
              </w:rPr>
            </w:pPr>
            <w:r w:rsidRPr="001F36EB">
              <w:rPr>
                <w:rFonts w:ascii="Times New Roman" w:hAnsi="Times New Roman" w:cs="Times New Roman"/>
                <w:sz w:val="18"/>
                <w:szCs w:val="18"/>
              </w:rPr>
              <w:t>Автомобильный транспорт</w:t>
            </w:r>
          </w:p>
        </w:tc>
        <w:tc>
          <w:tcPr>
            <w:tcW w:w="3963" w:type="dxa"/>
            <w:shd w:val="clear" w:color="auto" w:fill="auto"/>
          </w:tcPr>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Размещение автомобильных дорог и технически связанных с ними сооружений;</w:t>
            </w:r>
          </w:p>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CF7B88" w:rsidRPr="001F36EB" w:rsidRDefault="00CF7B88" w:rsidP="00F917B2">
            <w:pPr>
              <w:pStyle w:val="ConsPlusNormal"/>
              <w:ind w:firstLine="0"/>
              <w:jc w:val="both"/>
              <w:rPr>
                <w:rFonts w:ascii="Times New Roman" w:hAnsi="Times New Roman" w:cs="Times New Roman"/>
                <w:sz w:val="18"/>
                <w:szCs w:val="18"/>
              </w:rPr>
            </w:pPr>
            <w:r w:rsidRPr="001F36EB">
              <w:rPr>
                <w:rFonts w:ascii="Times New Roman" w:hAnsi="Times New Roman" w:cs="Times New Roman"/>
                <w:sz w:val="18"/>
                <w:szCs w:val="18"/>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1"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sidRPr="001F36EB">
              <w:rPr>
                <w:rFonts w:ascii="Times New Roman" w:hAnsi="Times New Roman" w:cs="Times New Roman"/>
                <w:sz w:val="18"/>
                <w:szCs w:val="18"/>
              </w:rPr>
              <w:t>7.2</w:t>
            </w:r>
          </w:p>
        </w:tc>
        <w:tc>
          <w:tcPr>
            <w:tcW w:w="1843"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c>
          <w:tcPr>
            <w:tcW w:w="992"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r>
      <w:tr w:rsidR="00CF7B88" w:rsidRPr="001F36EB" w:rsidTr="00F917B2">
        <w:trPr>
          <w:trHeight w:val="20"/>
        </w:trPr>
        <w:tc>
          <w:tcPr>
            <w:tcW w:w="9889" w:type="dxa"/>
            <w:gridSpan w:val="6"/>
            <w:shd w:val="clear" w:color="auto" w:fill="auto"/>
          </w:tcPr>
          <w:p w:rsidR="00CF7B88" w:rsidRPr="007D41EE" w:rsidRDefault="00CF7B88" w:rsidP="00F917B2">
            <w:pPr>
              <w:autoSpaceDE w:val="0"/>
              <w:autoSpaceDN w:val="0"/>
              <w:adjustRightInd w:val="0"/>
              <w:jc w:val="center"/>
              <w:rPr>
                <w:sz w:val="18"/>
                <w:szCs w:val="18"/>
              </w:rPr>
            </w:pPr>
            <w:r w:rsidRPr="007D41EE">
              <w:rPr>
                <w:sz w:val="18"/>
                <w:szCs w:val="18"/>
              </w:rPr>
              <w:t>3.</w:t>
            </w:r>
            <w:r>
              <w:rPr>
                <w:sz w:val="18"/>
                <w:szCs w:val="18"/>
              </w:rPr>
              <w:t xml:space="preserve"> </w:t>
            </w:r>
            <w:r w:rsidRPr="007D41EE">
              <w:rPr>
                <w:sz w:val="18"/>
                <w:szCs w:val="18"/>
              </w:rPr>
              <w:t xml:space="preserve">Вспомогательные виды разрешенного использования </w:t>
            </w:r>
            <w:r w:rsidRPr="007D41EE">
              <w:rPr>
                <w:sz w:val="20"/>
                <w:szCs w:val="20"/>
              </w:rPr>
              <w:t>не устанавливаются</w:t>
            </w:r>
          </w:p>
        </w:tc>
      </w:tr>
    </w:tbl>
    <w:p w:rsidR="00CF7B88" w:rsidRPr="001F36EB" w:rsidRDefault="00CF7B88" w:rsidP="00CF7B88">
      <w:pPr>
        <w:tabs>
          <w:tab w:val="left" w:pos="1440"/>
        </w:tabs>
        <w:ind w:firstLine="709"/>
        <w:jc w:val="both"/>
        <w:rPr>
          <w:sz w:val="22"/>
          <w:szCs w:val="22"/>
        </w:rPr>
      </w:pPr>
    </w:p>
    <w:p w:rsidR="00CF7B88" w:rsidRDefault="00CF7B88" w:rsidP="00CF7B88">
      <w:pPr>
        <w:tabs>
          <w:tab w:val="left" w:pos="0"/>
        </w:tabs>
        <w:jc w:val="both"/>
        <w:rPr>
          <w:sz w:val="22"/>
          <w:szCs w:val="22"/>
        </w:rPr>
      </w:pPr>
      <w:r>
        <w:rPr>
          <w:sz w:val="22"/>
          <w:szCs w:val="22"/>
        </w:rPr>
        <w:tab/>
        <w:t xml:space="preserve">2.2. </w:t>
      </w:r>
      <w:r w:rsidRPr="001F36EB">
        <w:rPr>
          <w:sz w:val="22"/>
          <w:szCs w:val="22"/>
        </w:rPr>
        <w:t>Предельные размеры земельных участков и предельные параметры разрешенного строительства коммунально-складской зоны:</w:t>
      </w:r>
    </w:p>
    <w:p w:rsidR="00CF7B88" w:rsidRDefault="00CF7B88" w:rsidP="00CF7B88">
      <w:pPr>
        <w:tabs>
          <w:tab w:val="left" w:pos="0"/>
        </w:tabs>
        <w:jc w:val="both"/>
        <w:rPr>
          <w:sz w:val="22"/>
          <w:szCs w:val="22"/>
        </w:rPr>
      </w:pPr>
      <w:r>
        <w:rPr>
          <w:sz w:val="22"/>
          <w:szCs w:val="22"/>
        </w:rPr>
        <w:tab/>
        <w:t xml:space="preserve">1) </w:t>
      </w:r>
      <w:r w:rsidRPr="001F36EB">
        <w:rPr>
          <w:sz w:val="22"/>
          <w:szCs w:val="22"/>
        </w:rPr>
        <w:t xml:space="preserve">предельный </w:t>
      </w:r>
      <w:r>
        <w:rPr>
          <w:sz w:val="22"/>
          <w:szCs w:val="22"/>
        </w:rPr>
        <w:t xml:space="preserve">минимальный и (или) </w:t>
      </w:r>
      <w:r w:rsidRPr="001F36EB">
        <w:rPr>
          <w:sz w:val="22"/>
          <w:szCs w:val="22"/>
        </w:rPr>
        <w:t>максимальный размер земельного участка</w:t>
      </w:r>
      <w:r>
        <w:rPr>
          <w:sz w:val="22"/>
          <w:szCs w:val="22"/>
        </w:rPr>
        <w:t xml:space="preserve"> – согласно таблице 6 Правил;</w:t>
      </w:r>
    </w:p>
    <w:p w:rsidR="00CF7B88" w:rsidRDefault="00CF7B88" w:rsidP="00CF7B88">
      <w:pPr>
        <w:tabs>
          <w:tab w:val="left" w:pos="0"/>
        </w:tabs>
        <w:jc w:val="both"/>
        <w:rPr>
          <w:sz w:val="22"/>
          <w:szCs w:val="22"/>
        </w:rPr>
      </w:pPr>
      <w:r>
        <w:rPr>
          <w:sz w:val="22"/>
          <w:szCs w:val="22"/>
        </w:rPr>
        <w:tab/>
        <w:t xml:space="preserve">2) </w:t>
      </w:r>
      <w:r w:rsidRPr="001F36EB">
        <w:rPr>
          <w:sz w:val="22"/>
          <w:szCs w:val="22"/>
        </w:rPr>
        <w:t xml:space="preserve">максимальный процент застройки – </w:t>
      </w:r>
      <w:r>
        <w:rPr>
          <w:sz w:val="22"/>
          <w:szCs w:val="22"/>
        </w:rPr>
        <w:t>согласно таблице 6 Правил</w:t>
      </w:r>
      <w:r w:rsidRPr="001F36EB">
        <w:rPr>
          <w:sz w:val="22"/>
          <w:szCs w:val="22"/>
        </w:rPr>
        <w:t>;</w:t>
      </w:r>
    </w:p>
    <w:p w:rsidR="00CF7B88" w:rsidRDefault="00CF7B88" w:rsidP="00CF7B88">
      <w:pPr>
        <w:tabs>
          <w:tab w:val="left" w:pos="0"/>
        </w:tabs>
        <w:jc w:val="both"/>
        <w:rPr>
          <w:sz w:val="22"/>
          <w:szCs w:val="22"/>
        </w:rPr>
      </w:pPr>
      <w:r>
        <w:rPr>
          <w:sz w:val="22"/>
          <w:szCs w:val="22"/>
        </w:rPr>
        <w:tab/>
        <w:t xml:space="preserve">3) </w:t>
      </w:r>
      <w:proofErr w:type="spellStart"/>
      <w:r>
        <w:rPr>
          <w:sz w:val="22"/>
          <w:szCs w:val="22"/>
        </w:rPr>
        <w:t>м</w:t>
      </w:r>
      <w:r w:rsidRPr="001F36EB">
        <w:rPr>
          <w:sz w:val="22"/>
          <w:szCs w:val="22"/>
        </w:rPr>
        <w:t>усороудаление</w:t>
      </w:r>
      <w:proofErr w:type="spellEnd"/>
      <w:r w:rsidRPr="001F36EB">
        <w:rPr>
          <w:sz w:val="22"/>
          <w:szCs w:val="22"/>
        </w:rPr>
        <w:t xml:space="preserve"> путем вывоза мусора </w:t>
      </w:r>
      <w:proofErr w:type="spellStart"/>
      <w:r w:rsidRPr="001F36EB">
        <w:rPr>
          <w:sz w:val="22"/>
          <w:szCs w:val="22"/>
        </w:rPr>
        <w:t>спецавтотранспортом</w:t>
      </w:r>
      <w:proofErr w:type="spellEnd"/>
      <w:r w:rsidRPr="001F36EB">
        <w:rPr>
          <w:sz w:val="22"/>
          <w:szCs w:val="22"/>
        </w:rPr>
        <w:t xml:space="preserve"> на свалку;</w:t>
      </w:r>
    </w:p>
    <w:p w:rsidR="00CF7B88" w:rsidRPr="001F36EB" w:rsidRDefault="00CF7B88" w:rsidP="00CF7B88">
      <w:pPr>
        <w:tabs>
          <w:tab w:val="left" w:pos="0"/>
        </w:tabs>
        <w:jc w:val="both"/>
        <w:rPr>
          <w:sz w:val="22"/>
          <w:szCs w:val="22"/>
        </w:rPr>
      </w:pPr>
      <w:r>
        <w:rPr>
          <w:sz w:val="22"/>
          <w:szCs w:val="22"/>
        </w:rPr>
        <w:tab/>
        <w:t xml:space="preserve">4) </w:t>
      </w:r>
      <w:r w:rsidRPr="001F36EB">
        <w:rPr>
          <w:sz w:val="22"/>
          <w:szCs w:val="22"/>
        </w:rPr>
        <w:t>минимальный отступ от границ земельного участка, за пределами которых запрещено строительство зданий, строений, сооружений, - 3 м (минимальный отступ не устанавливается при условии согласования с правообладателем смежного земельного участка с соблюдением технических регламентов);</w:t>
      </w:r>
    </w:p>
    <w:p w:rsidR="00CF7B88" w:rsidRDefault="00CF7B88" w:rsidP="00CF7B88">
      <w:pPr>
        <w:pStyle w:val="ConsPlusNormal"/>
        <w:ind w:firstLine="708"/>
        <w:jc w:val="both"/>
        <w:rPr>
          <w:rFonts w:ascii="Times New Roman" w:hAnsi="Times New Roman" w:cs="Times New Roman"/>
          <w:sz w:val="22"/>
          <w:szCs w:val="22"/>
        </w:rPr>
      </w:pPr>
      <w:proofErr w:type="gramStart"/>
      <w:r w:rsidRPr="001F36EB">
        <w:rPr>
          <w:rFonts w:ascii="Times New Roman" w:hAnsi="Times New Roman" w:cs="Times New Roman"/>
          <w:sz w:val="22"/>
          <w:szCs w:val="22"/>
        </w:rPr>
        <w:t>минимальный отступ от границ земельного участка, за пределами которых запрещено строительство зданий, строений, сооружений, для защитных дорожных сооружений, элементов обустройства автомобильных дорог, искусственных дорожных сооружений, автостоянок, подземных автостоянок, механизированных автостоянок, подземных механизированных автостоянок с эксплуатируемой кровлей (площадки отдыха, спортивные площадки, игровые площадки, озелененные территории, иные объекты благоустройства), гаражей, территорий гаражных и гаражно-строительных кооперативов, открытых площадок для стоянки транспортных средств, объектов</w:t>
      </w:r>
      <w:proofErr w:type="gramEnd"/>
      <w:r w:rsidRPr="001F36EB">
        <w:rPr>
          <w:rFonts w:ascii="Times New Roman" w:hAnsi="Times New Roman" w:cs="Times New Roman"/>
          <w:sz w:val="22"/>
          <w:szCs w:val="22"/>
        </w:rPr>
        <w:t xml:space="preserve"> </w:t>
      </w:r>
      <w:proofErr w:type="gramStart"/>
      <w:r w:rsidRPr="001F36EB">
        <w:rPr>
          <w:rFonts w:ascii="Times New Roman" w:hAnsi="Times New Roman" w:cs="Times New Roman"/>
          <w:sz w:val="22"/>
          <w:szCs w:val="22"/>
        </w:rPr>
        <w:t>железнодорожного транспорта, парковок (парковочных мест), объектов метрополитена, диспетчерских пунктов, объектов коммунального назначения, автономных источников электроснабжения, линий электропередачи, комплектных трансформаторных подстанций наружной установки, трансформаторных подстанций, центральных тепловых пунктов, мини-ТЭЦ, котельных, распределительных пунктов, тяговых подстанций, автономных источников теплоснабжения, насосных станций, очистных сооружений ливневой канализации, объектов инженерно-технического назначения, контрольно-пропускных пунктов, гидротехнических объектов, сооружений связи - 1 м;</w:t>
      </w:r>
      <w:proofErr w:type="gramEnd"/>
    </w:p>
    <w:p w:rsidR="00CF7B88" w:rsidRDefault="00CF7B88" w:rsidP="00CF7B88">
      <w:pPr>
        <w:pStyle w:val="ConsPlusNormal"/>
        <w:ind w:firstLine="708"/>
        <w:jc w:val="both"/>
        <w:rPr>
          <w:rFonts w:ascii="Times New Roman" w:hAnsi="Times New Roman" w:cs="Times New Roman"/>
          <w:sz w:val="22"/>
          <w:szCs w:val="22"/>
        </w:rPr>
      </w:pPr>
      <w:r>
        <w:rPr>
          <w:rFonts w:ascii="Times New Roman" w:hAnsi="Times New Roman" w:cs="Times New Roman"/>
          <w:sz w:val="22"/>
          <w:szCs w:val="22"/>
        </w:rPr>
        <w:t>5) предельное количество этажей зданий, строений, сооружений – 3 этажа</w:t>
      </w:r>
      <w:r w:rsidRPr="001F36EB">
        <w:rPr>
          <w:rFonts w:ascii="Times New Roman" w:hAnsi="Times New Roman" w:cs="Times New Roman"/>
          <w:sz w:val="22"/>
          <w:szCs w:val="22"/>
        </w:rPr>
        <w:t>;</w:t>
      </w:r>
    </w:p>
    <w:p w:rsidR="00CF7B88" w:rsidRDefault="00CF7B88" w:rsidP="00CF7B88">
      <w:pPr>
        <w:pStyle w:val="ConsPlusNormal"/>
        <w:ind w:firstLine="705"/>
        <w:jc w:val="both"/>
        <w:rPr>
          <w:rFonts w:ascii="Times New Roman" w:hAnsi="Times New Roman" w:cs="Times New Roman"/>
          <w:sz w:val="22"/>
          <w:szCs w:val="22"/>
        </w:rPr>
      </w:pPr>
      <w:r>
        <w:rPr>
          <w:rFonts w:ascii="Times New Roman" w:hAnsi="Times New Roman" w:cs="Times New Roman"/>
          <w:sz w:val="22"/>
          <w:szCs w:val="22"/>
        </w:rPr>
        <w:t>6) предельная высота зданий, строений, сооружений – 15 м.</w:t>
      </w:r>
    </w:p>
    <w:p w:rsidR="00CF7B88" w:rsidRPr="001F36EB" w:rsidRDefault="00CF7B88" w:rsidP="00CF7B88">
      <w:pPr>
        <w:pStyle w:val="ConsPlusNormal"/>
        <w:ind w:firstLine="705"/>
        <w:jc w:val="both"/>
        <w:rPr>
          <w:rFonts w:ascii="Times New Roman" w:hAnsi="Times New Roman" w:cs="Times New Roman"/>
          <w:sz w:val="22"/>
          <w:szCs w:val="22"/>
        </w:rPr>
      </w:pPr>
    </w:p>
    <w:p w:rsidR="00CF7B88" w:rsidRDefault="00CF7B88" w:rsidP="00CF7B88">
      <w:pPr>
        <w:numPr>
          <w:ilvl w:val="0"/>
          <w:numId w:val="1"/>
        </w:numPr>
        <w:jc w:val="both"/>
        <w:rPr>
          <w:b/>
          <w:sz w:val="22"/>
          <w:szCs w:val="22"/>
        </w:rPr>
      </w:pPr>
      <w:r w:rsidRPr="00086FE1">
        <w:rPr>
          <w:b/>
          <w:sz w:val="22"/>
          <w:szCs w:val="22"/>
        </w:rPr>
        <w:lastRenderedPageBreak/>
        <w:t>П</w:t>
      </w:r>
      <w:r w:rsidRPr="00B75A5B">
        <w:rPr>
          <w:b/>
          <w:sz w:val="22"/>
          <w:szCs w:val="22"/>
        </w:rPr>
        <w:t>5</w:t>
      </w:r>
      <w:r w:rsidRPr="00086FE1">
        <w:rPr>
          <w:b/>
          <w:sz w:val="22"/>
          <w:szCs w:val="22"/>
        </w:rPr>
        <w:tab/>
        <w:t>Зона производственных объектов</w:t>
      </w:r>
      <w:r w:rsidRPr="00086FE1">
        <w:rPr>
          <w:sz w:val="22"/>
          <w:szCs w:val="22"/>
        </w:rPr>
        <w:t xml:space="preserve"> </w:t>
      </w:r>
      <w:r>
        <w:rPr>
          <w:b/>
          <w:sz w:val="22"/>
          <w:szCs w:val="22"/>
          <w:lang w:val="en-US"/>
        </w:rPr>
        <w:t>II</w:t>
      </w:r>
      <w:r w:rsidRPr="00086FE1">
        <w:rPr>
          <w:b/>
          <w:sz w:val="22"/>
          <w:szCs w:val="22"/>
        </w:rPr>
        <w:t xml:space="preserve"> класса (санитарно-защитная зона </w:t>
      </w:r>
      <w:r w:rsidRPr="00B75A5B">
        <w:rPr>
          <w:b/>
          <w:sz w:val="22"/>
          <w:szCs w:val="22"/>
        </w:rPr>
        <w:t>5</w:t>
      </w:r>
      <w:r w:rsidRPr="00086FE1">
        <w:rPr>
          <w:b/>
          <w:sz w:val="22"/>
          <w:szCs w:val="22"/>
        </w:rPr>
        <w:t>00 м)</w:t>
      </w:r>
    </w:p>
    <w:p w:rsidR="00CF7B88" w:rsidRPr="00E42F1D" w:rsidRDefault="00CF7B88" w:rsidP="00CF7B88">
      <w:pPr>
        <w:ind w:firstLine="705"/>
        <w:jc w:val="both"/>
        <w:rPr>
          <w:sz w:val="22"/>
          <w:szCs w:val="22"/>
        </w:rPr>
      </w:pPr>
      <w:r>
        <w:rPr>
          <w:sz w:val="22"/>
          <w:szCs w:val="22"/>
        </w:rPr>
        <w:t>3</w:t>
      </w:r>
      <w:r w:rsidRPr="00B26338">
        <w:rPr>
          <w:sz w:val="22"/>
          <w:szCs w:val="22"/>
        </w:rPr>
        <w:t>.1. Виды</w:t>
      </w:r>
      <w:r w:rsidRPr="002F0A12">
        <w:rPr>
          <w:sz w:val="22"/>
          <w:szCs w:val="22"/>
        </w:rPr>
        <w:t xml:space="preserve"> разрешенного использования </w:t>
      </w:r>
      <w:r>
        <w:rPr>
          <w:sz w:val="22"/>
          <w:szCs w:val="22"/>
        </w:rPr>
        <w:t xml:space="preserve">земельных участков </w:t>
      </w:r>
      <w:r w:rsidRPr="002F0A12">
        <w:rPr>
          <w:sz w:val="22"/>
          <w:szCs w:val="22"/>
        </w:rPr>
        <w:t xml:space="preserve">принимать согласно таблице </w:t>
      </w:r>
      <w:r>
        <w:rPr>
          <w:sz w:val="22"/>
          <w:szCs w:val="22"/>
        </w:rPr>
        <w:t>7 Правил.</w:t>
      </w:r>
    </w:p>
    <w:p w:rsidR="00CF7B88" w:rsidRPr="002F0A12" w:rsidRDefault="00CF7B88" w:rsidP="00CF7B88">
      <w:pPr>
        <w:ind w:left="1418" w:hanging="709"/>
        <w:jc w:val="right"/>
        <w:rPr>
          <w:sz w:val="22"/>
          <w:szCs w:val="22"/>
        </w:rPr>
      </w:pPr>
      <w:r w:rsidRPr="002F0A12">
        <w:rPr>
          <w:sz w:val="22"/>
          <w:szCs w:val="22"/>
        </w:rPr>
        <w:t xml:space="preserve">Таблица </w:t>
      </w:r>
      <w:r>
        <w:rPr>
          <w:sz w:val="22"/>
          <w:szCs w:val="22"/>
        </w:rPr>
        <w:t>7</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696"/>
        <w:gridCol w:w="3961"/>
        <w:gridCol w:w="863"/>
        <w:gridCol w:w="1691"/>
        <w:gridCol w:w="1144"/>
      </w:tblGrid>
      <w:tr w:rsidR="00CF7B88" w:rsidRPr="00732B83" w:rsidTr="00F917B2">
        <w:trPr>
          <w:trHeight w:val="20"/>
        </w:trPr>
        <w:tc>
          <w:tcPr>
            <w:tcW w:w="534" w:type="dxa"/>
            <w:shd w:val="clear" w:color="auto" w:fill="auto"/>
          </w:tcPr>
          <w:p w:rsidR="00CF7B88" w:rsidRPr="00732B83" w:rsidRDefault="00CF7B88" w:rsidP="00F917B2">
            <w:pPr>
              <w:tabs>
                <w:tab w:val="left" w:pos="1440"/>
              </w:tabs>
              <w:jc w:val="both"/>
              <w:rPr>
                <w:sz w:val="18"/>
                <w:szCs w:val="18"/>
              </w:rPr>
            </w:pPr>
            <w:r w:rsidRPr="00732B83">
              <w:rPr>
                <w:sz w:val="18"/>
                <w:szCs w:val="18"/>
              </w:rPr>
              <w:t>№</w:t>
            </w:r>
          </w:p>
        </w:tc>
        <w:tc>
          <w:tcPr>
            <w:tcW w:w="1696" w:type="dxa"/>
            <w:shd w:val="clear" w:color="auto" w:fill="auto"/>
          </w:tcPr>
          <w:p w:rsidR="00CF7B88" w:rsidRPr="00732B83" w:rsidRDefault="00CF7B88" w:rsidP="00F917B2">
            <w:pPr>
              <w:tabs>
                <w:tab w:val="left" w:pos="1440"/>
              </w:tabs>
              <w:jc w:val="both"/>
              <w:rPr>
                <w:sz w:val="18"/>
                <w:szCs w:val="18"/>
                <w:u w:val="single"/>
              </w:rPr>
            </w:pPr>
            <w:r w:rsidRPr="00732B83">
              <w:rPr>
                <w:sz w:val="18"/>
                <w:szCs w:val="18"/>
              </w:rPr>
              <w:t>Наименование вида разрешенного использования земельного участка</w:t>
            </w:r>
          </w:p>
        </w:tc>
        <w:tc>
          <w:tcPr>
            <w:tcW w:w="3961" w:type="dxa"/>
            <w:shd w:val="clear" w:color="auto" w:fill="auto"/>
          </w:tcPr>
          <w:p w:rsidR="00CF7B88" w:rsidRPr="00732B83" w:rsidRDefault="00CF7B88" w:rsidP="00F917B2">
            <w:pPr>
              <w:tabs>
                <w:tab w:val="left" w:pos="1440"/>
              </w:tabs>
              <w:jc w:val="both"/>
              <w:rPr>
                <w:sz w:val="18"/>
                <w:szCs w:val="18"/>
                <w:u w:val="single"/>
              </w:rPr>
            </w:pPr>
            <w:r w:rsidRPr="00732B83">
              <w:rPr>
                <w:sz w:val="18"/>
                <w:szCs w:val="18"/>
              </w:rPr>
              <w:t>Описание вида разрешенного использования земельного участка</w:t>
            </w:r>
          </w:p>
        </w:tc>
        <w:tc>
          <w:tcPr>
            <w:tcW w:w="863" w:type="dxa"/>
            <w:shd w:val="clear" w:color="auto" w:fill="auto"/>
          </w:tcPr>
          <w:p w:rsidR="00CF7B88" w:rsidRPr="00732B83" w:rsidRDefault="00CF7B88" w:rsidP="00F917B2">
            <w:pPr>
              <w:tabs>
                <w:tab w:val="left" w:pos="1440"/>
              </w:tabs>
              <w:rPr>
                <w:sz w:val="18"/>
                <w:szCs w:val="18"/>
                <w:u w:val="single"/>
              </w:rPr>
            </w:pPr>
            <w:r w:rsidRPr="00732B83">
              <w:rPr>
                <w:sz w:val="18"/>
                <w:szCs w:val="18"/>
              </w:rPr>
              <w:t xml:space="preserve">Код (числовое обозначение) вида </w:t>
            </w:r>
          </w:p>
        </w:tc>
        <w:tc>
          <w:tcPr>
            <w:tcW w:w="1691" w:type="dxa"/>
            <w:shd w:val="clear" w:color="auto" w:fill="auto"/>
          </w:tcPr>
          <w:p w:rsidR="00CF7B88" w:rsidRPr="00732B83" w:rsidRDefault="00CF7B88" w:rsidP="00F917B2">
            <w:pPr>
              <w:tabs>
                <w:tab w:val="left" w:pos="1440"/>
              </w:tabs>
              <w:jc w:val="both"/>
              <w:rPr>
                <w:sz w:val="18"/>
                <w:szCs w:val="18"/>
                <w:u w:val="single"/>
              </w:rPr>
            </w:pPr>
            <w:r w:rsidRPr="00732B83">
              <w:rPr>
                <w:sz w:val="18"/>
                <w:szCs w:val="18"/>
              </w:rPr>
              <w:t>Предельные (минимальные и (или) максимальные) размеры земельных участков, в том числе их площадь:</w:t>
            </w:r>
          </w:p>
        </w:tc>
        <w:tc>
          <w:tcPr>
            <w:tcW w:w="1144" w:type="dxa"/>
            <w:shd w:val="clear" w:color="auto" w:fill="auto"/>
          </w:tcPr>
          <w:p w:rsidR="00CF7B88" w:rsidRPr="00732B83" w:rsidRDefault="00CF7B88" w:rsidP="00F917B2">
            <w:pPr>
              <w:tabs>
                <w:tab w:val="left" w:pos="1440"/>
              </w:tabs>
              <w:jc w:val="both"/>
              <w:rPr>
                <w:sz w:val="18"/>
                <w:szCs w:val="18"/>
                <w:u w:val="single"/>
              </w:rPr>
            </w:pPr>
            <w:r w:rsidRPr="00732B83">
              <w:rPr>
                <w:sz w:val="18"/>
                <w:szCs w:val="18"/>
              </w:rPr>
              <w:t>Максимальный процент застройки</w:t>
            </w:r>
            <w:proofErr w:type="gramStart"/>
            <w:r w:rsidRPr="00732B83">
              <w:rPr>
                <w:sz w:val="18"/>
                <w:szCs w:val="18"/>
              </w:rPr>
              <w:t xml:space="preserve"> (%)</w:t>
            </w:r>
            <w:proofErr w:type="gramEnd"/>
          </w:p>
        </w:tc>
      </w:tr>
      <w:tr w:rsidR="00CF7B88" w:rsidRPr="00732B83" w:rsidTr="00F917B2">
        <w:trPr>
          <w:trHeight w:val="20"/>
        </w:trPr>
        <w:tc>
          <w:tcPr>
            <w:tcW w:w="9889" w:type="dxa"/>
            <w:gridSpan w:val="6"/>
            <w:shd w:val="clear" w:color="auto" w:fill="auto"/>
          </w:tcPr>
          <w:p w:rsidR="00CF7B88" w:rsidRPr="00732B83" w:rsidRDefault="00CF7B88" w:rsidP="00F917B2">
            <w:pPr>
              <w:tabs>
                <w:tab w:val="left" w:pos="-3261"/>
                <w:tab w:val="left" w:pos="2268"/>
              </w:tabs>
              <w:jc w:val="center"/>
              <w:rPr>
                <w:sz w:val="18"/>
                <w:szCs w:val="18"/>
              </w:rPr>
            </w:pPr>
            <w:r w:rsidRPr="00732B83">
              <w:rPr>
                <w:sz w:val="18"/>
                <w:szCs w:val="18"/>
              </w:rPr>
              <w:t>1.Основные виды разрешенного использования</w:t>
            </w:r>
          </w:p>
        </w:tc>
      </w:tr>
      <w:tr w:rsidR="00CF7B88" w:rsidRPr="00732B83" w:rsidTr="00F917B2">
        <w:trPr>
          <w:trHeight w:val="20"/>
        </w:trPr>
        <w:tc>
          <w:tcPr>
            <w:tcW w:w="53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1.1</w:t>
            </w:r>
          </w:p>
        </w:tc>
        <w:tc>
          <w:tcPr>
            <w:tcW w:w="1696"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Хранение и переработка сельскохозяйственной продукции</w:t>
            </w:r>
          </w:p>
        </w:tc>
        <w:tc>
          <w:tcPr>
            <w:tcW w:w="3961"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 xml:space="preserve">с установлением санитарно-защитной зоной до </w:t>
            </w:r>
            <w:r>
              <w:rPr>
                <w:rFonts w:ascii="Times New Roman" w:hAnsi="Times New Roman" w:cs="Times New Roman"/>
                <w:sz w:val="18"/>
                <w:szCs w:val="18"/>
              </w:rPr>
              <w:t>3</w:t>
            </w:r>
            <w:r w:rsidRPr="00732B83">
              <w:rPr>
                <w:rFonts w:ascii="Times New Roman" w:hAnsi="Times New Roman" w:cs="Times New Roman"/>
                <w:sz w:val="18"/>
                <w:szCs w:val="18"/>
              </w:rPr>
              <w:t>00м.</w:t>
            </w:r>
          </w:p>
        </w:tc>
        <w:tc>
          <w:tcPr>
            <w:tcW w:w="863" w:type="dxa"/>
            <w:shd w:val="clear" w:color="auto" w:fill="auto"/>
          </w:tcPr>
          <w:p w:rsidR="00CF7B88" w:rsidRPr="00732B83" w:rsidRDefault="00CF7B88" w:rsidP="00F917B2">
            <w:pPr>
              <w:pStyle w:val="ConsPlusNormal"/>
              <w:ind w:firstLine="0"/>
              <w:jc w:val="center"/>
              <w:rPr>
                <w:rFonts w:ascii="Times New Roman" w:hAnsi="Times New Roman" w:cs="Times New Roman"/>
                <w:sz w:val="18"/>
                <w:szCs w:val="18"/>
              </w:rPr>
            </w:pPr>
            <w:r w:rsidRPr="00732B83">
              <w:rPr>
                <w:rFonts w:ascii="Times New Roman" w:hAnsi="Times New Roman" w:cs="Times New Roman"/>
                <w:sz w:val="18"/>
                <w:szCs w:val="18"/>
              </w:rPr>
              <w:t>1.15</w:t>
            </w:r>
          </w:p>
        </w:tc>
        <w:tc>
          <w:tcPr>
            <w:tcW w:w="1691"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c>
          <w:tcPr>
            <w:tcW w:w="114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4</w:t>
            </w:r>
            <w:r w:rsidRPr="00732B83">
              <w:rPr>
                <w:rFonts w:ascii="Times New Roman" w:hAnsi="Times New Roman" w:cs="Times New Roman"/>
                <w:sz w:val="18"/>
                <w:szCs w:val="18"/>
              </w:rPr>
              <w:t>0</w:t>
            </w:r>
          </w:p>
        </w:tc>
      </w:tr>
      <w:tr w:rsidR="00CF7B88" w:rsidRPr="00732B83" w:rsidTr="00F917B2">
        <w:trPr>
          <w:trHeight w:val="20"/>
        </w:trPr>
        <w:tc>
          <w:tcPr>
            <w:tcW w:w="53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1.2</w:t>
            </w:r>
          </w:p>
        </w:tc>
        <w:tc>
          <w:tcPr>
            <w:tcW w:w="1696"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Обеспечение сельскохозяйственного производства</w:t>
            </w:r>
          </w:p>
        </w:tc>
        <w:tc>
          <w:tcPr>
            <w:tcW w:w="3961"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 xml:space="preserve">с установлением санитарно-защитной зоной до </w:t>
            </w:r>
            <w:r>
              <w:rPr>
                <w:rFonts w:ascii="Times New Roman" w:hAnsi="Times New Roman" w:cs="Times New Roman"/>
                <w:sz w:val="18"/>
                <w:szCs w:val="18"/>
              </w:rPr>
              <w:t>3</w:t>
            </w:r>
            <w:r w:rsidRPr="00732B83">
              <w:rPr>
                <w:rFonts w:ascii="Times New Roman" w:hAnsi="Times New Roman" w:cs="Times New Roman"/>
                <w:sz w:val="18"/>
                <w:szCs w:val="18"/>
              </w:rPr>
              <w:t>00м.</w:t>
            </w:r>
          </w:p>
        </w:tc>
        <w:tc>
          <w:tcPr>
            <w:tcW w:w="863" w:type="dxa"/>
            <w:shd w:val="clear" w:color="auto" w:fill="auto"/>
          </w:tcPr>
          <w:p w:rsidR="00CF7B88" w:rsidRPr="00732B83" w:rsidRDefault="00CF7B88" w:rsidP="00F917B2">
            <w:pPr>
              <w:pStyle w:val="ConsPlusNormal"/>
              <w:ind w:firstLine="0"/>
              <w:jc w:val="center"/>
              <w:rPr>
                <w:rFonts w:ascii="Times New Roman" w:hAnsi="Times New Roman" w:cs="Times New Roman"/>
                <w:sz w:val="18"/>
                <w:szCs w:val="18"/>
              </w:rPr>
            </w:pPr>
            <w:r w:rsidRPr="00732B83">
              <w:rPr>
                <w:rFonts w:ascii="Times New Roman" w:hAnsi="Times New Roman" w:cs="Times New Roman"/>
                <w:sz w:val="18"/>
                <w:szCs w:val="18"/>
              </w:rPr>
              <w:t>1.18</w:t>
            </w:r>
          </w:p>
        </w:tc>
        <w:tc>
          <w:tcPr>
            <w:tcW w:w="1691"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c>
          <w:tcPr>
            <w:tcW w:w="114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4</w:t>
            </w:r>
            <w:r w:rsidRPr="00732B83">
              <w:rPr>
                <w:rFonts w:ascii="Times New Roman" w:hAnsi="Times New Roman" w:cs="Times New Roman"/>
                <w:sz w:val="18"/>
                <w:szCs w:val="18"/>
              </w:rPr>
              <w:t>0</w:t>
            </w:r>
          </w:p>
        </w:tc>
      </w:tr>
      <w:tr w:rsidR="00CF7B88" w:rsidRPr="00732B83" w:rsidTr="00F917B2">
        <w:trPr>
          <w:trHeight w:val="20"/>
        </w:trPr>
        <w:tc>
          <w:tcPr>
            <w:tcW w:w="53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1.3</w:t>
            </w:r>
          </w:p>
        </w:tc>
        <w:tc>
          <w:tcPr>
            <w:tcW w:w="1696"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Коммунальное обслуживание</w:t>
            </w:r>
          </w:p>
        </w:tc>
        <w:tc>
          <w:tcPr>
            <w:tcW w:w="3961"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proofErr w:type="gramStart"/>
            <w:r w:rsidRPr="00732B83">
              <w:rPr>
                <w:rFonts w:ascii="Times New Roman" w:hAnsi="Times New Roman" w:cs="Times New Roman"/>
                <w:sz w:val="18"/>
                <w:szCs w:val="1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732B83">
              <w:rPr>
                <w:rFonts w:ascii="Times New Roman" w:hAnsi="Times New Roman" w:cs="Times New Roman"/>
                <w:sz w:val="18"/>
                <w:szCs w:val="18"/>
              </w:rPr>
              <w:t xml:space="preserve"> зданий или помещений, предназначенных для приема физических и юридических лиц в связи с предоставлением им коммунальных услуг)</w:t>
            </w:r>
          </w:p>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 xml:space="preserve">с установлением санитарно-защитной зоной до </w:t>
            </w:r>
            <w:r>
              <w:rPr>
                <w:rFonts w:ascii="Times New Roman" w:hAnsi="Times New Roman" w:cs="Times New Roman"/>
                <w:sz w:val="18"/>
                <w:szCs w:val="18"/>
              </w:rPr>
              <w:t>3</w:t>
            </w:r>
            <w:r w:rsidRPr="00732B83">
              <w:rPr>
                <w:rFonts w:ascii="Times New Roman" w:hAnsi="Times New Roman" w:cs="Times New Roman"/>
                <w:sz w:val="18"/>
                <w:szCs w:val="18"/>
              </w:rPr>
              <w:t>00м</w:t>
            </w:r>
            <w:proofErr w:type="gramStart"/>
            <w:r w:rsidRPr="00732B83">
              <w:rPr>
                <w:rFonts w:ascii="Times New Roman" w:hAnsi="Times New Roman" w:cs="Times New Roman"/>
                <w:sz w:val="18"/>
                <w:szCs w:val="18"/>
              </w:rPr>
              <w:t>..</w:t>
            </w:r>
            <w:proofErr w:type="gramEnd"/>
          </w:p>
        </w:tc>
        <w:tc>
          <w:tcPr>
            <w:tcW w:w="863" w:type="dxa"/>
            <w:shd w:val="clear" w:color="auto" w:fill="auto"/>
          </w:tcPr>
          <w:p w:rsidR="00CF7B88" w:rsidRPr="00732B83" w:rsidRDefault="00CF7B88" w:rsidP="00F917B2">
            <w:pPr>
              <w:pStyle w:val="ConsPlusNormal"/>
              <w:ind w:firstLine="0"/>
              <w:jc w:val="center"/>
              <w:rPr>
                <w:rFonts w:ascii="Times New Roman" w:hAnsi="Times New Roman" w:cs="Times New Roman"/>
                <w:sz w:val="18"/>
                <w:szCs w:val="18"/>
              </w:rPr>
            </w:pPr>
            <w:r w:rsidRPr="00732B83">
              <w:rPr>
                <w:rFonts w:ascii="Times New Roman" w:hAnsi="Times New Roman" w:cs="Times New Roman"/>
                <w:sz w:val="18"/>
                <w:szCs w:val="18"/>
              </w:rPr>
              <w:t>3.1</w:t>
            </w:r>
          </w:p>
        </w:tc>
        <w:tc>
          <w:tcPr>
            <w:tcW w:w="1691"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c>
          <w:tcPr>
            <w:tcW w:w="114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r>
      <w:tr w:rsidR="00CF7B88" w:rsidRPr="00732B83" w:rsidTr="00F917B2">
        <w:trPr>
          <w:trHeight w:val="20"/>
        </w:trPr>
        <w:tc>
          <w:tcPr>
            <w:tcW w:w="534"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1.4.</w:t>
            </w:r>
          </w:p>
        </w:tc>
        <w:tc>
          <w:tcPr>
            <w:tcW w:w="1696"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Обслуживание автотранспорта</w:t>
            </w:r>
          </w:p>
        </w:tc>
        <w:tc>
          <w:tcPr>
            <w:tcW w:w="3961" w:type="dxa"/>
            <w:shd w:val="clear" w:color="auto" w:fill="auto"/>
          </w:tcPr>
          <w:p w:rsidR="00CF7B88" w:rsidRPr="00732B83" w:rsidRDefault="00CF7B88" w:rsidP="00F917B2">
            <w:pPr>
              <w:pStyle w:val="ConsPlusNormal"/>
              <w:ind w:left="34" w:firstLine="0"/>
              <w:jc w:val="both"/>
              <w:rPr>
                <w:rFonts w:ascii="Times New Roman" w:hAnsi="Times New Roman" w:cs="Times New Roman"/>
                <w:sz w:val="18"/>
                <w:szCs w:val="18"/>
              </w:rPr>
            </w:pPr>
            <w:r w:rsidRPr="00732B83">
              <w:rPr>
                <w:rFonts w:ascii="Times New Roman" w:hAnsi="Times New Roman" w:cs="Times New Roman"/>
                <w:sz w:val="18"/>
                <w:szCs w:val="1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03279A">
                <w:rPr>
                  <w:rFonts w:ascii="Times New Roman" w:hAnsi="Times New Roman" w:cs="Times New Roman"/>
                  <w:sz w:val="18"/>
                  <w:szCs w:val="18"/>
                </w:rPr>
                <w:t>коде 2.7.1</w:t>
              </w:r>
            </w:hyperlink>
          </w:p>
        </w:tc>
        <w:tc>
          <w:tcPr>
            <w:tcW w:w="863" w:type="dxa"/>
            <w:shd w:val="clear" w:color="auto" w:fill="auto"/>
          </w:tcPr>
          <w:p w:rsidR="00CF7B88" w:rsidRPr="00732B83" w:rsidRDefault="00CF7B88" w:rsidP="00F917B2">
            <w:pPr>
              <w:pStyle w:val="ConsPlusNormal"/>
              <w:tabs>
                <w:tab w:val="left" w:pos="344"/>
              </w:tabs>
              <w:ind w:firstLine="0"/>
              <w:jc w:val="center"/>
              <w:rPr>
                <w:rFonts w:ascii="Times New Roman" w:hAnsi="Times New Roman" w:cs="Times New Roman"/>
                <w:sz w:val="18"/>
                <w:szCs w:val="18"/>
              </w:rPr>
            </w:pPr>
            <w:r w:rsidRPr="00732B83">
              <w:rPr>
                <w:rFonts w:ascii="Times New Roman" w:hAnsi="Times New Roman" w:cs="Times New Roman"/>
                <w:sz w:val="18"/>
                <w:szCs w:val="18"/>
              </w:rPr>
              <w:t>4.9</w:t>
            </w:r>
          </w:p>
        </w:tc>
        <w:tc>
          <w:tcPr>
            <w:tcW w:w="1691"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c>
          <w:tcPr>
            <w:tcW w:w="114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r>
      <w:tr w:rsidR="00CF7B88" w:rsidRPr="00732B83" w:rsidTr="00F917B2">
        <w:trPr>
          <w:trHeight w:val="20"/>
        </w:trPr>
        <w:tc>
          <w:tcPr>
            <w:tcW w:w="534"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1.5</w:t>
            </w:r>
          </w:p>
        </w:tc>
        <w:tc>
          <w:tcPr>
            <w:tcW w:w="1696" w:type="dxa"/>
            <w:shd w:val="clear" w:color="auto" w:fill="auto"/>
          </w:tcPr>
          <w:p w:rsidR="00CF7B88" w:rsidRDefault="00CF7B88" w:rsidP="00F917B2">
            <w:pPr>
              <w:autoSpaceDE w:val="0"/>
              <w:autoSpaceDN w:val="0"/>
              <w:adjustRightInd w:val="0"/>
              <w:rPr>
                <w:sz w:val="18"/>
                <w:szCs w:val="18"/>
              </w:rPr>
            </w:pPr>
            <w:r>
              <w:rPr>
                <w:sz w:val="18"/>
                <w:szCs w:val="18"/>
              </w:rPr>
              <w:t>Производственная деятельность</w:t>
            </w:r>
          </w:p>
          <w:p w:rsidR="00CF7B88" w:rsidRPr="001F36EB" w:rsidRDefault="00CF7B88" w:rsidP="00F917B2">
            <w:pPr>
              <w:pStyle w:val="ConsPlusNormal"/>
              <w:ind w:firstLine="0"/>
              <w:rPr>
                <w:rFonts w:ascii="Times New Roman" w:hAnsi="Times New Roman" w:cs="Times New Roman"/>
                <w:sz w:val="18"/>
                <w:szCs w:val="18"/>
              </w:rPr>
            </w:pPr>
          </w:p>
        </w:tc>
        <w:tc>
          <w:tcPr>
            <w:tcW w:w="3961" w:type="dxa"/>
            <w:shd w:val="clear" w:color="auto" w:fill="auto"/>
          </w:tcPr>
          <w:p w:rsidR="00CF7B88" w:rsidRDefault="00CF7B88" w:rsidP="00F917B2">
            <w:pPr>
              <w:autoSpaceDE w:val="0"/>
              <w:autoSpaceDN w:val="0"/>
              <w:adjustRightInd w:val="0"/>
              <w:jc w:val="both"/>
              <w:rPr>
                <w:sz w:val="18"/>
                <w:szCs w:val="18"/>
              </w:rPr>
            </w:pPr>
            <w:r>
              <w:rPr>
                <w:sz w:val="18"/>
                <w:szCs w:val="18"/>
              </w:rPr>
              <w:t>Размещение объектов капитального строительства в целях добычи полезных ископаемых, их переработки, изготовления вещей промышленным способом.</w:t>
            </w:r>
          </w:p>
          <w:p w:rsidR="00CF7B88" w:rsidRPr="001F36EB" w:rsidRDefault="00CF7B88" w:rsidP="00F917B2">
            <w:pPr>
              <w:pStyle w:val="ConsPlusNormal"/>
              <w:ind w:firstLine="0"/>
              <w:jc w:val="both"/>
              <w:rPr>
                <w:rFonts w:ascii="Times New Roman" w:hAnsi="Times New Roman" w:cs="Times New Roman"/>
                <w:sz w:val="18"/>
                <w:szCs w:val="18"/>
              </w:rPr>
            </w:pPr>
          </w:p>
        </w:tc>
        <w:tc>
          <w:tcPr>
            <w:tcW w:w="863" w:type="dxa"/>
            <w:shd w:val="clear" w:color="auto" w:fill="auto"/>
          </w:tcPr>
          <w:p w:rsidR="00CF7B88" w:rsidRPr="001F36EB" w:rsidRDefault="00CF7B88" w:rsidP="00F917B2">
            <w:pPr>
              <w:pStyle w:val="ConsPlusNormal"/>
              <w:tabs>
                <w:tab w:val="left" w:pos="344"/>
              </w:tabs>
              <w:ind w:firstLine="0"/>
              <w:jc w:val="center"/>
              <w:rPr>
                <w:rFonts w:ascii="Times New Roman" w:hAnsi="Times New Roman" w:cs="Times New Roman"/>
                <w:sz w:val="18"/>
                <w:szCs w:val="18"/>
              </w:rPr>
            </w:pPr>
            <w:r>
              <w:rPr>
                <w:rFonts w:ascii="Times New Roman" w:hAnsi="Times New Roman" w:cs="Times New Roman"/>
                <w:sz w:val="18"/>
                <w:szCs w:val="18"/>
              </w:rPr>
              <w:t>6.0</w:t>
            </w:r>
          </w:p>
        </w:tc>
        <w:tc>
          <w:tcPr>
            <w:tcW w:w="1691"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c>
          <w:tcPr>
            <w:tcW w:w="1144" w:type="dxa"/>
            <w:shd w:val="clear" w:color="auto" w:fill="auto"/>
          </w:tcPr>
          <w:p w:rsidR="00CF7B88" w:rsidRPr="001F36EB"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н</w:t>
            </w:r>
            <w:r w:rsidRPr="001F36EB">
              <w:rPr>
                <w:rFonts w:ascii="Times New Roman" w:hAnsi="Times New Roman" w:cs="Times New Roman"/>
                <w:sz w:val="18"/>
                <w:szCs w:val="18"/>
              </w:rPr>
              <w:t>е подлежит установлению</w:t>
            </w:r>
          </w:p>
        </w:tc>
      </w:tr>
      <w:tr w:rsidR="00CF7B88" w:rsidRPr="00732B83" w:rsidTr="00F917B2">
        <w:trPr>
          <w:trHeight w:val="20"/>
        </w:trPr>
        <w:tc>
          <w:tcPr>
            <w:tcW w:w="53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1.6</w:t>
            </w:r>
          </w:p>
        </w:tc>
        <w:tc>
          <w:tcPr>
            <w:tcW w:w="1696"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Недропользование</w:t>
            </w:r>
          </w:p>
        </w:tc>
        <w:tc>
          <w:tcPr>
            <w:tcW w:w="3961"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Осуществление геологических изысканий;</w:t>
            </w:r>
          </w:p>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добыча недр открытым (карьеры, отвалы) и закрытым (шахты, скважины) способами;</w:t>
            </w:r>
          </w:p>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размещение объектов капитального строительства, в том числе подземных, в целях добычи недр;</w:t>
            </w:r>
          </w:p>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размещение объектов капитального строительства, необходимых для подготовки сырья к транспортировке и (или) промышленной переработке;</w:t>
            </w:r>
          </w:p>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 xml:space="preserve">размещение объектов капитального строительства, предназначенных для проживания в них сотрудников, осуществляющих обслуживание зданий и </w:t>
            </w:r>
            <w:r w:rsidRPr="00732B83">
              <w:rPr>
                <w:rFonts w:ascii="Times New Roman" w:hAnsi="Times New Roman" w:cs="Times New Roman"/>
                <w:sz w:val="18"/>
                <w:szCs w:val="18"/>
              </w:rPr>
              <w:lastRenderedPageBreak/>
              <w:t>сооружений, необходимых для целей недропользования, если добыча недр происходит на межселенной территории</w:t>
            </w:r>
          </w:p>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 xml:space="preserve">с установлением санитарно-защитной зоной до </w:t>
            </w:r>
            <w:r>
              <w:rPr>
                <w:rFonts w:ascii="Times New Roman" w:hAnsi="Times New Roman" w:cs="Times New Roman"/>
                <w:sz w:val="18"/>
                <w:szCs w:val="18"/>
              </w:rPr>
              <w:t>3</w:t>
            </w:r>
            <w:r w:rsidRPr="00732B83">
              <w:rPr>
                <w:rFonts w:ascii="Times New Roman" w:hAnsi="Times New Roman" w:cs="Times New Roman"/>
                <w:sz w:val="18"/>
                <w:szCs w:val="18"/>
              </w:rPr>
              <w:t>00м</w:t>
            </w:r>
            <w:proofErr w:type="gramStart"/>
            <w:r w:rsidRPr="00732B83">
              <w:rPr>
                <w:rFonts w:ascii="Times New Roman" w:hAnsi="Times New Roman" w:cs="Times New Roman"/>
                <w:sz w:val="18"/>
                <w:szCs w:val="18"/>
              </w:rPr>
              <w:t>..</w:t>
            </w:r>
            <w:proofErr w:type="gramEnd"/>
          </w:p>
        </w:tc>
        <w:tc>
          <w:tcPr>
            <w:tcW w:w="863" w:type="dxa"/>
            <w:shd w:val="clear" w:color="auto" w:fill="auto"/>
          </w:tcPr>
          <w:p w:rsidR="00CF7B88" w:rsidRPr="00732B83" w:rsidRDefault="00CF7B88" w:rsidP="00F917B2">
            <w:pPr>
              <w:pStyle w:val="ConsPlusNormal"/>
              <w:ind w:firstLine="0"/>
              <w:jc w:val="center"/>
              <w:rPr>
                <w:rFonts w:ascii="Times New Roman" w:hAnsi="Times New Roman" w:cs="Times New Roman"/>
                <w:sz w:val="18"/>
                <w:szCs w:val="18"/>
              </w:rPr>
            </w:pPr>
            <w:r w:rsidRPr="00732B83">
              <w:rPr>
                <w:rFonts w:ascii="Times New Roman" w:hAnsi="Times New Roman" w:cs="Times New Roman"/>
                <w:sz w:val="18"/>
                <w:szCs w:val="18"/>
              </w:rPr>
              <w:lastRenderedPageBreak/>
              <w:t>6.1</w:t>
            </w:r>
          </w:p>
        </w:tc>
        <w:tc>
          <w:tcPr>
            <w:tcW w:w="1691"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c>
          <w:tcPr>
            <w:tcW w:w="114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r>
      <w:tr w:rsidR="00CF7B88" w:rsidRPr="00732B83" w:rsidTr="00F917B2">
        <w:trPr>
          <w:trHeight w:val="20"/>
        </w:trPr>
        <w:tc>
          <w:tcPr>
            <w:tcW w:w="53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lastRenderedPageBreak/>
              <w:t>1.7</w:t>
            </w:r>
          </w:p>
        </w:tc>
        <w:tc>
          <w:tcPr>
            <w:tcW w:w="1696"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Тяжелая промышленность</w:t>
            </w:r>
          </w:p>
        </w:tc>
        <w:tc>
          <w:tcPr>
            <w:tcW w:w="3961"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 xml:space="preserve">с установлением санитарно-защитной зоной до </w:t>
            </w:r>
            <w:r>
              <w:rPr>
                <w:rFonts w:ascii="Times New Roman" w:hAnsi="Times New Roman" w:cs="Times New Roman"/>
                <w:sz w:val="18"/>
                <w:szCs w:val="18"/>
              </w:rPr>
              <w:t>3</w:t>
            </w:r>
            <w:r w:rsidRPr="00732B83">
              <w:rPr>
                <w:rFonts w:ascii="Times New Roman" w:hAnsi="Times New Roman" w:cs="Times New Roman"/>
                <w:sz w:val="18"/>
                <w:szCs w:val="18"/>
              </w:rPr>
              <w:t>00м</w:t>
            </w:r>
            <w:proofErr w:type="gramStart"/>
            <w:r w:rsidRPr="00732B83">
              <w:rPr>
                <w:rFonts w:ascii="Times New Roman" w:hAnsi="Times New Roman" w:cs="Times New Roman"/>
                <w:sz w:val="18"/>
                <w:szCs w:val="18"/>
              </w:rPr>
              <w:t>..</w:t>
            </w:r>
            <w:proofErr w:type="gramEnd"/>
          </w:p>
        </w:tc>
        <w:tc>
          <w:tcPr>
            <w:tcW w:w="863" w:type="dxa"/>
            <w:shd w:val="clear" w:color="auto" w:fill="auto"/>
          </w:tcPr>
          <w:p w:rsidR="00CF7B88" w:rsidRPr="00732B83" w:rsidRDefault="00CF7B88" w:rsidP="00F917B2">
            <w:pPr>
              <w:pStyle w:val="ConsPlusNormal"/>
              <w:ind w:firstLine="0"/>
              <w:jc w:val="center"/>
              <w:rPr>
                <w:rFonts w:ascii="Times New Roman" w:hAnsi="Times New Roman" w:cs="Times New Roman"/>
                <w:sz w:val="18"/>
                <w:szCs w:val="18"/>
              </w:rPr>
            </w:pPr>
            <w:r w:rsidRPr="00732B83">
              <w:rPr>
                <w:rFonts w:ascii="Times New Roman" w:hAnsi="Times New Roman" w:cs="Times New Roman"/>
                <w:sz w:val="18"/>
                <w:szCs w:val="18"/>
              </w:rPr>
              <w:t>6.2</w:t>
            </w:r>
          </w:p>
        </w:tc>
        <w:tc>
          <w:tcPr>
            <w:tcW w:w="1691"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c>
          <w:tcPr>
            <w:tcW w:w="114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r>
      <w:tr w:rsidR="00CF7B88" w:rsidRPr="00732B83" w:rsidTr="00F917B2">
        <w:trPr>
          <w:trHeight w:val="20"/>
        </w:trPr>
        <w:tc>
          <w:tcPr>
            <w:tcW w:w="53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1.8</w:t>
            </w:r>
          </w:p>
        </w:tc>
        <w:tc>
          <w:tcPr>
            <w:tcW w:w="1696"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Автомобилестроительная промышленность</w:t>
            </w:r>
          </w:p>
        </w:tc>
        <w:tc>
          <w:tcPr>
            <w:tcW w:w="3961"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 xml:space="preserve">с установлением санитарно-защитной зоной до </w:t>
            </w:r>
            <w:r>
              <w:rPr>
                <w:rFonts w:ascii="Times New Roman" w:hAnsi="Times New Roman" w:cs="Times New Roman"/>
                <w:sz w:val="18"/>
                <w:szCs w:val="18"/>
              </w:rPr>
              <w:t>3</w:t>
            </w:r>
            <w:r w:rsidRPr="00732B83">
              <w:rPr>
                <w:rFonts w:ascii="Times New Roman" w:hAnsi="Times New Roman" w:cs="Times New Roman"/>
                <w:sz w:val="18"/>
                <w:szCs w:val="18"/>
              </w:rPr>
              <w:t>00м.</w:t>
            </w:r>
          </w:p>
        </w:tc>
        <w:tc>
          <w:tcPr>
            <w:tcW w:w="863" w:type="dxa"/>
            <w:shd w:val="clear" w:color="auto" w:fill="auto"/>
          </w:tcPr>
          <w:p w:rsidR="00CF7B88" w:rsidRPr="00732B83" w:rsidRDefault="00CF7B88" w:rsidP="00F917B2">
            <w:pPr>
              <w:pStyle w:val="ConsPlusNormal"/>
              <w:ind w:firstLine="0"/>
              <w:jc w:val="center"/>
              <w:rPr>
                <w:rFonts w:ascii="Times New Roman" w:hAnsi="Times New Roman" w:cs="Times New Roman"/>
                <w:sz w:val="18"/>
                <w:szCs w:val="18"/>
              </w:rPr>
            </w:pPr>
            <w:r w:rsidRPr="00732B83">
              <w:rPr>
                <w:rFonts w:ascii="Times New Roman" w:hAnsi="Times New Roman" w:cs="Times New Roman"/>
                <w:sz w:val="18"/>
                <w:szCs w:val="18"/>
              </w:rPr>
              <w:t>6.2.1</w:t>
            </w:r>
          </w:p>
        </w:tc>
        <w:tc>
          <w:tcPr>
            <w:tcW w:w="1691"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c>
          <w:tcPr>
            <w:tcW w:w="114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r>
      <w:tr w:rsidR="00CF7B88" w:rsidRPr="00732B83" w:rsidTr="00F917B2">
        <w:trPr>
          <w:trHeight w:val="20"/>
        </w:trPr>
        <w:tc>
          <w:tcPr>
            <w:tcW w:w="53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1.9</w:t>
            </w:r>
          </w:p>
        </w:tc>
        <w:tc>
          <w:tcPr>
            <w:tcW w:w="1696"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Легкая промышленность</w:t>
            </w:r>
          </w:p>
        </w:tc>
        <w:tc>
          <w:tcPr>
            <w:tcW w:w="3961"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 xml:space="preserve">Размещение объектов капитального строительства, предназначенных для текстильной, </w:t>
            </w:r>
            <w:proofErr w:type="spellStart"/>
            <w:proofErr w:type="gramStart"/>
            <w:r w:rsidRPr="00732B83">
              <w:rPr>
                <w:rFonts w:ascii="Times New Roman" w:hAnsi="Times New Roman" w:cs="Times New Roman"/>
                <w:sz w:val="18"/>
                <w:szCs w:val="18"/>
              </w:rPr>
              <w:t>фарфоро</w:t>
            </w:r>
            <w:proofErr w:type="spellEnd"/>
            <w:r w:rsidRPr="00732B83">
              <w:rPr>
                <w:rFonts w:ascii="Times New Roman" w:hAnsi="Times New Roman" w:cs="Times New Roman"/>
                <w:sz w:val="18"/>
                <w:szCs w:val="18"/>
              </w:rPr>
              <w:t>-фаянсовой</w:t>
            </w:r>
            <w:proofErr w:type="gramEnd"/>
            <w:r w:rsidRPr="00732B83">
              <w:rPr>
                <w:rFonts w:ascii="Times New Roman" w:hAnsi="Times New Roman" w:cs="Times New Roman"/>
                <w:sz w:val="18"/>
                <w:szCs w:val="18"/>
              </w:rPr>
              <w:t>, электронной промышленности</w:t>
            </w:r>
          </w:p>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 xml:space="preserve">с установлением санитарно-защитной зоной до </w:t>
            </w:r>
            <w:r>
              <w:rPr>
                <w:rFonts w:ascii="Times New Roman" w:hAnsi="Times New Roman" w:cs="Times New Roman"/>
                <w:sz w:val="18"/>
                <w:szCs w:val="18"/>
              </w:rPr>
              <w:t>3</w:t>
            </w:r>
            <w:r w:rsidRPr="00732B83">
              <w:rPr>
                <w:rFonts w:ascii="Times New Roman" w:hAnsi="Times New Roman" w:cs="Times New Roman"/>
                <w:sz w:val="18"/>
                <w:szCs w:val="18"/>
              </w:rPr>
              <w:t>00м</w:t>
            </w:r>
            <w:proofErr w:type="gramStart"/>
            <w:r w:rsidRPr="00732B83">
              <w:rPr>
                <w:rFonts w:ascii="Times New Roman" w:hAnsi="Times New Roman" w:cs="Times New Roman"/>
                <w:sz w:val="18"/>
                <w:szCs w:val="18"/>
              </w:rPr>
              <w:t>..</w:t>
            </w:r>
            <w:proofErr w:type="gramEnd"/>
          </w:p>
        </w:tc>
        <w:tc>
          <w:tcPr>
            <w:tcW w:w="863" w:type="dxa"/>
            <w:shd w:val="clear" w:color="auto" w:fill="auto"/>
          </w:tcPr>
          <w:p w:rsidR="00CF7B88" w:rsidRPr="00732B83" w:rsidRDefault="00CF7B88" w:rsidP="00F917B2">
            <w:pPr>
              <w:pStyle w:val="ConsPlusNormal"/>
              <w:ind w:firstLine="0"/>
              <w:jc w:val="center"/>
              <w:rPr>
                <w:rFonts w:ascii="Times New Roman" w:hAnsi="Times New Roman" w:cs="Times New Roman"/>
                <w:sz w:val="18"/>
                <w:szCs w:val="18"/>
              </w:rPr>
            </w:pPr>
            <w:r w:rsidRPr="00732B83">
              <w:rPr>
                <w:rFonts w:ascii="Times New Roman" w:hAnsi="Times New Roman" w:cs="Times New Roman"/>
                <w:sz w:val="18"/>
                <w:szCs w:val="18"/>
              </w:rPr>
              <w:t>6.3</w:t>
            </w:r>
          </w:p>
        </w:tc>
        <w:tc>
          <w:tcPr>
            <w:tcW w:w="1691"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c>
          <w:tcPr>
            <w:tcW w:w="114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r>
      <w:tr w:rsidR="00CF7B88" w:rsidRPr="00732B83" w:rsidTr="00F917B2">
        <w:trPr>
          <w:trHeight w:val="20"/>
        </w:trPr>
        <w:tc>
          <w:tcPr>
            <w:tcW w:w="53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1.10</w:t>
            </w:r>
          </w:p>
        </w:tc>
        <w:tc>
          <w:tcPr>
            <w:tcW w:w="1696"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Фармацевтическая промышленность</w:t>
            </w:r>
          </w:p>
        </w:tc>
        <w:tc>
          <w:tcPr>
            <w:tcW w:w="3961"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 xml:space="preserve">с установлением санитарно-защитной зоной до </w:t>
            </w:r>
            <w:r>
              <w:rPr>
                <w:rFonts w:ascii="Times New Roman" w:hAnsi="Times New Roman" w:cs="Times New Roman"/>
                <w:sz w:val="18"/>
                <w:szCs w:val="18"/>
              </w:rPr>
              <w:t>3</w:t>
            </w:r>
            <w:r w:rsidRPr="00732B83">
              <w:rPr>
                <w:rFonts w:ascii="Times New Roman" w:hAnsi="Times New Roman" w:cs="Times New Roman"/>
                <w:sz w:val="18"/>
                <w:szCs w:val="18"/>
              </w:rPr>
              <w:t>00м.</w:t>
            </w:r>
          </w:p>
        </w:tc>
        <w:tc>
          <w:tcPr>
            <w:tcW w:w="863" w:type="dxa"/>
            <w:shd w:val="clear" w:color="auto" w:fill="auto"/>
          </w:tcPr>
          <w:p w:rsidR="00CF7B88" w:rsidRPr="00732B83" w:rsidRDefault="00CF7B88" w:rsidP="00F917B2">
            <w:pPr>
              <w:pStyle w:val="ConsPlusNormal"/>
              <w:ind w:firstLine="0"/>
              <w:jc w:val="center"/>
              <w:rPr>
                <w:rFonts w:ascii="Times New Roman" w:hAnsi="Times New Roman" w:cs="Times New Roman"/>
                <w:sz w:val="18"/>
                <w:szCs w:val="18"/>
              </w:rPr>
            </w:pPr>
            <w:r w:rsidRPr="00732B83">
              <w:rPr>
                <w:rFonts w:ascii="Times New Roman" w:hAnsi="Times New Roman" w:cs="Times New Roman"/>
                <w:sz w:val="18"/>
                <w:szCs w:val="18"/>
              </w:rPr>
              <w:t>6.3.1</w:t>
            </w:r>
          </w:p>
        </w:tc>
        <w:tc>
          <w:tcPr>
            <w:tcW w:w="1691"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c>
          <w:tcPr>
            <w:tcW w:w="114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r>
      <w:tr w:rsidR="00CF7B88" w:rsidRPr="00732B83" w:rsidTr="00F917B2">
        <w:trPr>
          <w:trHeight w:val="20"/>
        </w:trPr>
        <w:tc>
          <w:tcPr>
            <w:tcW w:w="53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1.11</w:t>
            </w:r>
          </w:p>
        </w:tc>
        <w:tc>
          <w:tcPr>
            <w:tcW w:w="1696"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Пищевая промышленность</w:t>
            </w:r>
          </w:p>
        </w:tc>
        <w:tc>
          <w:tcPr>
            <w:tcW w:w="3961"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 xml:space="preserve">с установлением санитарно-защитной зоной до </w:t>
            </w:r>
            <w:r>
              <w:rPr>
                <w:rFonts w:ascii="Times New Roman" w:hAnsi="Times New Roman" w:cs="Times New Roman"/>
                <w:sz w:val="18"/>
                <w:szCs w:val="18"/>
              </w:rPr>
              <w:t>3</w:t>
            </w:r>
            <w:r w:rsidRPr="00732B83">
              <w:rPr>
                <w:rFonts w:ascii="Times New Roman" w:hAnsi="Times New Roman" w:cs="Times New Roman"/>
                <w:sz w:val="18"/>
                <w:szCs w:val="18"/>
              </w:rPr>
              <w:t>00м.</w:t>
            </w:r>
          </w:p>
        </w:tc>
        <w:tc>
          <w:tcPr>
            <w:tcW w:w="863" w:type="dxa"/>
            <w:shd w:val="clear" w:color="auto" w:fill="auto"/>
          </w:tcPr>
          <w:p w:rsidR="00CF7B88" w:rsidRPr="00732B83" w:rsidRDefault="00CF7B88" w:rsidP="00F917B2">
            <w:pPr>
              <w:pStyle w:val="ConsPlusNormal"/>
              <w:ind w:firstLine="0"/>
              <w:jc w:val="center"/>
              <w:rPr>
                <w:rFonts w:ascii="Times New Roman" w:hAnsi="Times New Roman" w:cs="Times New Roman"/>
                <w:sz w:val="18"/>
                <w:szCs w:val="18"/>
              </w:rPr>
            </w:pPr>
            <w:r w:rsidRPr="00732B83">
              <w:rPr>
                <w:rFonts w:ascii="Times New Roman" w:hAnsi="Times New Roman" w:cs="Times New Roman"/>
                <w:sz w:val="18"/>
                <w:szCs w:val="18"/>
              </w:rPr>
              <w:t>6.4</w:t>
            </w:r>
          </w:p>
        </w:tc>
        <w:tc>
          <w:tcPr>
            <w:tcW w:w="1691"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c>
          <w:tcPr>
            <w:tcW w:w="114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r>
      <w:tr w:rsidR="00CF7B88" w:rsidRPr="00732B83" w:rsidTr="00F917B2">
        <w:trPr>
          <w:trHeight w:val="20"/>
        </w:trPr>
        <w:tc>
          <w:tcPr>
            <w:tcW w:w="53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1.12</w:t>
            </w:r>
          </w:p>
        </w:tc>
        <w:tc>
          <w:tcPr>
            <w:tcW w:w="1696"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Нефтехимическая промышленность</w:t>
            </w:r>
          </w:p>
        </w:tc>
        <w:tc>
          <w:tcPr>
            <w:tcW w:w="3961"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 xml:space="preserve">с установлением санитарно-защитной зоной до </w:t>
            </w:r>
            <w:r>
              <w:rPr>
                <w:rFonts w:ascii="Times New Roman" w:hAnsi="Times New Roman" w:cs="Times New Roman"/>
                <w:sz w:val="18"/>
                <w:szCs w:val="18"/>
              </w:rPr>
              <w:t>3</w:t>
            </w:r>
            <w:r w:rsidRPr="00732B83">
              <w:rPr>
                <w:rFonts w:ascii="Times New Roman" w:hAnsi="Times New Roman" w:cs="Times New Roman"/>
                <w:sz w:val="18"/>
                <w:szCs w:val="18"/>
              </w:rPr>
              <w:t>00м.</w:t>
            </w:r>
          </w:p>
        </w:tc>
        <w:tc>
          <w:tcPr>
            <w:tcW w:w="863" w:type="dxa"/>
            <w:shd w:val="clear" w:color="auto" w:fill="auto"/>
          </w:tcPr>
          <w:p w:rsidR="00CF7B88" w:rsidRPr="00732B83" w:rsidRDefault="00CF7B88" w:rsidP="00F917B2">
            <w:pPr>
              <w:pStyle w:val="ConsPlusNormal"/>
              <w:ind w:firstLine="0"/>
              <w:jc w:val="center"/>
              <w:rPr>
                <w:rFonts w:ascii="Times New Roman" w:hAnsi="Times New Roman" w:cs="Times New Roman"/>
                <w:sz w:val="18"/>
                <w:szCs w:val="18"/>
              </w:rPr>
            </w:pPr>
            <w:r w:rsidRPr="00732B83">
              <w:rPr>
                <w:rFonts w:ascii="Times New Roman" w:hAnsi="Times New Roman" w:cs="Times New Roman"/>
                <w:sz w:val="18"/>
                <w:szCs w:val="18"/>
              </w:rPr>
              <w:t>6.5</w:t>
            </w:r>
          </w:p>
        </w:tc>
        <w:tc>
          <w:tcPr>
            <w:tcW w:w="1691"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c>
          <w:tcPr>
            <w:tcW w:w="114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r>
      <w:tr w:rsidR="00CF7B88" w:rsidRPr="00732B83" w:rsidTr="00F917B2">
        <w:trPr>
          <w:trHeight w:val="20"/>
        </w:trPr>
        <w:tc>
          <w:tcPr>
            <w:tcW w:w="53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1.13</w:t>
            </w:r>
          </w:p>
        </w:tc>
        <w:tc>
          <w:tcPr>
            <w:tcW w:w="1696"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Строительная промышленность</w:t>
            </w:r>
          </w:p>
        </w:tc>
        <w:tc>
          <w:tcPr>
            <w:tcW w:w="3961"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w:t>
            </w:r>
            <w:r w:rsidRPr="00732B83">
              <w:rPr>
                <w:rFonts w:ascii="Times New Roman" w:hAnsi="Times New Roman" w:cs="Times New Roman"/>
                <w:sz w:val="18"/>
                <w:szCs w:val="18"/>
              </w:rPr>
              <w:lastRenderedPageBreak/>
              <w:t>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 xml:space="preserve">с установлением санитарно-защитной зоной до </w:t>
            </w:r>
            <w:r>
              <w:rPr>
                <w:rFonts w:ascii="Times New Roman" w:hAnsi="Times New Roman" w:cs="Times New Roman"/>
                <w:sz w:val="18"/>
                <w:szCs w:val="18"/>
              </w:rPr>
              <w:t>3</w:t>
            </w:r>
            <w:r w:rsidRPr="00732B83">
              <w:rPr>
                <w:rFonts w:ascii="Times New Roman" w:hAnsi="Times New Roman" w:cs="Times New Roman"/>
                <w:sz w:val="18"/>
                <w:szCs w:val="18"/>
              </w:rPr>
              <w:t>00м.</w:t>
            </w:r>
          </w:p>
        </w:tc>
        <w:tc>
          <w:tcPr>
            <w:tcW w:w="863" w:type="dxa"/>
            <w:shd w:val="clear" w:color="auto" w:fill="auto"/>
          </w:tcPr>
          <w:p w:rsidR="00CF7B88" w:rsidRPr="00732B83" w:rsidRDefault="00CF7B88" w:rsidP="00F917B2">
            <w:pPr>
              <w:pStyle w:val="ConsPlusNormal"/>
              <w:ind w:firstLine="0"/>
              <w:jc w:val="center"/>
              <w:rPr>
                <w:rFonts w:ascii="Times New Roman" w:hAnsi="Times New Roman" w:cs="Times New Roman"/>
                <w:sz w:val="18"/>
                <w:szCs w:val="18"/>
              </w:rPr>
            </w:pPr>
            <w:r w:rsidRPr="00732B83">
              <w:rPr>
                <w:rFonts w:ascii="Times New Roman" w:hAnsi="Times New Roman" w:cs="Times New Roman"/>
                <w:sz w:val="18"/>
                <w:szCs w:val="18"/>
              </w:rPr>
              <w:lastRenderedPageBreak/>
              <w:t>6.6</w:t>
            </w:r>
          </w:p>
        </w:tc>
        <w:tc>
          <w:tcPr>
            <w:tcW w:w="1691"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c>
          <w:tcPr>
            <w:tcW w:w="114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r>
      <w:tr w:rsidR="00CF7B88" w:rsidRPr="00732B83" w:rsidTr="00F917B2">
        <w:trPr>
          <w:trHeight w:val="20"/>
        </w:trPr>
        <w:tc>
          <w:tcPr>
            <w:tcW w:w="53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lastRenderedPageBreak/>
              <w:t>1.14</w:t>
            </w:r>
          </w:p>
        </w:tc>
        <w:tc>
          <w:tcPr>
            <w:tcW w:w="1696"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Энергетика</w:t>
            </w:r>
          </w:p>
        </w:tc>
        <w:tc>
          <w:tcPr>
            <w:tcW w:w="3961"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732B83">
              <w:rPr>
                <w:rFonts w:ascii="Times New Roman" w:hAnsi="Times New Roman" w:cs="Times New Roman"/>
                <w:sz w:val="18"/>
                <w:szCs w:val="18"/>
              </w:rPr>
              <w:t>золоотвалов</w:t>
            </w:r>
            <w:proofErr w:type="spellEnd"/>
            <w:r w:rsidRPr="00732B83">
              <w:rPr>
                <w:rFonts w:ascii="Times New Roman" w:hAnsi="Times New Roman" w:cs="Times New Roman"/>
                <w:sz w:val="18"/>
                <w:szCs w:val="18"/>
              </w:rPr>
              <w:t>, гидротехнических сооружений);</w:t>
            </w:r>
          </w:p>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80" w:history="1">
              <w:r w:rsidRPr="00E42F1D">
                <w:rPr>
                  <w:rFonts w:ascii="Times New Roman" w:hAnsi="Times New Roman" w:cs="Times New Roman"/>
                  <w:sz w:val="18"/>
                  <w:szCs w:val="18"/>
                </w:rPr>
                <w:t>кодом 3.1</w:t>
              </w:r>
            </w:hyperlink>
          </w:p>
        </w:tc>
        <w:tc>
          <w:tcPr>
            <w:tcW w:w="863" w:type="dxa"/>
            <w:shd w:val="clear" w:color="auto" w:fill="auto"/>
          </w:tcPr>
          <w:p w:rsidR="00CF7B88" w:rsidRPr="00732B83" w:rsidRDefault="00CF7B88" w:rsidP="00F917B2">
            <w:pPr>
              <w:pStyle w:val="ConsPlusNormal"/>
              <w:ind w:firstLine="0"/>
              <w:jc w:val="center"/>
              <w:rPr>
                <w:rFonts w:ascii="Times New Roman" w:hAnsi="Times New Roman" w:cs="Times New Roman"/>
                <w:sz w:val="18"/>
                <w:szCs w:val="18"/>
              </w:rPr>
            </w:pPr>
            <w:r w:rsidRPr="00732B83">
              <w:rPr>
                <w:rFonts w:ascii="Times New Roman" w:hAnsi="Times New Roman" w:cs="Times New Roman"/>
                <w:sz w:val="18"/>
                <w:szCs w:val="18"/>
              </w:rPr>
              <w:t>6.7</w:t>
            </w:r>
          </w:p>
        </w:tc>
        <w:tc>
          <w:tcPr>
            <w:tcW w:w="1691"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c>
          <w:tcPr>
            <w:tcW w:w="114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r>
      <w:tr w:rsidR="00CF7B88" w:rsidRPr="00732B83" w:rsidTr="00F917B2">
        <w:trPr>
          <w:trHeight w:val="20"/>
        </w:trPr>
        <w:tc>
          <w:tcPr>
            <w:tcW w:w="53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1.15</w:t>
            </w:r>
          </w:p>
        </w:tc>
        <w:tc>
          <w:tcPr>
            <w:tcW w:w="1696"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Связь</w:t>
            </w:r>
          </w:p>
        </w:tc>
        <w:tc>
          <w:tcPr>
            <w:tcW w:w="3961"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E42F1D">
                <w:rPr>
                  <w:rFonts w:ascii="Times New Roman" w:hAnsi="Times New Roman" w:cs="Times New Roman"/>
                  <w:sz w:val="18"/>
                  <w:szCs w:val="18"/>
                </w:rPr>
                <w:t>кодом 3.1</w:t>
              </w:r>
            </w:hyperlink>
          </w:p>
        </w:tc>
        <w:tc>
          <w:tcPr>
            <w:tcW w:w="863" w:type="dxa"/>
            <w:shd w:val="clear" w:color="auto" w:fill="auto"/>
          </w:tcPr>
          <w:p w:rsidR="00CF7B88" w:rsidRPr="00732B83" w:rsidRDefault="00CF7B88" w:rsidP="00F917B2">
            <w:pPr>
              <w:pStyle w:val="ConsPlusNormal"/>
              <w:ind w:left="-75" w:firstLine="31"/>
              <w:jc w:val="center"/>
              <w:rPr>
                <w:rFonts w:ascii="Times New Roman" w:hAnsi="Times New Roman" w:cs="Times New Roman"/>
                <w:sz w:val="18"/>
                <w:szCs w:val="18"/>
              </w:rPr>
            </w:pPr>
            <w:r w:rsidRPr="00732B83">
              <w:rPr>
                <w:rFonts w:ascii="Times New Roman" w:hAnsi="Times New Roman" w:cs="Times New Roman"/>
                <w:sz w:val="18"/>
                <w:szCs w:val="18"/>
              </w:rPr>
              <w:t>6.8</w:t>
            </w:r>
          </w:p>
        </w:tc>
        <w:tc>
          <w:tcPr>
            <w:tcW w:w="1691"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c>
          <w:tcPr>
            <w:tcW w:w="114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r>
      <w:tr w:rsidR="00CF7B88" w:rsidRPr="00732B83" w:rsidTr="00F917B2">
        <w:trPr>
          <w:trHeight w:val="20"/>
        </w:trPr>
        <w:tc>
          <w:tcPr>
            <w:tcW w:w="53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1.16</w:t>
            </w:r>
          </w:p>
        </w:tc>
        <w:tc>
          <w:tcPr>
            <w:tcW w:w="1696"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Склады</w:t>
            </w:r>
          </w:p>
        </w:tc>
        <w:tc>
          <w:tcPr>
            <w:tcW w:w="3961"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proofErr w:type="gramStart"/>
            <w:r w:rsidRPr="00732B83">
              <w:rPr>
                <w:rFonts w:ascii="Times New Roman" w:hAnsi="Times New Roman" w:cs="Times New Roman"/>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863" w:type="dxa"/>
            <w:shd w:val="clear" w:color="auto" w:fill="auto"/>
          </w:tcPr>
          <w:p w:rsidR="00CF7B88" w:rsidRPr="00732B83" w:rsidRDefault="00CF7B88" w:rsidP="00F917B2">
            <w:pPr>
              <w:pStyle w:val="ConsPlusNormal"/>
              <w:ind w:left="-75" w:firstLine="31"/>
              <w:jc w:val="center"/>
              <w:rPr>
                <w:rFonts w:ascii="Times New Roman" w:hAnsi="Times New Roman" w:cs="Times New Roman"/>
                <w:sz w:val="18"/>
                <w:szCs w:val="18"/>
              </w:rPr>
            </w:pPr>
            <w:r w:rsidRPr="00732B83">
              <w:rPr>
                <w:rFonts w:ascii="Times New Roman" w:hAnsi="Times New Roman" w:cs="Times New Roman"/>
                <w:sz w:val="18"/>
                <w:szCs w:val="18"/>
              </w:rPr>
              <w:t>6.9</w:t>
            </w:r>
          </w:p>
        </w:tc>
        <w:tc>
          <w:tcPr>
            <w:tcW w:w="1691"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c>
          <w:tcPr>
            <w:tcW w:w="114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r>
      <w:tr w:rsidR="00CF7B88" w:rsidRPr="00732B83" w:rsidTr="00F917B2">
        <w:trPr>
          <w:trHeight w:val="20"/>
        </w:trPr>
        <w:tc>
          <w:tcPr>
            <w:tcW w:w="53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1.17</w:t>
            </w:r>
          </w:p>
        </w:tc>
        <w:tc>
          <w:tcPr>
            <w:tcW w:w="1696" w:type="dxa"/>
            <w:shd w:val="clear" w:color="auto" w:fill="auto"/>
          </w:tcPr>
          <w:p w:rsidR="00CF7B88" w:rsidRPr="00732B83" w:rsidRDefault="00CF7B88" w:rsidP="00F917B2">
            <w:pPr>
              <w:pStyle w:val="ConsPlusNormal"/>
              <w:ind w:firstLine="33"/>
              <w:rPr>
                <w:rFonts w:ascii="Times New Roman" w:hAnsi="Times New Roman" w:cs="Times New Roman"/>
                <w:sz w:val="18"/>
                <w:szCs w:val="18"/>
              </w:rPr>
            </w:pPr>
            <w:r w:rsidRPr="00732B83">
              <w:rPr>
                <w:rFonts w:ascii="Times New Roman" w:hAnsi="Times New Roman" w:cs="Times New Roman"/>
                <w:sz w:val="18"/>
                <w:szCs w:val="18"/>
              </w:rPr>
              <w:t>Автомобильный транспорт</w:t>
            </w:r>
          </w:p>
        </w:tc>
        <w:tc>
          <w:tcPr>
            <w:tcW w:w="3961"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Размещение автомобильных дорог и технически связанных с ними сооружений;</w:t>
            </w:r>
          </w:p>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 w:type="dxa"/>
            <w:shd w:val="clear" w:color="auto" w:fill="auto"/>
          </w:tcPr>
          <w:p w:rsidR="00CF7B88" w:rsidRPr="00732B83" w:rsidRDefault="00CF7B88" w:rsidP="00F917B2">
            <w:pPr>
              <w:pStyle w:val="ConsPlusNormal"/>
              <w:ind w:firstLine="0"/>
              <w:jc w:val="center"/>
              <w:rPr>
                <w:rFonts w:ascii="Times New Roman" w:hAnsi="Times New Roman" w:cs="Times New Roman"/>
                <w:sz w:val="18"/>
                <w:szCs w:val="18"/>
              </w:rPr>
            </w:pPr>
            <w:r w:rsidRPr="00732B83">
              <w:rPr>
                <w:rFonts w:ascii="Times New Roman" w:hAnsi="Times New Roman" w:cs="Times New Roman"/>
                <w:sz w:val="18"/>
                <w:szCs w:val="18"/>
              </w:rPr>
              <w:t>7.2</w:t>
            </w:r>
          </w:p>
        </w:tc>
        <w:tc>
          <w:tcPr>
            <w:tcW w:w="1691"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c>
          <w:tcPr>
            <w:tcW w:w="114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r>
      <w:tr w:rsidR="00CF7B88" w:rsidRPr="00732B83" w:rsidTr="00F917B2">
        <w:trPr>
          <w:trHeight w:val="20"/>
        </w:trPr>
        <w:tc>
          <w:tcPr>
            <w:tcW w:w="534"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1.18</w:t>
            </w:r>
          </w:p>
        </w:tc>
        <w:tc>
          <w:tcPr>
            <w:tcW w:w="1696"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Трубопроводный транспорт</w:t>
            </w:r>
          </w:p>
        </w:tc>
        <w:tc>
          <w:tcPr>
            <w:tcW w:w="3961" w:type="dxa"/>
            <w:shd w:val="clear" w:color="auto" w:fill="auto"/>
          </w:tcPr>
          <w:p w:rsidR="00CF7B88" w:rsidRPr="00732B83" w:rsidRDefault="00CF7B88" w:rsidP="00F917B2">
            <w:pPr>
              <w:pStyle w:val="ConsPlusNormal"/>
              <w:ind w:left="34" w:firstLine="0"/>
              <w:jc w:val="both"/>
              <w:rPr>
                <w:rFonts w:ascii="Times New Roman" w:hAnsi="Times New Roman" w:cs="Times New Roman"/>
                <w:sz w:val="18"/>
                <w:szCs w:val="18"/>
              </w:rPr>
            </w:pPr>
            <w:r w:rsidRPr="00732B83">
              <w:rPr>
                <w:rFonts w:ascii="Times New Roman" w:hAnsi="Times New Roman" w:cs="Times New Roman"/>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3" w:type="dxa"/>
            <w:shd w:val="clear" w:color="auto" w:fill="auto"/>
          </w:tcPr>
          <w:p w:rsidR="00CF7B88" w:rsidRPr="00732B83" w:rsidRDefault="00CF7B88" w:rsidP="00F917B2">
            <w:pPr>
              <w:pStyle w:val="ConsPlusNormal"/>
              <w:ind w:firstLine="0"/>
              <w:jc w:val="center"/>
              <w:rPr>
                <w:rFonts w:ascii="Times New Roman" w:hAnsi="Times New Roman" w:cs="Times New Roman"/>
                <w:sz w:val="18"/>
                <w:szCs w:val="18"/>
              </w:rPr>
            </w:pPr>
            <w:r w:rsidRPr="00732B83">
              <w:rPr>
                <w:rFonts w:ascii="Times New Roman" w:hAnsi="Times New Roman" w:cs="Times New Roman"/>
                <w:sz w:val="18"/>
                <w:szCs w:val="18"/>
              </w:rPr>
              <w:t>7.5</w:t>
            </w:r>
          </w:p>
        </w:tc>
        <w:tc>
          <w:tcPr>
            <w:tcW w:w="1691"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c>
          <w:tcPr>
            <w:tcW w:w="114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r>
      <w:tr w:rsidR="00CF7B88" w:rsidRPr="00732B83" w:rsidTr="00F917B2">
        <w:trPr>
          <w:trHeight w:val="20"/>
        </w:trPr>
        <w:tc>
          <w:tcPr>
            <w:tcW w:w="53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Pr>
                <w:rFonts w:ascii="Times New Roman" w:hAnsi="Times New Roman" w:cs="Times New Roman"/>
                <w:sz w:val="18"/>
                <w:szCs w:val="18"/>
              </w:rPr>
              <w:t>1.19</w:t>
            </w:r>
          </w:p>
        </w:tc>
        <w:tc>
          <w:tcPr>
            <w:tcW w:w="1696"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Заготовка древесины</w:t>
            </w:r>
          </w:p>
        </w:tc>
        <w:tc>
          <w:tcPr>
            <w:tcW w:w="3961" w:type="dxa"/>
            <w:shd w:val="clear" w:color="auto" w:fill="auto"/>
          </w:tcPr>
          <w:p w:rsidR="00CF7B88" w:rsidRPr="00732B83" w:rsidRDefault="00CF7B88" w:rsidP="00F917B2">
            <w:pPr>
              <w:pStyle w:val="ConsPlusNormal"/>
              <w:ind w:firstLine="33"/>
              <w:jc w:val="both"/>
              <w:rPr>
                <w:rFonts w:ascii="Times New Roman" w:hAnsi="Times New Roman" w:cs="Times New Roman"/>
                <w:sz w:val="18"/>
                <w:szCs w:val="18"/>
              </w:rPr>
            </w:pPr>
            <w:r w:rsidRPr="00732B83">
              <w:rPr>
                <w:rFonts w:ascii="Times New Roman" w:hAnsi="Times New Roman" w:cs="Times New Roman"/>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 xml:space="preserve">с установлением санитарно-защитной зоной до </w:t>
            </w:r>
            <w:r>
              <w:rPr>
                <w:rFonts w:ascii="Times New Roman" w:hAnsi="Times New Roman" w:cs="Times New Roman"/>
                <w:sz w:val="18"/>
                <w:szCs w:val="18"/>
              </w:rPr>
              <w:t>3</w:t>
            </w:r>
            <w:r w:rsidRPr="00732B83">
              <w:rPr>
                <w:rFonts w:ascii="Times New Roman" w:hAnsi="Times New Roman" w:cs="Times New Roman"/>
                <w:sz w:val="18"/>
                <w:szCs w:val="18"/>
              </w:rPr>
              <w:t>00м.</w:t>
            </w:r>
          </w:p>
        </w:tc>
        <w:tc>
          <w:tcPr>
            <w:tcW w:w="863" w:type="dxa"/>
            <w:shd w:val="clear" w:color="auto" w:fill="auto"/>
          </w:tcPr>
          <w:p w:rsidR="00CF7B88" w:rsidRPr="00732B83" w:rsidRDefault="00CF7B88" w:rsidP="00F917B2">
            <w:pPr>
              <w:pStyle w:val="ConsPlusNormal"/>
              <w:ind w:firstLine="34"/>
              <w:jc w:val="center"/>
              <w:rPr>
                <w:rFonts w:ascii="Times New Roman" w:hAnsi="Times New Roman" w:cs="Times New Roman"/>
                <w:sz w:val="18"/>
                <w:szCs w:val="18"/>
              </w:rPr>
            </w:pPr>
            <w:r w:rsidRPr="00732B83">
              <w:rPr>
                <w:rFonts w:ascii="Times New Roman" w:hAnsi="Times New Roman" w:cs="Times New Roman"/>
                <w:sz w:val="18"/>
                <w:szCs w:val="18"/>
              </w:rPr>
              <w:t>10.1</w:t>
            </w:r>
          </w:p>
        </w:tc>
        <w:tc>
          <w:tcPr>
            <w:tcW w:w="1691"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c>
          <w:tcPr>
            <w:tcW w:w="114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r>
      <w:tr w:rsidR="00CF7B88" w:rsidRPr="00732B83" w:rsidTr="00F917B2">
        <w:trPr>
          <w:trHeight w:val="20"/>
        </w:trPr>
        <w:tc>
          <w:tcPr>
            <w:tcW w:w="534"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1.20</w:t>
            </w:r>
          </w:p>
        </w:tc>
        <w:tc>
          <w:tcPr>
            <w:tcW w:w="1696" w:type="dxa"/>
            <w:shd w:val="clear" w:color="auto" w:fill="auto"/>
          </w:tcPr>
          <w:p w:rsidR="00CF7B88" w:rsidRPr="00732B83" w:rsidRDefault="00CF7B88" w:rsidP="00F917B2">
            <w:pPr>
              <w:pStyle w:val="ConsPlusNormal"/>
              <w:ind w:firstLine="33"/>
              <w:jc w:val="both"/>
              <w:rPr>
                <w:rFonts w:ascii="Times New Roman" w:hAnsi="Times New Roman" w:cs="Times New Roman"/>
                <w:sz w:val="18"/>
                <w:szCs w:val="18"/>
              </w:rPr>
            </w:pPr>
            <w:r w:rsidRPr="00732B83">
              <w:rPr>
                <w:rFonts w:ascii="Times New Roman" w:hAnsi="Times New Roman" w:cs="Times New Roman"/>
                <w:sz w:val="18"/>
                <w:szCs w:val="18"/>
              </w:rPr>
              <w:t xml:space="preserve">Земельные участки </w:t>
            </w:r>
            <w:r w:rsidRPr="00732B83">
              <w:rPr>
                <w:rFonts w:ascii="Times New Roman" w:hAnsi="Times New Roman" w:cs="Times New Roman"/>
                <w:sz w:val="18"/>
                <w:szCs w:val="18"/>
              </w:rPr>
              <w:lastRenderedPageBreak/>
              <w:t>(территории) общего пользования</w:t>
            </w:r>
          </w:p>
        </w:tc>
        <w:tc>
          <w:tcPr>
            <w:tcW w:w="3961"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lastRenderedPageBreak/>
              <w:t xml:space="preserve">Размещение объектов улично-дорожной сети, автомобильных дорог и пешеходных тротуаров </w:t>
            </w:r>
            <w:r w:rsidRPr="00732B83">
              <w:rPr>
                <w:rFonts w:ascii="Times New Roman" w:hAnsi="Times New Roman" w:cs="Times New Roman"/>
                <w:sz w:val="18"/>
                <w:szCs w:val="18"/>
              </w:rPr>
              <w:lastRenderedPageBreak/>
              <w:t>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63" w:type="dxa"/>
            <w:shd w:val="clear" w:color="auto" w:fill="auto"/>
          </w:tcPr>
          <w:p w:rsidR="00CF7B88" w:rsidRPr="00732B83" w:rsidRDefault="00CF7B88" w:rsidP="00F917B2">
            <w:pPr>
              <w:pStyle w:val="ConsPlusNormal"/>
              <w:ind w:firstLine="0"/>
              <w:jc w:val="center"/>
              <w:rPr>
                <w:rFonts w:ascii="Times New Roman" w:hAnsi="Times New Roman" w:cs="Times New Roman"/>
                <w:sz w:val="18"/>
                <w:szCs w:val="18"/>
              </w:rPr>
            </w:pPr>
            <w:r w:rsidRPr="00732B83">
              <w:rPr>
                <w:rFonts w:ascii="Times New Roman" w:hAnsi="Times New Roman" w:cs="Times New Roman"/>
                <w:sz w:val="18"/>
                <w:szCs w:val="18"/>
              </w:rPr>
              <w:lastRenderedPageBreak/>
              <w:t>12.0</w:t>
            </w:r>
          </w:p>
        </w:tc>
        <w:tc>
          <w:tcPr>
            <w:tcW w:w="1691"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c>
          <w:tcPr>
            <w:tcW w:w="114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w:t>
            </w:r>
            <w:r w:rsidRPr="00732B83">
              <w:rPr>
                <w:rFonts w:ascii="Times New Roman" w:hAnsi="Times New Roman" w:cs="Times New Roman"/>
                <w:sz w:val="18"/>
                <w:szCs w:val="18"/>
              </w:rPr>
              <w:lastRenderedPageBreak/>
              <w:t>ается</w:t>
            </w:r>
          </w:p>
        </w:tc>
      </w:tr>
      <w:tr w:rsidR="00CF7B88" w:rsidRPr="00732B83" w:rsidTr="00F917B2">
        <w:trPr>
          <w:trHeight w:val="20"/>
        </w:trPr>
        <w:tc>
          <w:tcPr>
            <w:tcW w:w="9889" w:type="dxa"/>
            <w:gridSpan w:val="6"/>
            <w:shd w:val="clear" w:color="auto" w:fill="auto"/>
          </w:tcPr>
          <w:p w:rsidR="00CF7B88" w:rsidRPr="00732B83" w:rsidRDefault="00CF7B88" w:rsidP="00F917B2">
            <w:pPr>
              <w:ind w:firstLine="709"/>
              <w:jc w:val="center"/>
              <w:rPr>
                <w:sz w:val="18"/>
                <w:szCs w:val="18"/>
              </w:rPr>
            </w:pPr>
            <w:r w:rsidRPr="00B26338">
              <w:rPr>
                <w:sz w:val="18"/>
                <w:szCs w:val="18"/>
              </w:rPr>
              <w:lastRenderedPageBreak/>
              <w:t>2.Условно разрешенные виды использования</w:t>
            </w:r>
          </w:p>
        </w:tc>
      </w:tr>
      <w:tr w:rsidR="00CF7B88" w:rsidRPr="00732B83" w:rsidTr="00F917B2">
        <w:trPr>
          <w:trHeight w:val="20"/>
        </w:trPr>
        <w:tc>
          <w:tcPr>
            <w:tcW w:w="534"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2.1</w:t>
            </w:r>
          </w:p>
        </w:tc>
        <w:tc>
          <w:tcPr>
            <w:tcW w:w="1696" w:type="dxa"/>
            <w:shd w:val="clear" w:color="auto" w:fill="auto"/>
          </w:tcPr>
          <w:p w:rsidR="00CF7B88" w:rsidRPr="00732B83" w:rsidRDefault="00CF7B88" w:rsidP="00F917B2">
            <w:pPr>
              <w:pStyle w:val="ConsPlusNormal"/>
              <w:ind w:left="33" w:firstLine="0"/>
              <w:jc w:val="both"/>
              <w:rPr>
                <w:rFonts w:ascii="Times New Roman" w:hAnsi="Times New Roman" w:cs="Times New Roman"/>
                <w:sz w:val="18"/>
                <w:szCs w:val="18"/>
              </w:rPr>
            </w:pPr>
            <w:r w:rsidRPr="00732B83">
              <w:rPr>
                <w:rFonts w:ascii="Times New Roman" w:hAnsi="Times New Roman" w:cs="Times New Roman"/>
                <w:sz w:val="18"/>
                <w:szCs w:val="18"/>
              </w:rPr>
              <w:t>Магазины</w:t>
            </w:r>
          </w:p>
        </w:tc>
        <w:tc>
          <w:tcPr>
            <w:tcW w:w="3961" w:type="dxa"/>
            <w:shd w:val="clear" w:color="auto" w:fill="auto"/>
          </w:tcPr>
          <w:p w:rsidR="00CF7B88" w:rsidRPr="00732B83" w:rsidRDefault="00CF7B88" w:rsidP="00F917B2">
            <w:pPr>
              <w:pStyle w:val="ConsPlusNormal"/>
              <w:ind w:left="34" w:firstLine="0"/>
              <w:jc w:val="both"/>
              <w:rPr>
                <w:rFonts w:ascii="Times New Roman" w:hAnsi="Times New Roman" w:cs="Times New Roman"/>
                <w:sz w:val="18"/>
                <w:szCs w:val="18"/>
              </w:rPr>
            </w:pPr>
            <w:r w:rsidRPr="00732B83">
              <w:rPr>
                <w:rFonts w:ascii="Times New Roman" w:hAnsi="Times New Roman" w:cs="Times New Roman"/>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3" w:type="dxa"/>
            <w:shd w:val="clear" w:color="auto" w:fill="auto"/>
          </w:tcPr>
          <w:p w:rsidR="00CF7B88" w:rsidRPr="00732B83" w:rsidRDefault="00CF7B88" w:rsidP="00F917B2">
            <w:pPr>
              <w:pStyle w:val="ConsPlusNormal"/>
              <w:ind w:firstLine="0"/>
              <w:jc w:val="center"/>
              <w:rPr>
                <w:rFonts w:ascii="Times New Roman" w:hAnsi="Times New Roman" w:cs="Times New Roman"/>
                <w:sz w:val="18"/>
                <w:szCs w:val="18"/>
              </w:rPr>
            </w:pPr>
            <w:r w:rsidRPr="00732B83">
              <w:rPr>
                <w:rFonts w:ascii="Times New Roman" w:hAnsi="Times New Roman" w:cs="Times New Roman"/>
                <w:sz w:val="18"/>
                <w:szCs w:val="18"/>
              </w:rPr>
              <w:t>4.4</w:t>
            </w:r>
          </w:p>
        </w:tc>
        <w:tc>
          <w:tcPr>
            <w:tcW w:w="1691"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c>
          <w:tcPr>
            <w:tcW w:w="114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50</w:t>
            </w:r>
          </w:p>
        </w:tc>
      </w:tr>
      <w:tr w:rsidR="00CF7B88" w:rsidRPr="00732B83" w:rsidTr="00F917B2">
        <w:trPr>
          <w:trHeight w:val="20"/>
        </w:trPr>
        <w:tc>
          <w:tcPr>
            <w:tcW w:w="534" w:type="dxa"/>
            <w:shd w:val="clear" w:color="auto" w:fill="auto"/>
          </w:tcPr>
          <w:p w:rsidR="00CF7B88" w:rsidRPr="00732B83" w:rsidRDefault="00CF7B88" w:rsidP="00F917B2">
            <w:pPr>
              <w:pStyle w:val="ConsPlusNormal"/>
              <w:ind w:firstLine="0"/>
              <w:jc w:val="both"/>
              <w:rPr>
                <w:rFonts w:ascii="Times New Roman" w:hAnsi="Times New Roman" w:cs="Times New Roman"/>
                <w:sz w:val="18"/>
                <w:szCs w:val="18"/>
              </w:rPr>
            </w:pPr>
            <w:r w:rsidRPr="00732B83">
              <w:rPr>
                <w:rFonts w:ascii="Times New Roman" w:hAnsi="Times New Roman" w:cs="Times New Roman"/>
                <w:sz w:val="18"/>
                <w:szCs w:val="18"/>
              </w:rPr>
              <w:t>2.2</w:t>
            </w:r>
          </w:p>
        </w:tc>
        <w:tc>
          <w:tcPr>
            <w:tcW w:w="1696" w:type="dxa"/>
            <w:shd w:val="clear" w:color="auto" w:fill="auto"/>
          </w:tcPr>
          <w:p w:rsidR="00CF7B88" w:rsidRPr="00732B83" w:rsidRDefault="00CF7B88" w:rsidP="00F917B2">
            <w:pPr>
              <w:pStyle w:val="ConsPlusNormal"/>
              <w:ind w:left="33" w:firstLine="0"/>
              <w:jc w:val="both"/>
              <w:rPr>
                <w:rFonts w:ascii="Times New Roman" w:hAnsi="Times New Roman" w:cs="Times New Roman"/>
                <w:sz w:val="18"/>
                <w:szCs w:val="18"/>
              </w:rPr>
            </w:pPr>
            <w:r w:rsidRPr="00732B83">
              <w:rPr>
                <w:rFonts w:ascii="Times New Roman" w:hAnsi="Times New Roman" w:cs="Times New Roman"/>
                <w:sz w:val="18"/>
                <w:szCs w:val="18"/>
              </w:rPr>
              <w:t>Общественное питание</w:t>
            </w:r>
          </w:p>
        </w:tc>
        <w:tc>
          <w:tcPr>
            <w:tcW w:w="3961" w:type="dxa"/>
            <w:shd w:val="clear" w:color="auto" w:fill="auto"/>
          </w:tcPr>
          <w:p w:rsidR="00CF7B88" w:rsidRPr="00732B83" w:rsidRDefault="00CF7B88" w:rsidP="00F917B2">
            <w:pPr>
              <w:pStyle w:val="ConsPlusNormal"/>
              <w:ind w:left="34" w:firstLine="0"/>
              <w:jc w:val="both"/>
              <w:rPr>
                <w:rFonts w:ascii="Times New Roman" w:hAnsi="Times New Roman" w:cs="Times New Roman"/>
                <w:sz w:val="18"/>
                <w:szCs w:val="18"/>
              </w:rPr>
            </w:pPr>
            <w:r w:rsidRPr="00732B83">
              <w:rPr>
                <w:rFonts w:ascii="Times New Roman"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3" w:type="dxa"/>
            <w:shd w:val="clear" w:color="auto" w:fill="auto"/>
          </w:tcPr>
          <w:p w:rsidR="00CF7B88" w:rsidRPr="00732B83" w:rsidRDefault="00CF7B88" w:rsidP="00F917B2">
            <w:pPr>
              <w:pStyle w:val="ConsPlusNormal"/>
              <w:ind w:firstLine="0"/>
              <w:jc w:val="center"/>
              <w:rPr>
                <w:rFonts w:ascii="Times New Roman" w:hAnsi="Times New Roman" w:cs="Times New Roman"/>
                <w:sz w:val="18"/>
                <w:szCs w:val="18"/>
              </w:rPr>
            </w:pPr>
            <w:r w:rsidRPr="00732B83">
              <w:rPr>
                <w:rFonts w:ascii="Times New Roman" w:hAnsi="Times New Roman" w:cs="Times New Roman"/>
                <w:sz w:val="18"/>
                <w:szCs w:val="18"/>
              </w:rPr>
              <w:t>4.6</w:t>
            </w:r>
          </w:p>
        </w:tc>
        <w:tc>
          <w:tcPr>
            <w:tcW w:w="1691"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c>
          <w:tcPr>
            <w:tcW w:w="1144" w:type="dxa"/>
            <w:shd w:val="clear" w:color="auto" w:fill="auto"/>
          </w:tcPr>
          <w:p w:rsidR="00CF7B88" w:rsidRPr="00732B83" w:rsidRDefault="00CF7B88" w:rsidP="00F917B2">
            <w:pPr>
              <w:pStyle w:val="ConsPlusNormal"/>
              <w:ind w:firstLine="0"/>
              <w:rPr>
                <w:rFonts w:ascii="Times New Roman" w:hAnsi="Times New Roman" w:cs="Times New Roman"/>
                <w:sz w:val="18"/>
                <w:szCs w:val="18"/>
              </w:rPr>
            </w:pPr>
            <w:r w:rsidRPr="00732B83">
              <w:rPr>
                <w:rFonts w:ascii="Times New Roman" w:hAnsi="Times New Roman" w:cs="Times New Roman"/>
                <w:sz w:val="18"/>
                <w:szCs w:val="18"/>
              </w:rPr>
              <w:t>не устанавливается</w:t>
            </w:r>
          </w:p>
        </w:tc>
      </w:tr>
      <w:tr w:rsidR="00CF7B88" w:rsidRPr="00732B83" w:rsidTr="00F917B2">
        <w:trPr>
          <w:trHeight w:val="20"/>
        </w:trPr>
        <w:tc>
          <w:tcPr>
            <w:tcW w:w="9889" w:type="dxa"/>
            <w:gridSpan w:val="6"/>
            <w:shd w:val="clear" w:color="auto" w:fill="auto"/>
          </w:tcPr>
          <w:p w:rsidR="00CF7B88" w:rsidRPr="00732B83" w:rsidRDefault="00CF7B88" w:rsidP="00F917B2">
            <w:pPr>
              <w:autoSpaceDE w:val="0"/>
              <w:autoSpaceDN w:val="0"/>
              <w:adjustRightInd w:val="0"/>
              <w:ind w:firstLine="709"/>
              <w:jc w:val="center"/>
              <w:rPr>
                <w:sz w:val="18"/>
                <w:szCs w:val="18"/>
              </w:rPr>
            </w:pPr>
            <w:r w:rsidRPr="00B26338">
              <w:rPr>
                <w:sz w:val="18"/>
                <w:szCs w:val="18"/>
              </w:rPr>
              <w:t>3.Вспомогательные виды разрешенного использования не устанавливаются</w:t>
            </w:r>
          </w:p>
        </w:tc>
      </w:tr>
    </w:tbl>
    <w:p w:rsidR="00CF7B88" w:rsidRDefault="00CF7B88" w:rsidP="00CF7B88">
      <w:pPr>
        <w:tabs>
          <w:tab w:val="left" w:pos="0"/>
        </w:tabs>
        <w:jc w:val="both"/>
        <w:rPr>
          <w:sz w:val="22"/>
          <w:szCs w:val="22"/>
        </w:rPr>
      </w:pPr>
    </w:p>
    <w:p w:rsidR="00CF7B88" w:rsidRDefault="00CF7B88" w:rsidP="00CF7B88">
      <w:pPr>
        <w:tabs>
          <w:tab w:val="left" w:pos="0"/>
        </w:tabs>
        <w:jc w:val="both"/>
        <w:rPr>
          <w:sz w:val="22"/>
          <w:szCs w:val="22"/>
        </w:rPr>
      </w:pPr>
      <w:r>
        <w:rPr>
          <w:sz w:val="22"/>
          <w:szCs w:val="22"/>
        </w:rPr>
        <w:tab/>
        <w:t xml:space="preserve">3.2. </w:t>
      </w:r>
      <w:r w:rsidRPr="001F36EB">
        <w:rPr>
          <w:sz w:val="22"/>
          <w:szCs w:val="22"/>
        </w:rPr>
        <w:t>Предельные размеры земельных участков и предельные параметры разрешенного строительства коммунально-складской зоны:</w:t>
      </w:r>
    </w:p>
    <w:p w:rsidR="00CF7B88" w:rsidRDefault="00CF7B88" w:rsidP="00CF7B88">
      <w:pPr>
        <w:tabs>
          <w:tab w:val="left" w:pos="0"/>
        </w:tabs>
        <w:jc w:val="both"/>
        <w:rPr>
          <w:sz w:val="22"/>
          <w:szCs w:val="22"/>
        </w:rPr>
      </w:pPr>
      <w:r>
        <w:rPr>
          <w:sz w:val="22"/>
          <w:szCs w:val="22"/>
        </w:rPr>
        <w:tab/>
        <w:t xml:space="preserve">1) </w:t>
      </w:r>
      <w:r w:rsidRPr="001F36EB">
        <w:rPr>
          <w:sz w:val="22"/>
          <w:szCs w:val="22"/>
        </w:rPr>
        <w:t xml:space="preserve">предельный </w:t>
      </w:r>
      <w:r>
        <w:rPr>
          <w:sz w:val="22"/>
          <w:szCs w:val="22"/>
        </w:rPr>
        <w:t xml:space="preserve">минимальный и (или) </w:t>
      </w:r>
      <w:r w:rsidRPr="001F36EB">
        <w:rPr>
          <w:sz w:val="22"/>
          <w:szCs w:val="22"/>
        </w:rPr>
        <w:t>максимальный размер земельного участка</w:t>
      </w:r>
      <w:r>
        <w:rPr>
          <w:sz w:val="22"/>
          <w:szCs w:val="22"/>
        </w:rPr>
        <w:t xml:space="preserve"> – согласно таблице 9 Правил;</w:t>
      </w:r>
    </w:p>
    <w:p w:rsidR="00CF7B88" w:rsidRDefault="00CF7B88" w:rsidP="00CF7B88">
      <w:pPr>
        <w:tabs>
          <w:tab w:val="left" w:pos="0"/>
        </w:tabs>
        <w:jc w:val="both"/>
        <w:rPr>
          <w:sz w:val="22"/>
          <w:szCs w:val="22"/>
        </w:rPr>
      </w:pPr>
      <w:r>
        <w:rPr>
          <w:sz w:val="22"/>
          <w:szCs w:val="22"/>
        </w:rPr>
        <w:tab/>
        <w:t xml:space="preserve">2) </w:t>
      </w:r>
      <w:r w:rsidRPr="001F36EB">
        <w:rPr>
          <w:sz w:val="22"/>
          <w:szCs w:val="22"/>
        </w:rPr>
        <w:t xml:space="preserve">максимальный процент застройки – </w:t>
      </w:r>
      <w:r>
        <w:rPr>
          <w:sz w:val="22"/>
          <w:szCs w:val="22"/>
        </w:rPr>
        <w:t>согласно таблице 9 Правил</w:t>
      </w:r>
      <w:r w:rsidRPr="001F36EB">
        <w:rPr>
          <w:sz w:val="22"/>
          <w:szCs w:val="22"/>
        </w:rPr>
        <w:t>;</w:t>
      </w:r>
    </w:p>
    <w:p w:rsidR="00CF7B88" w:rsidRDefault="00CF7B88" w:rsidP="00CF7B88">
      <w:pPr>
        <w:tabs>
          <w:tab w:val="left" w:pos="0"/>
        </w:tabs>
        <w:jc w:val="both"/>
        <w:rPr>
          <w:sz w:val="22"/>
          <w:szCs w:val="22"/>
        </w:rPr>
      </w:pPr>
      <w:r>
        <w:rPr>
          <w:sz w:val="22"/>
          <w:szCs w:val="22"/>
        </w:rPr>
        <w:tab/>
        <w:t xml:space="preserve">3) </w:t>
      </w:r>
      <w:proofErr w:type="spellStart"/>
      <w:r>
        <w:rPr>
          <w:sz w:val="22"/>
          <w:szCs w:val="22"/>
        </w:rPr>
        <w:t>м</w:t>
      </w:r>
      <w:r w:rsidRPr="001F36EB">
        <w:rPr>
          <w:sz w:val="22"/>
          <w:szCs w:val="22"/>
        </w:rPr>
        <w:t>усороудаление</w:t>
      </w:r>
      <w:proofErr w:type="spellEnd"/>
      <w:r w:rsidRPr="001F36EB">
        <w:rPr>
          <w:sz w:val="22"/>
          <w:szCs w:val="22"/>
        </w:rPr>
        <w:t xml:space="preserve"> путем вывоза мусора </w:t>
      </w:r>
      <w:proofErr w:type="spellStart"/>
      <w:r w:rsidRPr="001F36EB">
        <w:rPr>
          <w:sz w:val="22"/>
          <w:szCs w:val="22"/>
        </w:rPr>
        <w:t>спецавтотранспортом</w:t>
      </w:r>
      <w:proofErr w:type="spellEnd"/>
      <w:r w:rsidRPr="001F36EB">
        <w:rPr>
          <w:sz w:val="22"/>
          <w:szCs w:val="22"/>
        </w:rPr>
        <w:t xml:space="preserve"> на свалку;</w:t>
      </w:r>
    </w:p>
    <w:p w:rsidR="00CF7B88" w:rsidRPr="001F36EB" w:rsidRDefault="00CF7B88" w:rsidP="00CF7B88">
      <w:pPr>
        <w:tabs>
          <w:tab w:val="left" w:pos="0"/>
        </w:tabs>
        <w:jc w:val="both"/>
        <w:rPr>
          <w:sz w:val="22"/>
          <w:szCs w:val="22"/>
        </w:rPr>
      </w:pPr>
      <w:r>
        <w:rPr>
          <w:sz w:val="22"/>
          <w:szCs w:val="22"/>
        </w:rPr>
        <w:tab/>
        <w:t xml:space="preserve">4) </w:t>
      </w:r>
      <w:r w:rsidRPr="001F36EB">
        <w:rPr>
          <w:sz w:val="22"/>
          <w:szCs w:val="22"/>
        </w:rPr>
        <w:t>минимальный отступ от границ земельного участка, за пределами которых запрещено строительство зданий, строений, сооружений, - 3 м (минимальный отступ не устанавливается при условии согласования с правообладателем смежного земельного участка с соблюдением технических регламентов);</w:t>
      </w:r>
    </w:p>
    <w:p w:rsidR="00CF7B88" w:rsidRDefault="00CF7B88" w:rsidP="00CF7B88">
      <w:pPr>
        <w:pStyle w:val="ConsPlusNormal"/>
        <w:ind w:firstLine="708"/>
        <w:jc w:val="both"/>
        <w:rPr>
          <w:rFonts w:ascii="Times New Roman" w:hAnsi="Times New Roman" w:cs="Times New Roman"/>
          <w:sz w:val="22"/>
          <w:szCs w:val="22"/>
        </w:rPr>
      </w:pPr>
      <w:proofErr w:type="gramStart"/>
      <w:r w:rsidRPr="001F36EB">
        <w:rPr>
          <w:rFonts w:ascii="Times New Roman" w:hAnsi="Times New Roman" w:cs="Times New Roman"/>
          <w:sz w:val="22"/>
          <w:szCs w:val="22"/>
        </w:rPr>
        <w:t>минимальный отступ от границ земельного участка, за пределами которых запрещено строительство зданий, строений, сооружений, для защитных дорожных сооружений, элементов обустройства автомобильных дорог, искусственных дорожных сооружений, автостоянок, подземных автостоянок, механизированных автостоянок, подземных механизированных автостоянок с эксплуатируемой кровлей (площадки отдыха, спортивные площадки, игровые площадки, озелененные территории, иные объекты благоустройства), гаражей, территорий гаражных и гаражно-строительных кооперативов, открытых площадок для стоянки транспортных средств, объектов</w:t>
      </w:r>
      <w:proofErr w:type="gramEnd"/>
      <w:r w:rsidRPr="001F36EB">
        <w:rPr>
          <w:rFonts w:ascii="Times New Roman" w:hAnsi="Times New Roman" w:cs="Times New Roman"/>
          <w:sz w:val="22"/>
          <w:szCs w:val="22"/>
        </w:rPr>
        <w:t xml:space="preserve"> </w:t>
      </w:r>
      <w:proofErr w:type="gramStart"/>
      <w:r w:rsidRPr="001F36EB">
        <w:rPr>
          <w:rFonts w:ascii="Times New Roman" w:hAnsi="Times New Roman" w:cs="Times New Roman"/>
          <w:sz w:val="22"/>
          <w:szCs w:val="22"/>
        </w:rPr>
        <w:t>железнодорожного транспорта, парковок (парковочных мест), объектов метрополитена, диспетчерских пунктов, объектов коммунального назначения, автономных источников электроснабжения, линий электропередачи, комплектных трансформаторных подстанций наружной установки, трансформаторных подстанций, центральных тепловых пунктов, мини-ТЭЦ, котельных, распределительных пунктов, тяговых подстанций, автономных источников теплоснабжения, насосных станций, очистных сооружений ливневой канализации, объектов инженерно-технического назначения, контрольно-пропускных пунктов, гидротехнических объектов, сооружений связи - 1 м;</w:t>
      </w:r>
      <w:proofErr w:type="gramEnd"/>
    </w:p>
    <w:p w:rsidR="00CF7B88" w:rsidRDefault="00CF7B88" w:rsidP="00CF7B88">
      <w:pPr>
        <w:pStyle w:val="ConsPlusNormal"/>
        <w:ind w:firstLine="708"/>
        <w:jc w:val="both"/>
        <w:rPr>
          <w:rFonts w:ascii="Times New Roman" w:hAnsi="Times New Roman" w:cs="Times New Roman"/>
          <w:sz w:val="22"/>
          <w:szCs w:val="22"/>
        </w:rPr>
      </w:pPr>
      <w:r>
        <w:rPr>
          <w:rFonts w:ascii="Times New Roman" w:hAnsi="Times New Roman" w:cs="Times New Roman"/>
          <w:sz w:val="22"/>
          <w:szCs w:val="22"/>
        </w:rPr>
        <w:t>5) предельное количество этажей зданий, строений, сооружений – 3 этажа</w:t>
      </w:r>
      <w:r w:rsidRPr="001F36EB">
        <w:rPr>
          <w:rFonts w:ascii="Times New Roman" w:hAnsi="Times New Roman" w:cs="Times New Roman"/>
          <w:sz w:val="22"/>
          <w:szCs w:val="22"/>
        </w:rPr>
        <w:t>;</w:t>
      </w:r>
    </w:p>
    <w:p w:rsidR="00CF7B88" w:rsidRPr="001F36EB" w:rsidRDefault="00CF7B88" w:rsidP="00CF7B88">
      <w:pPr>
        <w:tabs>
          <w:tab w:val="left" w:pos="1440"/>
        </w:tabs>
        <w:ind w:firstLine="709"/>
        <w:jc w:val="both"/>
        <w:rPr>
          <w:sz w:val="22"/>
          <w:szCs w:val="22"/>
        </w:rPr>
      </w:pPr>
      <w:r>
        <w:rPr>
          <w:sz w:val="22"/>
          <w:szCs w:val="22"/>
        </w:rPr>
        <w:t>6) предельная высота зданий, строений, сооружений – 15 м.</w:t>
      </w:r>
    </w:p>
    <w:p w:rsidR="00C44221" w:rsidRDefault="008C260E"/>
    <w:sectPr w:rsidR="00C44221" w:rsidSect="008C260E">
      <w:pgSz w:w="11906" w:h="16838"/>
      <w:pgMar w:top="1134"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A6DB6"/>
    <w:multiLevelType w:val="hybridMultilevel"/>
    <w:tmpl w:val="15721C90"/>
    <w:lvl w:ilvl="0" w:tplc="16FC0730">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B88"/>
    <w:rsid w:val="002F4E05"/>
    <w:rsid w:val="00366953"/>
    <w:rsid w:val="00655BBC"/>
    <w:rsid w:val="0072773F"/>
    <w:rsid w:val="008C260E"/>
    <w:rsid w:val="00CF7B88"/>
    <w:rsid w:val="00D01DBF"/>
    <w:rsid w:val="00E06479"/>
    <w:rsid w:val="00FB2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B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7B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B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7B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3198</Words>
  <Characters>18232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2</cp:revision>
  <dcterms:created xsi:type="dcterms:W3CDTF">2019-09-30T03:19:00Z</dcterms:created>
  <dcterms:modified xsi:type="dcterms:W3CDTF">2019-09-30T03:37:00Z</dcterms:modified>
</cp:coreProperties>
</file>