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10" w:rsidRPr="002C4310" w:rsidRDefault="002C4310" w:rsidP="002C431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C4310">
        <w:rPr>
          <w:rFonts w:ascii="Times New Roman" w:eastAsia="Times New Roman" w:hAnsi="Times New Roman" w:cs="Times New Roman"/>
          <w:b/>
          <w:bCs/>
          <w:kern w:val="36"/>
          <w:sz w:val="48"/>
          <w:szCs w:val="48"/>
        </w:rPr>
        <w:t>Вы спрашивали, мы – отвечаем. Разбор вопросов по новым Правилам обучения 2464</w:t>
      </w:r>
    </w:p>
    <w:p w:rsidR="002C4310" w:rsidRPr="002C4310" w:rsidRDefault="002C4310" w:rsidP="002C43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24025" cy="1619250"/>
            <wp:effectExtent l="0" t="0" r="0" b="0"/>
            <wp:docPr id="1" name="Рисунок 1" descr="https://e.profkiosk.ru/service_tbn2/8axe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8axe2d.png"/>
                    <pic:cNvPicPr>
                      <a:picLocks noChangeAspect="1" noChangeArrowheads="1"/>
                    </pic:cNvPicPr>
                  </pic:nvPicPr>
                  <pic:blipFill>
                    <a:blip r:embed="rId5"/>
                    <a:srcRect/>
                    <a:stretch>
                      <a:fillRect/>
                    </a:stretch>
                  </pic:blipFill>
                  <pic:spPr bwMode="auto">
                    <a:xfrm>
                      <a:off x="0" y="0"/>
                      <a:ext cx="1724025" cy="1619250"/>
                    </a:xfrm>
                    <a:prstGeom prst="rect">
                      <a:avLst/>
                    </a:prstGeom>
                    <a:noFill/>
                    <a:ln w="9525">
                      <a:noFill/>
                      <a:miter lim="800000"/>
                      <a:headEnd/>
                      <a:tailEnd/>
                    </a:ln>
                  </pic:spPr>
                </pic:pic>
              </a:graphicData>
            </a:graphic>
          </wp:inline>
        </w:drawing>
      </w:r>
    </w:p>
    <w:p w:rsidR="002C4310" w:rsidRPr="002C4310" w:rsidRDefault="002C4310" w:rsidP="002C4310">
      <w:pPr>
        <w:spacing w:after="0"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Екатерина СИТЬКО, главный редактор журнала «Справочник специалиста по охране труда»</w:t>
      </w:r>
    </w:p>
    <w:p w:rsidR="002C4310" w:rsidRPr="002C4310" w:rsidRDefault="002C4310" w:rsidP="002C4310">
      <w:pPr>
        <w:spacing w:after="0"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В статье — ответы на вопросы по новым Правилам 2464, которые мы получили от вас через опросы, почту редакции, горячую линию журнала и Систему Охрана труда. Узнаете, по каким программам обучать рабочих, как оформлять инструктажи и обучение и нужно ли после проверки знаний выдавать работникам удостоверения. Разберетесь, можно ли до 1 сентября обучать работников по новому регламенту, в какой последовательности проводить обучение и в других вопросах по новым Правилам 2464.</w:t>
      </w:r>
    </w:p>
    <w:p w:rsidR="002C4310" w:rsidRPr="002C4310" w:rsidRDefault="002C4310" w:rsidP="002C4310">
      <w:pPr>
        <w:spacing w:before="100" w:beforeAutospacing="1" w:after="100" w:afterAutospacing="1" w:line="240" w:lineRule="auto"/>
        <w:outlineLvl w:val="2"/>
        <w:rPr>
          <w:rFonts w:ascii="Times New Roman" w:eastAsia="Times New Roman" w:hAnsi="Times New Roman" w:cs="Times New Roman"/>
          <w:b/>
          <w:bCs/>
          <w:sz w:val="27"/>
          <w:szCs w:val="27"/>
        </w:rPr>
      </w:pPr>
      <w:r w:rsidRPr="002C4310">
        <w:rPr>
          <w:rFonts w:ascii="Times New Roman" w:eastAsia="Times New Roman" w:hAnsi="Times New Roman" w:cs="Times New Roman"/>
          <w:b/>
          <w:bCs/>
          <w:sz w:val="27"/>
          <w:szCs w:val="27"/>
        </w:rPr>
        <w:t>Консультанты</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24025" cy="1619250"/>
            <wp:effectExtent l="19050" t="0" r="9525" b="0"/>
            <wp:docPr id="2" name="Рисунок 2" descr="https://e.profkiosk.ru/service_tbn2/v5wq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v5wqda.png"/>
                    <pic:cNvPicPr>
                      <a:picLocks noChangeAspect="1" noChangeArrowheads="1"/>
                    </pic:cNvPicPr>
                  </pic:nvPicPr>
                  <pic:blipFill>
                    <a:blip r:embed="rId6"/>
                    <a:srcRect/>
                    <a:stretch>
                      <a:fillRect/>
                    </a:stretch>
                  </pic:blipFill>
                  <pic:spPr bwMode="auto">
                    <a:xfrm>
                      <a:off x="0" y="0"/>
                      <a:ext cx="1724025" cy="1619250"/>
                    </a:xfrm>
                    <a:prstGeom prst="rect">
                      <a:avLst/>
                    </a:prstGeom>
                    <a:noFill/>
                    <a:ln w="9525">
                      <a:noFill/>
                      <a:miter lim="800000"/>
                      <a:headEnd/>
                      <a:tailEnd/>
                    </a:ln>
                  </pic:spPr>
                </pic:pic>
              </a:graphicData>
            </a:graphic>
          </wp:inline>
        </w:drawing>
      </w:r>
      <w:r w:rsidRPr="002C4310">
        <w:rPr>
          <w:rFonts w:ascii="Times New Roman" w:eastAsia="Times New Roman" w:hAnsi="Times New Roman" w:cs="Times New Roman"/>
          <w:sz w:val="24"/>
          <w:szCs w:val="24"/>
        </w:rPr>
        <w:br/>
        <w:t>Александр БОРОДИХИН,</w:t>
      </w:r>
      <w:r w:rsidRPr="002C4310">
        <w:rPr>
          <w:rFonts w:ascii="Times New Roman" w:eastAsia="Times New Roman" w:hAnsi="Times New Roman" w:cs="Times New Roman"/>
          <w:sz w:val="24"/>
          <w:szCs w:val="24"/>
        </w:rPr>
        <w:br/>
        <w:t>заместитель руководителя ГИТ в Воронежской области по охране труда</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24025" cy="1619250"/>
            <wp:effectExtent l="19050" t="0" r="9525" b="0"/>
            <wp:docPr id="3" name="Рисунок 3" descr="https://e.profkiosk.ru/service_tbn2/vyet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vyet_n.png"/>
                    <pic:cNvPicPr>
                      <a:picLocks noChangeAspect="1" noChangeArrowheads="1"/>
                    </pic:cNvPicPr>
                  </pic:nvPicPr>
                  <pic:blipFill>
                    <a:blip r:embed="rId7"/>
                    <a:srcRect/>
                    <a:stretch>
                      <a:fillRect/>
                    </a:stretch>
                  </pic:blipFill>
                  <pic:spPr bwMode="auto">
                    <a:xfrm>
                      <a:off x="0" y="0"/>
                      <a:ext cx="1724025" cy="1619250"/>
                    </a:xfrm>
                    <a:prstGeom prst="rect">
                      <a:avLst/>
                    </a:prstGeom>
                    <a:noFill/>
                    <a:ln w="9525">
                      <a:noFill/>
                      <a:miter lim="800000"/>
                      <a:headEnd/>
                      <a:tailEnd/>
                    </a:ln>
                  </pic:spPr>
                </pic:pic>
              </a:graphicData>
            </a:graphic>
          </wp:inline>
        </w:drawing>
      </w:r>
      <w:r w:rsidRPr="002C4310">
        <w:rPr>
          <w:rFonts w:ascii="Times New Roman" w:eastAsia="Times New Roman" w:hAnsi="Times New Roman" w:cs="Times New Roman"/>
          <w:sz w:val="24"/>
          <w:szCs w:val="24"/>
        </w:rPr>
        <w:br/>
        <w:t>Андрей КРИНИЦЫН,</w:t>
      </w:r>
      <w:r w:rsidRPr="002C4310">
        <w:rPr>
          <w:rFonts w:ascii="Times New Roman" w:eastAsia="Times New Roman" w:hAnsi="Times New Roman" w:cs="Times New Roman"/>
          <w:sz w:val="24"/>
          <w:szCs w:val="24"/>
        </w:rPr>
        <w:br/>
        <w:t>главный государственный инспектор по правовым вопросам в Республике Бурятия</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lastRenderedPageBreak/>
        <w:t xml:space="preserve">С 1 сентября вступят в силу Правила </w:t>
      </w:r>
      <w:proofErr w:type="gramStart"/>
      <w:r w:rsidRPr="002C4310">
        <w:rPr>
          <w:rFonts w:ascii="Times New Roman" w:eastAsia="Times New Roman" w:hAnsi="Times New Roman" w:cs="Times New Roman"/>
          <w:sz w:val="24"/>
          <w:szCs w:val="24"/>
        </w:rPr>
        <w:t>обучения по охране</w:t>
      </w:r>
      <w:proofErr w:type="gramEnd"/>
      <w:r w:rsidRPr="002C4310">
        <w:rPr>
          <w:rFonts w:ascii="Times New Roman" w:eastAsia="Times New Roman" w:hAnsi="Times New Roman" w:cs="Times New Roman"/>
          <w:sz w:val="24"/>
          <w:szCs w:val="24"/>
        </w:rPr>
        <w:t xml:space="preserve"> труда и проверки знания требований охраны труда, утвержденные </w:t>
      </w:r>
      <w:hyperlink r:id="rId8" w:anchor="/document/99/727688582/" w:history="1">
        <w:r w:rsidRPr="002C4310">
          <w:rPr>
            <w:rFonts w:ascii="Times New Roman" w:eastAsia="Times New Roman" w:hAnsi="Times New Roman" w:cs="Times New Roman"/>
            <w:color w:val="0000FF"/>
            <w:sz w:val="24"/>
            <w:szCs w:val="24"/>
            <w:u w:val="single"/>
          </w:rPr>
          <w:t>постановлением Правительства от 24.12.2021 № 2464</w:t>
        </w:r>
      </w:hyperlink>
      <w:r w:rsidRPr="002C4310">
        <w:rPr>
          <w:rFonts w:ascii="Times New Roman" w:eastAsia="Times New Roman" w:hAnsi="Times New Roman" w:cs="Times New Roman"/>
          <w:sz w:val="24"/>
          <w:szCs w:val="24"/>
        </w:rPr>
        <w:t xml:space="preserve"> (далее — Правила 2464). Исключение — нормы, которые касаются внесения данных по обучению в реестр и личный кабинет работодателя на ресурсе Минтруда. Они вступят в силу 1 марта 2023 года, поэтому ответы на вопросы по реестру в данную статью мы не включили, опубликуем их в следующих номерах.</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очередное обучение охране труда по Правилам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proofErr w:type="gramStart"/>
      <w:r w:rsidRPr="002C4310">
        <w:rPr>
          <w:rFonts w:ascii="Times New Roman" w:eastAsia="Times New Roman" w:hAnsi="Times New Roman" w:cs="Times New Roman"/>
          <w:sz w:val="24"/>
          <w:szCs w:val="24"/>
        </w:rPr>
        <w:t>Будут ли на 01.09.2022 действительны удостоверения, полученные до 01.09.2022, прошедших обучение по охране труда в учебных центрах?</w:t>
      </w:r>
      <w:proofErr w:type="gramEnd"/>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Будут. Удостоверения, которые выдали в установленном порядке, до того как Правила 2464 вступили в силу, будут действовать до окончания срока их действия (</w:t>
      </w:r>
      <w:hyperlink r:id="rId9" w:anchor="/document/99/727688582/XA00LTK2M0/" w:history="1">
        <w:r w:rsidRPr="002C4310">
          <w:rPr>
            <w:rFonts w:ascii="Times New Roman" w:eastAsia="Times New Roman" w:hAnsi="Times New Roman" w:cs="Times New Roman"/>
            <w:color w:val="0000FF"/>
            <w:sz w:val="24"/>
            <w:szCs w:val="24"/>
            <w:u w:val="single"/>
          </w:rPr>
          <w:t>п. 2</w:t>
        </w:r>
      </w:hyperlink>
      <w:r w:rsidRPr="002C4310">
        <w:rPr>
          <w:rFonts w:ascii="Times New Roman" w:eastAsia="Times New Roman" w:hAnsi="Times New Roman" w:cs="Times New Roman"/>
          <w:sz w:val="24"/>
          <w:szCs w:val="24"/>
        </w:rPr>
        <w:t> постановления Правительства от 24.12.2021 № 2464).</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 xml:space="preserve">Про </w:t>
      </w:r>
      <w:proofErr w:type="gramStart"/>
      <w:r w:rsidRPr="002C4310">
        <w:rPr>
          <w:rFonts w:ascii="Times New Roman" w:eastAsia="Times New Roman" w:hAnsi="Times New Roman" w:cs="Times New Roman"/>
          <w:b/>
          <w:bCs/>
          <w:sz w:val="36"/>
          <w:szCs w:val="36"/>
        </w:rPr>
        <w:t>обучение по</w:t>
      </w:r>
      <w:proofErr w:type="gramEnd"/>
      <w:r w:rsidRPr="002C4310">
        <w:rPr>
          <w:rFonts w:ascii="Times New Roman" w:eastAsia="Times New Roman" w:hAnsi="Times New Roman" w:cs="Times New Roman"/>
          <w:b/>
          <w:bCs/>
          <w:sz w:val="36"/>
          <w:szCs w:val="36"/>
        </w:rPr>
        <w:t> новым Правилам до сентября</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У рабочего персонала заканчивается срок обучения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ОТ в августе. Можно ли в приказе по организации периодического обучения ссылаться уже на постановление № 2464 и обучать по вновь утвержденным программам? Таким образом, 1 сентября сотрудники уже будут обучены по новым правилам.</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Нет, нельзя. Вы не вправе использовать регламент процедуры, который еще не вступил в силу. Заранее работникам рассказывают об изменениях, но делают это в порядке, который предусматривают действующие на момент обучения НПА. Поэтому если до сентября рассказываете об изменениях, которые осенью вступят в силу, документы оформляйте согласно требованиям Порядка обучения 1/29.</w:t>
      </w:r>
    </w:p>
    <w:p w:rsidR="002C4310" w:rsidRPr="002C4310" w:rsidRDefault="002C4310" w:rsidP="002C4310">
      <w:pPr>
        <w:spacing w:after="0"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b/>
          <w:bCs/>
          <w:sz w:val="24"/>
          <w:szCs w:val="24"/>
        </w:rPr>
        <w:t xml:space="preserve">Пример. </w:t>
      </w:r>
      <w:r w:rsidRPr="002C4310">
        <w:rPr>
          <w:rFonts w:ascii="Times New Roman" w:eastAsia="Times New Roman" w:hAnsi="Times New Roman" w:cs="Times New Roman"/>
          <w:sz w:val="24"/>
          <w:szCs w:val="24"/>
        </w:rPr>
        <w:t xml:space="preserve">Перед тем, как новое положение о расследовании несчастных случаев вступит в силу, вы должны объяснить ответственным, что </w:t>
      </w:r>
      <w:proofErr w:type="gramStart"/>
      <w:r w:rsidRPr="002C4310">
        <w:rPr>
          <w:rFonts w:ascii="Times New Roman" w:eastAsia="Times New Roman" w:hAnsi="Times New Roman" w:cs="Times New Roman"/>
          <w:sz w:val="24"/>
          <w:szCs w:val="24"/>
        </w:rPr>
        <w:t>изменилось в процедуре и какие документы нужно</w:t>
      </w:r>
      <w:proofErr w:type="gramEnd"/>
      <w:r w:rsidRPr="002C4310">
        <w:rPr>
          <w:rFonts w:ascii="Times New Roman" w:eastAsia="Times New Roman" w:hAnsi="Times New Roman" w:cs="Times New Roman"/>
          <w:sz w:val="24"/>
          <w:szCs w:val="24"/>
        </w:rPr>
        <w:t xml:space="preserve"> будет использовать с осени. Это необходимо для того, чтобы с 1 сентября </w:t>
      </w:r>
      <w:proofErr w:type="gramStart"/>
      <w:r w:rsidRPr="002C4310">
        <w:rPr>
          <w:rFonts w:ascii="Times New Roman" w:eastAsia="Times New Roman" w:hAnsi="Times New Roman" w:cs="Times New Roman"/>
          <w:sz w:val="24"/>
          <w:szCs w:val="24"/>
        </w:rPr>
        <w:t>ответственные</w:t>
      </w:r>
      <w:proofErr w:type="gramEnd"/>
      <w:r w:rsidRPr="002C4310">
        <w:rPr>
          <w:rFonts w:ascii="Times New Roman" w:eastAsia="Times New Roman" w:hAnsi="Times New Roman" w:cs="Times New Roman"/>
          <w:sz w:val="24"/>
          <w:szCs w:val="24"/>
        </w:rPr>
        <w:t xml:space="preserve"> смогли работать без ошибок по новым требованиям. При этом</w:t>
      </w:r>
      <w:proofErr w:type="gramStart"/>
      <w:r w:rsidRPr="002C4310">
        <w:rPr>
          <w:rFonts w:ascii="Times New Roman" w:eastAsia="Times New Roman" w:hAnsi="Times New Roman" w:cs="Times New Roman"/>
          <w:sz w:val="24"/>
          <w:szCs w:val="24"/>
        </w:rPr>
        <w:t>,</w:t>
      </w:r>
      <w:proofErr w:type="gramEnd"/>
      <w:r w:rsidRPr="002C4310">
        <w:rPr>
          <w:rFonts w:ascii="Times New Roman" w:eastAsia="Times New Roman" w:hAnsi="Times New Roman" w:cs="Times New Roman"/>
          <w:sz w:val="24"/>
          <w:szCs w:val="24"/>
        </w:rPr>
        <w:t xml:space="preserve"> если несчастный случай произойдет в августе, использовать нужно будет положение и формы документов, утвержденные действующим на тот момент </w:t>
      </w:r>
      <w:hyperlink r:id="rId10" w:anchor="/document/99/901833484/" w:history="1">
        <w:r w:rsidRPr="002C4310">
          <w:rPr>
            <w:rFonts w:ascii="Times New Roman" w:eastAsia="Times New Roman" w:hAnsi="Times New Roman" w:cs="Times New Roman"/>
            <w:color w:val="0000FF"/>
            <w:sz w:val="24"/>
            <w:szCs w:val="24"/>
            <w:u w:val="single"/>
          </w:rPr>
          <w:t>постановлением Минтруда от 24.10.2002 № 73</w:t>
        </w:r>
      </w:hyperlink>
      <w:r w:rsidRPr="002C4310">
        <w:rPr>
          <w:rFonts w:ascii="Times New Roman" w:eastAsia="Times New Roman" w:hAnsi="Times New Roman" w:cs="Times New Roman"/>
          <w:sz w:val="24"/>
          <w:szCs w:val="24"/>
        </w:rPr>
        <w:t>. Но если завершите расследование в сентябре, документы придется оформить по новым формам.</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обучение рабочих</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Нужно ли обучать по 16-часовой программе простых рабочих, которые не выполняют работы повышенной опасности? Ведь они все вопросы безопасности узнают из ПВТР, вводного инструктажа, первичного инструктажа, стажировки — это же тоже виды обучения согласно 2464? Чему еще можно научить?</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Если рабочие не выполняют работы повышенной опасности, их можно освободить от стажировки и не нужно обучать по программе «В» из </w:t>
      </w:r>
      <w:hyperlink r:id="rId11" w:anchor="/document/99/727688582/XA00M9U2ND/" w:history="1">
        <w:r w:rsidRPr="002C4310">
          <w:rPr>
            <w:rFonts w:ascii="Times New Roman" w:eastAsia="Times New Roman" w:hAnsi="Times New Roman" w:cs="Times New Roman"/>
            <w:color w:val="0000FF"/>
            <w:sz w:val="24"/>
            <w:szCs w:val="24"/>
            <w:u w:val="single"/>
          </w:rPr>
          <w:t>пункта 46</w:t>
        </w:r>
      </w:hyperlink>
      <w:r w:rsidRPr="002C4310">
        <w:rPr>
          <w:rFonts w:ascii="Times New Roman" w:eastAsia="Times New Roman" w:hAnsi="Times New Roman" w:cs="Times New Roman"/>
          <w:sz w:val="24"/>
          <w:szCs w:val="24"/>
        </w:rPr>
        <w:t xml:space="preserve"> Правил 2464. При этом для всех рабочих обязательно </w:t>
      </w:r>
      <w:proofErr w:type="gramStart"/>
      <w:r w:rsidRPr="002C4310">
        <w:rPr>
          <w:rFonts w:ascii="Times New Roman" w:eastAsia="Times New Roman" w:hAnsi="Times New Roman" w:cs="Times New Roman"/>
          <w:sz w:val="24"/>
          <w:szCs w:val="24"/>
        </w:rPr>
        <w:t>обучение по оказанию</w:t>
      </w:r>
      <w:proofErr w:type="gramEnd"/>
      <w:r w:rsidRPr="002C4310">
        <w:rPr>
          <w:rFonts w:ascii="Times New Roman" w:eastAsia="Times New Roman" w:hAnsi="Times New Roman" w:cs="Times New Roman"/>
          <w:sz w:val="24"/>
          <w:szCs w:val="24"/>
        </w:rPr>
        <w:t xml:space="preserve"> первой помощи и по безопасным методам и приемам выполнения работ (по программе «Б» из </w:t>
      </w:r>
      <w:hyperlink r:id="rId12" w:anchor="/document/99/727688582/XA00M9U2ND/" w:history="1">
        <w:r w:rsidRPr="002C4310">
          <w:rPr>
            <w:rFonts w:ascii="Times New Roman" w:eastAsia="Times New Roman" w:hAnsi="Times New Roman" w:cs="Times New Roman"/>
            <w:color w:val="0000FF"/>
            <w:sz w:val="24"/>
            <w:szCs w:val="24"/>
            <w:u w:val="single"/>
          </w:rPr>
          <w:t>пункта 46</w:t>
        </w:r>
      </w:hyperlink>
      <w:r w:rsidRPr="002C4310">
        <w:rPr>
          <w:rFonts w:ascii="Times New Roman" w:eastAsia="Times New Roman" w:hAnsi="Times New Roman" w:cs="Times New Roman"/>
          <w:sz w:val="24"/>
          <w:szCs w:val="24"/>
        </w:rPr>
        <w:t xml:space="preserve"> Правил 2464). Также если рабочие применяют средства защиты, которые требуют практических навыков, обязательно обучите их по программе использования </w:t>
      </w:r>
      <w:proofErr w:type="gramStart"/>
      <w:r w:rsidRPr="002C4310">
        <w:rPr>
          <w:rFonts w:ascii="Times New Roman" w:eastAsia="Times New Roman" w:hAnsi="Times New Roman" w:cs="Times New Roman"/>
          <w:sz w:val="24"/>
          <w:szCs w:val="24"/>
        </w:rPr>
        <w:t>СИЗ</w:t>
      </w:r>
      <w:proofErr w:type="gramEnd"/>
      <w:r w:rsidRPr="002C4310">
        <w:rPr>
          <w:rFonts w:ascii="Times New Roman" w:eastAsia="Times New Roman" w:hAnsi="Times New Roman" w:cs="Times New Roman"/>
          <w:sz w:val="24"/>
          <w:szCs w:val="24"/>
        </w:rPr>
        <w:t xml:space="preserve"> (</w:t>
      </w:r>
      <w:hyperlink r:id="rId13" w:anchor="/document/99/727688582/ZAP1VD43GS/" w:history="1">
        <w:r w:rsidRPr="002C4310">
          <w:rPr>
            <w:rFonts w:ascii="Times New Roman" w:eastAsia="Times New Roman" w:hAnsi="Times New Roman" w:cs="Times New Roman"/>
            <w:color w:val="0000FF"/>
            <w:sz w:val="24"/>
            <w:szCs w:val="24"/>
            <w:u w:val="single"/>
          </w:rPr>
          <w:t>п. 38</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lastRenderedPageBreak/>
        <w:t xml:space="preserve">Основа </w:t>
      </w:r>
      <w:proofErr w:type="gramStart"/>
      <w:r w:rsidRPr="002C4310">
        <w:rPr>
          <w:rFonts w:ascii="Times New Roman" w:eastAsia="Times New Roman" w:hAnsi="Times New Roman" w:cs="Times New Roman"/>
          <w:sz w:val="24"/>
          <w:szCs w:val="24"/>
        </w:rPr>
        <w:t>обучения по программе</w:t>
      </w:r>
      <w:proofErr w:type="gramEnd"/>
      <w:r w:rsidRPr="002C4310">
        <w:rPr>
          <w:rFonts w:ascii="Times New Roman" w:eastAsia="Times New Roman" w:hAnsi="Times New Roman" w:cs="Times New Roman"/>
          <w:sz w:val="24"/>
          <w:szCs w:val="24"/>
        </w:rPr>
        <w:t xml:space="preserve"> «Б» — изучение и отработка безопасных методов и приемов выполнения работ, исследование опасностей и </w:t>
      </w:r>
      <w:proofErr w:type="spellStart"/>
      <w:r w:rsidRPr="002C4310">
        <w:rPr>
          <w:rFonts w:ascii="Times New Roman" w:eastAsia="Times New Roman" w:hAnsi="Times New Roman" w:cs="Times New Roman"/>
          <w:sz w:val="24"/>
          <w:szCs w:val="24"/>
        </w:rPr>
        <w:t>профрисков</w:t>
      </w:r>
      <w:proofErr w:type="spellEnd"/>
      <w:r w:rsidRPr="002C4310">
        <w:rPr>
          <w:rFonts w:ascii="Times New Roman" w:eastAsia="Times New Roman" w:hAnsi="Times New Roman" w:cs="Times New Roman"/>
          <w:sz w:val="24"/>
          <w:szCs w:val="24"/>
        </w:rPr>
        <w:t xml:space="preserve">, разработка мероприятий по снижению уровней </w:t>
      </w:r>
      <w:proofErr w:type="spellStart"/>
      <w:r w:rsidRPr="002C4310">
        <w:rPr>
          <w:rFonts w:ascii="Times New Roman" w:eastAsia="Times New Roman" w:hAnsi="Times New Roman" w:cs="Times New Roman"/>
          <w:sz w:val="24"/>
          <w:szCs w:val="24"/>
        </w:rPr>
        <w:t>профрисков</w:t>
      </w:r>
      <w:proofErr w:type="spellEnd"/>
      <w:r w:rsidRPr="002C4310">
        <w:rPr>
          <w:rFonts w:ascii="Times New Roman" w:eastAsia="Times New Roman" w:hAnsi="Times New Roman" w:cs="Times New Roman"/>
          <w:sz w:val="24"/>
          <w:szCs w:val="24"/>
        </w:rPr>
        <w:t>. Примерный перечень тем для формирования программы обучения безопасным методам и приемам выполнения работы смотрите в </w:t>
      </w:r>
      <w:hyperlink r:id="rId14" w:anchor="/document/99/727688582/XA00M822MH/" w:tgtFrame="_blank" w:history="1">
        <w:r w:rsidRPr="002C4310">
          <w:rPr>
            <w:rFonts w:ascii="Times New Roman" w:eastAsia="Times New Roman" w:hAnsi="Times New Roman" w:cs="Times New Roman"/>
            <w:color w:val="0000FF"/>
            <w:sz w:val="24"/>
            <w:szCs w:val="24"/>
            <w:u w:val="single"/>
          </w:rPr>
          <w:t>пункте 2</w:t>
        </w:r>
      </w:hyperlink>
      <w:r w:rsidRPr="002C4310">
        <w:rPr>
          <w:rFonts w:ascii="Times New Roman" w:eastAsia="Times New Roman" w:hAnsi="Times New Roman" w:cs="Times New Roman"/>
          <w:sz w:val="24"/>
          <w:szCs w:val="24"/>
        </w:rPr>
        <w:t> приложения 3 к Правилам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Простых рабочих без дополнительных обязанностей по охране труда также можете освободить от </w:t>
      </w:r>
      <w:proofErr w:type="gramStart"/>
      <w:r w:rsidRPr="002C4310">
        <w:rPr>
          <w:rFonts w:ascii="Times New Roman" w:eastAsia="Times New Roman" w:hAnsi="Times New Roman" w:cs="Times New Roman"/>
          <w:sz w:val="24"/>
          <w:szCs w:val="24"/>
        </w:rPr>
        <w:t>обучения по</w:t>
      </w:r>
      <w:proofErr w:type="gramEnd"/>
      <w:r w:rsidRPr="002C4310">
        <w:rPr>
          <w:rFonts w:ascii="Times New Roman" w:eastAsia="Times New Roman" w:hAnsi="Times New Roman" w:cs="Times New Roman"/>
          <w:sz w:val="24"/>
          <w:szCs w:val="24"/>
        </w:rPr>
        <w:t> общим вопросам ОТ и функционирования СУОТ (программа «А» из </w:t>
      </w:r>
      <w:hyperlink r:id="rId15" w:anchor="/document/99/727688582/XA00M9U2ND/" w:history="1">
        <w:r w:rsidRPr="002C4310">
          <w:rPr>
            <w:rFonts w:ascii="Times New Roman" w:eastAsia="Times New Roman" w:hAnsi="Times New Roman" w:cs="Times New Roman"/>
            <w:color w:val="0000FF"/>
            <w:sz w:val="24"/>
            <w:szCs w:val="24"/>
            <w:u w:val="single"/>
          </w:rPr>
          <w:t>пункта 46</w:t>
        </w:r>
      </w:hyperlink>
      <w:r w:rsidRPr="002C4310">
        <w:rPr>
          <w:rFonts w:ascii="Times New Roman" w:eastAsia="Times New Roman" w:hAnsi="Times New Roman" w:cs="Times New Roman"/>
          <w:sz w:val="24"/>
          <w:szCs w:val="24"/>
        </w:rPr>
        <w:t xml:space="preserve"> Правил 2464). </w:t>
      </w:r>
      <w:proofErr w:type="gramStart"/>
      <w:r w:rsidRPr="002C4310">
        <w:rPr>
          <w:rFonts w:ascii="Times New Roman" w:eastAsia="Times New Roman" w:hAnsi="Times New Roman" w:cs="Times New Roman"/>
          <w:sz w:val="24"/>
          <w:szCs w:val="24"/>
        </w:rPr>
        <w:t>Но если рабочий является уполномоченным по ОТ или членом комитета/комиссии по ОТ, он должен обучиться по программам «А» и «Б» в учебном центре (</w:t>
      </w:r>
      <w:hyperlink r:id="rId16" w:anchor="/document/99/727688582/ZAP29743GV/" w:history="1">
        <w:r w:rsidRPr="002C4310">
          <w:rPr>
            <w:rFonts w:ascii="Times New Roman" w:eastAsia="Times New Roman" w:hAnsi="Times New Roman" w:cs="Times New Roman"/>
            <w:color w:val="0000FF"/>
            <w:sz w:val="24"/>
            <w:szCs w:val="24"/>
            <w:u w:val="single"/>
          </w:rPr>
          <w:t>п. 44</w:t>
        </w:r>
      </w:hyperlink>
      <w:r w:rsidRPr="002C4310">
        <w:rPr>
          <w:rFonts w:ascii="Times New Roman" w:eastAsia="Times New Roman" w:hAnsi="Times New Roman" w:cs="Times New Roman"/>
          <w:sz w:val="24"/>
          <w:szCs w:val="24"/>
        </w:rPr>
        <w:t> и </w:t>
      </w:r>
      <w:proofErr w:type="spellStart"/>
      <w:r w:rsidR="0055213A" w:rsidRPr="002C4310">
        <w:rPr>
          <w:rFonts w:ascii="Times New Roman" w:eastAsia="Times New Roman" w:hAnsi="Times New Roman" w:cs="Times New Roman"/>
          <w:sz w:val="24"/>
          <w:szCs w:val="24"/>
        </w:rPr>
        <w:fldChar w:fldCharType="begin"/>
      </w:r>
      <w:r w:rsidRPr="002C4310">
        <w:rPr>
          <w:rFonts w:ascii="Times New Roman" w:eastAsia="Times New Roman" w:hAnsi="Times New Roman" w:cs="Times New Roman"/>
          <w:sz w:val="24"/>
          <w:szCs w:val="24"/>
        </w:rPr>
        <w:instrText xml:space="preserve"> HYPERLINK "https://1otruda.ru/" \l "/document/99/727688582/ZAP1IQ837U/" </w:instrText>
      </w:r>
      <w:r w:rsidR="0055213A" w:rsidRPr="002C4310">
        <w:rPr>
          <w:rFonts w:ascii="Times New Roman" w:eastAsia="Times New Roman" w:hAnsi="Times New Roman" w:cs="Times New Roman"/>
          <w:sz w:val="24"/>
          <w:szCs w:val="24"/>
        </w:rPr>
        <w:fldChar w:fldCharType="separate"/>
      </w:r>
      <w:r w:rsidRPr="002C4310">
        <w:rPr>
          <w:rFonts w:ascii="Times New Roman" w:eastAsia="Times New Roman" w:hAnsi="Times New Roman" w:cs="Times New Roman"/>
          <w:color w:val="0000FF"/>
          <w:sz w:val="24"/>
          <w:szCs w:val="24"/>
          <w:u w:val="single"/>
        </w:rPr>
        <w:t>подп</w:t>
      </w:r>
      <w:proofErr w:type="spellEnd"/>
      <w:r w:rsidRPr="002C4310">
        <w:rPr>
          <w:rFonts w:ascii="Times New Roman" w:eastAsia="Times New Roman" w:hAnsi="Times New Roman" w:cs="Times New Roman"/>
          <w:color w:val="0000FF"/>
          <w:sz w:val="24"/>
          <w:szCs w:val="24"/>
          <w:u w:val="single"/>
        </w:rPr>
        <w:t>. «ж»</w:t>
      </w:r>
      <w:r w:rsidR="0055213A" w:rsidRPr="002C4310">
        <w:rPr>
          <w:rFonts w:ascii="Times New Roman" w:eastAsia="Times New Roman" w:hAnsi="Times New Roman" w:cs="Times New Roman"/>
          <w:sz w:val="24"/>
          <w:szCs w:val="24"/>
        </w:rPr>
        <w:fldChar w:fldCharType="end"/>
      </w:r>
      <w:r w:rsidRPr="002C4310">
        <w:rPr>
          <w:rFonts w:ascii="Times New Roman" w:eastAsia="Times New Roman" w:hAnsi="Times New Roman" w:cs="Times New Roman"/>
          <w:sz w:val="24"/>
          <w:szCs w:val="24"/>
        </w:rPr>
        <w:t xml:space="preserve"> п. 53 Правил 2464).</w:t>
      </w:r>
      <w:proofErr w:type="gramEnd"/>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 xml:space="preserve">Про протоколы проверки знаний для </w:t>
      </w:r>
      <w:proofErr w:type="spellStart"/>
      <w:r w:rsidRPr="002C4310">
        <w:rPr>
          <w:rFonts w:ascii="Times New Roman" w:eastAsia="Times New Roman" w:hAnsi="Times New Roman" w:cs="Times New Roman"/>
          <w:b/>
          <w:bCs/>
          <w:sz w:val="36"/>
          <w:szCs w:val="36"/>
        </w:rPr>
        <w:t>вредников</w:t>
      </w:r>
      <w:proofErr w:type="spellEnd"/>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Нужно оформлять протоколы проверки знаний по охране труда у рабочих с вредными условиями труда или можно проводить только инструктажи на рабочем месте? Нужно ли проводить обучение для рабочих, у которых отсутствуют вредные или опасные факторы на рабочих местах?</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Да, нужно. Только инструктажей для рабочих недостаточно. Какие виды обучения для них проводить, описали в ответе на предыдущий вопрос. Протоколы </w:t>
      </w:r>
      <w:proofErr w:type="gramStart"/>
      <w:r w:rsidRPr="002C4310">
        <w:rPr>
          <w:rFonts w:ascii="Times New Roman" w:eastAsia="Times New Roman" w:hAnsi="Times New Roman" w:cs="Times New Roman"/>
          <w:sz w:val="24"/>
          <w:szCs w:val="24"/>
        </w:rPr>
        <w:t>проверки знания требований охраны труда</w:t>
      </w:r>
      <w:proofErr w:type="gramEnd"/>
      <w:r w:rsidRPr="002C4310">
        <w:rPr>
          <w:rFonts w:ascii="Times New Roman" w:eastAsia="Times New Roman" w:hAnsi="Times New Roman" w:cs="Times New Roman"/>
          <w:sz w:val="24"/>
          <w:szCs w:val="24"/>
        </w:rPr>
        <w:t xml:space="preserve"> оформляют после обучения требованиям охраны труда или по оказанию первой помощи, использованию СИЗ (</w:t>
      </w:r>
      <w:hyperlink r:id="rId17" w:anchor="/document/99/727688582/ZAP266U3G9/" w:history="1">
        <w:r w:rsidRPr="002C4310">
          <w:rPr>
            <w:rFonts w:ascii="Times New Roman" w:eastAsia="Times New Roman" w:hAnsi="Times New Roman" w:cs="Times New Roman"/>
            <w:color w:val="0000FF"/>
            <w:sz w:val="24"/>
            <w:szCs w:val="24"/>
            <w:u w:val="single"/>
          </w:rPr>
          <w:t>п. 91</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На работников практически всегда воздействуют вредные и опасные производственные факторы (ВОПФ). Исключение — рабочие места, которые в рамках СОУТ задекларировали без испытаний и измерений, так как ВОПФ на них не идентифицировали (</w:t>
      </w:r>
      <w:hyperlink r:id="rId18" w:anchor="/document/99/499067392/XA00M8A2N5/" w:history="1">
        <w:r w:rsidRPr="002C4310">
          <w:rPr>
            <w:rFonts w:ascii="Times New Roman" w:eastAsia="Times New Roman" w:hAnsi="Times New Roman" w:cs="Times New Roman"/>
            <w:color w:val="0000FF"/>
            <w:sz w:val="24"/>
            <w:szCs w:val="24"/>
            <w:u w:val="single"/>
          </w:rPr>
          <w:t>ст. 10</w:t>
        </w:r>
      </w:hyperlink>
      <w:r w:rsidRPr="002C4310">
        <w:rPr>
          <w:rFonts w:ascii="Times New Roman" w:eastAsia="Times New Roman" w:hAnsi="Times New Roman" w:cs="Times New Roman"/>
          <w:sz w:val="24"/>
          <w:szCs w:val="24"/>
        </w:rPr>
        <w:t xml:space="preserve"> Федерального закона от 28.12.2013 № 426-ФЗ). Для рабочих профессий такие примеры представить сложно. Если во время СОУТ эксперты проводили замеры и в картах </w:t>
      </w:r>
      <w:proofErr w:type="spellStart"/>
      <w:r w:rsidRPr="002C4310">
        <w:rPr>
          <w:rFonts w:ascii="Times New Roman" w:eastAsia="Times New Roman" w:hAnsi="Times New Roman" w:cs="Times New Roman"/>
          <w:sz w:val="24"/>
          <w:szCs w:val="24"/>
        </w:rPr>
        <w:t>спецоценки</w:t>
      </w:r>
      <w:proofErr w:type="spellEnd"/>
      <w:r w:rsidRPr="002C4310">
        <w:rPr>
          <w:rFonts w:ascii="Times New Roman" w:eastAsia="Times New Roman" w:hAnsi="Times New Roman" w:cs="Times New Roman"/>
          <w:sz w:val="24"/>
          <w:szCs w:val="24"/>
        </w:rPr>
        <w:t xml:space="preserve"> зафиксировали их результаты, значит, на рабочем месте присутствуют ВОПФ.</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содержание инструктажей</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Нужно ли в программу инструктажа на рабочем месте обязательно включать темы по оказанию первой помощи? Разве недостаточно направить сотрудников 1 раз в 3 года в учебный центр для </w:t>
      </w:r>
      <w:proofErr w:type="gramStart"/>
      <w:r w:rsidRPr="002C4310">
        <w:rPr>
          <w:rFonts w:ascii="Times New Roman" w:eastAsia="Times New Roman" w:hAnsi="Times New Roman" w:cs="Times New Roman"/>
          <w:sz w:val="24"/>
          <w:szCs w:val="24"/>
        </w:rPr>
        <w:t>обучения по оказанию</w:t>
      </w:r>
      <w:proofErr w:type="gramEnd"/>
      <w:r w:rsidRPr="002C4310">
        <w:rPr>
          <w:rFonts w:ascii="Times New Roman" w:eastAsia="Times New Roman" w:hAnsi="Times New Roman" w:cs="Times New Roman"/>
          <w:sz w:val="24"/>
          <w:szCs w:val="24"/>
        </w:rPr>
        <w:t xml:space="preserve"> первой помощи? У нас небольшая организация, и закупать необходимое оборудование дорого.</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Нужно. Все инструктажи по охране труда должны содержать вопросы оказания первой помощи пострадавшим (</w:t>
      </w:r>
      <w:hyperlink r:id="rId19" w:anchor="/document/99/727688582/ZAP29603FJ/" w:history="1">
        <w:r w:rsidRPr="002C4310">
          <w:rPr>
            <w:rFonts w:ascii="Times New Roman" w:eastAsia="Times New Roman" w:hAnsi="Times New Roman" w:cs="Times New Roman"/>
            <w:color w:val="0000FF"/>
            <w:sz w:val="24"/>
            <w:szCs w:val="24"/>
            <w:u w:val="single"/>
          </w:rPr>
          <w:t>п. 6</w:t>
        </w:r>
      </w:hyperlink>
      <w:r w:rsidRPr="002C4310">
        <w:rPr>
          <w:rFonts w:ascii="Times New Roman" w:eastAsia="Times New Roman" w:hAnsi="Times New Roman" w:cs="Times New Roman"/>
          <w:sz w:val="24"/>
          <w:szCs w:val="24"/>
        </w:rPr>
        <w:t xml:space="preserve"> приложения 1, </w:t>
      </w:r>
      <w:proofErr w:type="spellStart"/>
      <w:r w:rsidRPr="002C4310">
        <w:rPr>
          <w:rFonts w:ascii="Times New Roman" w:eastAsia="Times New Roman" w:hAnsi="Times New Roman" w:cs="Times New Roman"/>
          <w:sz w:val="24"/>
          <w:szCs w:val="24"/>
        </w:rPr>
        <w:t>пп</w:t>
      </w:r>
      <w:proofErr w:type="spellEnd"/>
      <w:r w:rsidRPr="002C4310">
        <w:rPr>
          <w:rFonts w:ascii="Times New Roman" w:eastAsia="Times New Roman" w:hAnsi="Times New Roman" w:cs="Times New Roman"/>
          <w:sz w:val="24"/>
          <w:szCs w:val="24"/>
        </w:rPr>
        <w:t>. </w:t>
      </w:r>
      <w:hyperlink r:id="rId20" w:anchor="/document/99/727688582/ZAP1NTC3A3/" w:history="1">
        <w:r w:rsidRPr="002C4310">
          <w:rPr>
            <w:rFonts w:ascii="Times New Roman" w:eastAsia="Times New Roman" w:hAnsi="Times New Roman" w:cs="Times New Roman"/>
            <w:color w:val="0000FF"/>
            <w:sz w:val="24"/>
            <w:szCs w:val="24"/>
            <w:u w:val="single"/>
          </w:rPr>
          <w:t>18</w:t>
        </w:r>
      </w:hyperlink>
      <w:r w:rsidRPr="002C4310">
        <w:rPr>
          <w:rFonts w:ascii="Times New Roman" w:eastAsia="Times New Roman" w:hAnsi="Times New Roman" w:cs="Times New Roman"/>
          <w:sz w:val="24"/>
          <w:szCs w:val="24"/>
        </w:rPr>
        <w:t> и </w:t>
      </w:r>
      <w:hyperlink r:id="rId21" w:anchor="/document/99/727688582/ZAP1VQO3EJ/" w:history="1">
        <w:r w:rsidRPr="002C4310">
          <w:rPr>
            <w:rFonts w:ascii="Times New Roman" w:eastAsia="Times New Roman" w:hAnsi="Times New Roman" w:cs="Times New Roman"/>
            <w:color w:val="0000FF"/>
            <w:sz w:val="24"/>
            <w:szCs w:val="24"/>
            <w:u w:val="single"/>
          </w:rPr>
          <w:t>21</w:t>
        </w:r>
      </w:hyperlink>
      <w:r w:rsidRPr="002C4310">
        <w:rPr>
          <w:rFonts w:ascii="Times New Roman" w:eastAsia="Times New Roman" w:hAnsi="Times New Roman" w:cs="Times New Roman"/>
          <w:sz w:val="24"/>
          <w:szCs w:val="24"/>
        </w:rPr>
        <w:t xml:space="preserve"> Правил 2464). При этом учтите, что новые требования не обязывают работодателей разрабатывать программы для инструктажей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xml:space="preserve"> ОТ на рабочем месте. Их можно проводить по инструкциям и правилам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ОТ, утвержденным в организации.</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Если проводите </w:t>
      </w:r>
      <w:proofErr w:type="gramStart"/>
      <w:r w:rsidRPr="002C4310">
        <w:rPr>
          <w:rFonts w:ascii="Times New Roman" w:eastAsia="Times New Roman" w:hAnsi="Times New Roman" w:cs="Times New Roman"/>
          <w:sz w:val="24"/>
          <w:szCs w:val="24"/>
        </w:rPr>
        <w:t>обучение по программе</w:t>
      </w:r>
      <w:proofErr w:type="gramEnd"/>
      <w:r w:rsidRPr="002C4310">
        <w:rPr>
          <w:rFonts w:ascii="Times New Roman" w:eastAsia="Times New Roman" w:hAnsi="Times New Roman" w:cs="Times New Roman"/>
          <w:sz w:val="24"/>
          <w:szCs w:val="24"/>
        </w:rPr>
        <w:t xml:space="preserve"> оказания первой помощи в учебном центре, только для инструктажей закупать оборудование для тренировок Правила 2464 не требуют. На инструктажах объясните правовые аспекты оказания первой помощи, порядок действий при травмах, возможных на конкретном рабочем месте, и т. п. Практические навыки при сердечно-легочной реанимации или для остановки кровотечения работники отработают с преподавателем в учебном центре.</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proofErr w:type="gramStart"/>
      <w:r w:rsidRPr="002C4310">
        <w:rPr>
          <w:rFonts w:ascii="Times New Roman" w:eastAsia="Times New Roman" w:hAnsi="Times New Roman" w:cs="Times New Roman"/>
          <w:sz w:val="24"/>
          <w:szCs w:val="24"/>
        </w:rPr>
        <w:lastRenderedPageBreak/>
        <w:t>Обучение по оказанию</w:t>
      </w:r>
      <w:proofErr w:type="gramEnd"/>
      <w:r w:rsidRPr="002C4310">
        <w:rPr>
          <w:rFonts w:ascii="Times New Roman" w:eastAsia="Times New Roman" w:hAnsi="Times New Roman" w:cs="Times New Roman"/>
          <w:sz w:val="24"/>
          <w:szCs w:val="24"/>
        </w:rPr>
        <w:t xml:space="preserve"> первой помощи для рабочих теперь нужно проводить реже, не ежегодно, а раз в три года. Это удалось сделать как раз благодаря тому, что работники будут «освежать» знания как минимум раз в полгода на инструктажах по охране труда на рабочем месте.</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обучение в учебных центрах</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Согласно 2464 руководители структурных подразделений, проводящие инструктажи по </w:t>
      </w:r>
      <w:proofErr w:type="gramStart"/>
      <w:r w:rsidRPr="002C4310">
        <w:rPr>
          <w:rFonts w:ascii="Times New Roman" w:eastAsia="Times New Roman" w:hAnsi="Times New Roman" w:cs="Times New Roman"/>
          <w:sz w:val="24"/>
          <w:szCs w:val="24"/>
        </w:rPr>
        <w:t>ОТ</w:t>
      </w:r>
      <w:proofErr w:type="gramEnd"/>
      <w:r w:rsidRPr="002C4310">
        <w:rPr>
          <w:rFonts w:ascii="Times New Roman" w:eastAsia="Times New Roman" w:hAnsi="Times New Roman" w:cs="Times New Roman"/>
          <w:sz w:val="24"/>
          <w:szCs w:val="24"/>
        </w:rPr>
        <w:t>, должны обучаться во внешних организациях. Но у нас они прошли обучение внутреннее согласно 1/29, а также внутреннее внеочередное по изменениям в законодательстве. Будет ли действительно их обучение в течение трех лет или с 01.09.2022 их нужно переобучить во внешней организации?</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Внутреннего </w:t>
      </w:r>
      <w:proofErr w:type="gramStart"/>
      <w:r w:rsidRPr="002C4310">
        <w:rPr>
          <w:rFonts w:ascii="Times New Roman" w:eastAsia="Times New Roman" w:hAnsi="Times New Roman" w:cs="Times New Roman"/>
          <w:sz w:val="24"/>
          <w:szCs w:val="24"/>
        </w:rPr>
        <w:t>обучения по охране</w:t>
      </w:r>
      <w:proofErr w:type="gramEnd"/>
      <w:r w:rsidRPr="002C4310">
        <w:rPr>
          <w:rFonts w:ascii="Times New Roman" w:eastAsia="Times New Roman" w:hAnsi="Times New Roman" w:cs="Times New Roman"/>
          <w:sz w:val="24"/>
          <w:szCs w:val="24"/>
        </w:rPr>
        <w:t xml:space="preserve"> труда для работников, которые проводят инструктажи, недостаточно. Таких работников и до 1 сентября нужно было направлять на обучение в учебный центр (</w:t>
      </w:r>
      <w:hyperlink r:id="rId22" w:anchor="/document/99/901850788/XA00M902N2/" w:history="1">
        <w:r w:rsidRPr="002C4310">
          <w:rPr>
            <w:rFonts w:ascii="Times New Roman" w:eastAsia="Times New Roman" w:hAnsi="Times New Roman" w:cs="Times New Roman"/>
            <w:color w:val="0000FF"/>
            <w:sz w:val="24"/>
            <w:szCs w:val="24"/>
            <w:u w:val="single"/>
          </w:rPr>
          <w:t>п. 2.3.2</w:t>
        </w:r>
      </w:hyperlink>
      <w:r w:rsidRPr="002C4310">
        <w:rPr>
          <w:rFonts w:ascii="Times New Roman" w:eastAsia="Times New Roman" w:hAnsi="Times New Roman" w:cs="Times New Roman"/>
          <w:sz w:val="24"/>
          <w:szCs w:val="24"/>
        </w:rPr>
        <w:t xml:space="preserve"> Порядка обучения 1/29, утв. постановлением Минтруда, Минобразования от 13.01.2003 № 1/29). Удостоверения работников, которых обучали без нарушений прежнего порядка, продолжат действовать до конца своего срока (</w:t>
      </w:r>
      <w:hyperlink r:id="rId23" w:anchor="/document/99/727688582/XA00LTK2M0/" w:history="1">
        <w:r w:rsidRPr="002C4310">
          <w:rPr>
            <w:rFonts w:ascii="Times New Roman" w:eastAsia="Times New Roman" w:hAnsi="Times New Roman" w:cs="Times New Roman"/>
            <w:color w:val="0000FF"/>
            <w:sz w:val="24"/>
            <w:szCs w:val="24"/>
            <w:u w:val="single"/>
          </w:rPr>
          <w:t>п. 2</w:t>
        </w:r>
      </w:hyperlink>
      <w:r w:rsidRPr="002C4310">
        <w:rPr>
          <w:rFonts w:ascii="Times New Roman" w:eastAsia="Times New Roman" w:hAnsi="Times New Roman" w:cs="Times New Roman"/>
          <w:sz w:val="24"/>
          <w:szCs w:val="24"/>
        </w:rPr>
        <w:t> постановления Правительства от 24.12.2021 № 2464).</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регистрацию инструктажей</w:t>
      </w:r>
    </w:p>
    <w:p w:rsidR="002C4310" w:rsidRPr="002C4310" w:rsidRDefault="002C4310" w:rsidP="002C4310">
      <w:pPr>
        <w:spacing w:before="100" w:beforeAutospacing="1" w:after="100" w:afterAutospacing="1" w:line="240" w:lineRule="auto"/>
        <w:outlineLvl w:val="2"/>
        <w:rPr>
          <w:rFonts w:ascii="Times New Roman" w:eastAsia="Times New Roman" w:hAnsi="Times New Roman" w:cs="Times New Roman"/>
          <w:b/>
          <w:bCs/>
          <w:sz w:val="27"/>
          <w:szCs w:val="27"/>
        </w:rPr>
      </w:pPr>
      <w:r w:rsidRPr="002C4310">
        <w:rPr>
          <w:rFonts w:ascii="Times New Roman" w:eastAsia="Times New Roman" w:hAnsi="Times New Roman" w:cs="Times New Roman"/>
          <w:b/>
          <w:bCs/>
          <w:sz w:val="27"/>
          <w:szCs w:val="27"/>
        </w:rPr>
        <w:t>Шаблоны и образцы</w:t>
      </w:r>
    </w:p>
    <w:p w:rsidR="002C4310" w:rsidRPr="002C4310" w:rsidRDefault="0055213A" w:rsidP="002C4310">
      <w:pPr>
        <w:spacing w:before="100" w:beforeAutospacing="1" w:after="100" w:afterAutospacing="1" w:line="240" w:lineRule="auto"/>
        <w:rPr>
          <w:rFonts w:ascii="Times New Roman" w:eastAsia="Times New Roman" w:hAnsi="Times New Roman" w:cs="Times New Roman"/>
          <w:sz w:val="24"/>
          <w:szCs w:val="24"/>
        </w:rPr>
      </w:pPr>
      <w:hyperlink r:id="rId24" w:anchor="7-2" w:tgtFrame="_blank" w:history="1">
        <w:r w:rsidR="002C4310" w:rsidRPr="002C4310">
          <w:rPr>
            <w:rFonts w:ascii="Times New Roman" w:eastAsia="Times New Roman" w:hAnsi="Times New Roman" w:cs="Times New Roman"/>
            <w:color w:val="0000FF"/>
            <w:sz w:val="24"/>
            <w:szCs w:val="24"/>
            <w:u w:val="single"/>
          </w:rPr>
          <w:t>Образцы журналов инструктажей по охране труда</w:t>
        </w:r>
      </w:hyperlink>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В новых правилах не нашла, как должны регистрироваться инструктажи на рабочем месте, ни </w:t>
      </w:r>
      <w:proofErr w:type="gramStart"/>
      <w:r w:rsidRPr="002C4310">
        <w:rPr>
          <w:rFonts w:ascii="Times New Roman" w:eastAsia="Times New Roman" w:hAnsi="Times New Roman" w:cs="Times New Roman"/>
          <w:sz w:val="24"/>
          <w:szCs w:val="24"/>
        </w:rPr>
        <w:t>слова про журнал</w:t>
      </w:r>
      <w:proofErr w:type="gramEnd"/>
      <w:r w:rsidRPr="002C4310">
        <w:rPr>
          <w:rFonts w:ascii="Times New Roman" w:eastAsia="Times New Roman" w:hAnsi="Times New Roman" w:cs="Times New Roman"/>
          <w:sz w:val="24"/>
          <w:szCs w:val="24"/>
        </w:rPr>
        <w:t xml:space="preserve"> учета инструктажей. Будем регистрировать инструктажи на рабочем месте так же, как и раньше? Или для регистрации инструктажа на рабочем месте нужно будет использовать только протокол проверки знаний?</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Правила 2464 не требуют регистрировать проведение инструктажей в журнале. Они, в принципе, не устанавливают конкретную форму или название документа, который должен оформить работодатель. Поэтому самостоятельно определите, в каком формате регистрировать инструктажи по охране труда, например, в журнале или личной книжке работника (</w:t>
      </w:r>
      <w:hyperlink r:id="rId25" w:anchor="/document/97/497234/dfasclv79y/" w:history="1">
        <w:r w:rsidRPr="002C4310">
          <w:rPr>
            <w:rFonts w:ascii="Times New Roman" w:eastAsia="Times New Roman" w:hAnsi="Times New Roman" w:cs="Times New Roman"/>
            <w:color w:val="0000FF"/>
            <w:sz w:val="24"/>
            <w:szCs w:val="24"/>
            <w:u w:val="single"/>
          </w:rPr>
          <w:t>п. 3</w:t>
        </w:r>
      </w:hyperlink>
      <w:r w:rsidRPr="002C4310">
        <w:rPr>
          <w:rFonts w:ascii="Times New Roman" w:eastAsia="Times New Roman" w:hAnsi="Times New Roman" w:cs="Times New Roman"/>
          <w:sz w:val="24"/>
          <w:szCs w:val="24"/>
        </w:rPr>
        <w:t> письма Минтруда от 30.05.2022 № 15-2/В-1677).</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Запись о регистрации делают после инструктажа и проверки знаний. Мы рекомендуем продолжать использовать для этих целей журналы и хранить их </w:t>
      </w:r>
      <w:proofErr w:type="gramStart"/>
      <w:r w:rsidRPr="002C4310">
        <w:rPr>
          <w:rFonts w:ascii="Times New Roman" w:eastAsia="Times New Roman" w:hAnsi="Times New Roman" w:cs="Times New Roman"/>
          <w:sz w:val="24"/>
          <w:szCs w:val="24"/>
        </w:rPr>
        <w:t>у</w:t>
      </w:r>
      <w:proofErr w:type="gramEnd"/>
      <w:r w:rsidRPr="002C4310">
        <w:rPr>
          <w:rFonts w:ascii="Times New Roman" w:eastAsia="Times New Roman" w:hAnsi="Times New Roman" w:cs="Times New Roman"/>
          <w:sz w:val="24"/>
          <w:szCs w:val="24"/>
        </w:rPr>
        <w:t> ответственных. По журналу проще контролировать своевременность инструктажей, да и потерять его сложнее, чем личные карточки. При регистрации вводного инструктажа укажите в журнале информацию из </w:t>
      </w:r>
      <w:hyperlink r:id="rId26" w:anchor="/document/99/727688582/XA00MAQ2MQ/" w:tgtFrame="_blank" w:history="1">
        <w:r w:rsidRPr="002C4310">
          <w:rPr>
            <w:rFonts w:ascii="Times New Roman" w:eastAsia="Times New Roman" w:hAnsi="Times New Roman" w:cs="Times New Roman"/>
            <w:color w:val="0000FF"/>
            <w:sz w:val="24"/>
            <w:szCs w:val="24"/>
            <w:u w:val="single"/>
          </w:rPr>
          <w:t>пункта 86</w:t>
        </w:r>
      </w:hyperlink>
      <w:r w:rsidRPr="002C4310">
        <w:rPr>
          <w:rFonts w:ascii="Times New Roman" w:eastAsia="Times New Roman" w:hAnsi="Times New Roman" w:cs="Times New Roman"/>
          <w:sz w:val="24"/>
          <w:szCs w:val="24"/>
        </w:rPr>
        <w:t>, инструктажей на рабочем месте или целевого инструктажа — из </w:t>
      </w:r>
      <w:hyperlink r:id="rId27" w:anchor="/document/99/727688582/XA00MBA2MS/" w:history="1">
        <w:r w:rsidRPr="002C4310">
          <w:rPr>
            <w:rFonts w:ascii="Times New Roman" w:eastAsia="Times New Roman" w:hAnsi="Times New Roman" w:cs="Times New Roman"/>
            <w:color w:val="0000FF"/>
            <w:sz w:val="24"/>
            <w:szCs w:val="24"/>
            <w:u w:val="single"/>
          </w:rPr>
          <w:t>пункта 87</w:t>
        </w:r>
      </w:hyperlink>
      <w:r w:rsidRPr="002C4310">
        <w:rPr>
          <w:rFonts w:ascii="Times New Roman" w:eastAsia="Times New Roman" w:hAnsi="Times New Roman" w:cs="Times New Roman"/>
          <w:sz w:val="24"/>
          <w:szCs w:val="24"/>
        </w:rPr>
        <w:t> Правил 2464. При работах повышенной опасности оформляйте целевой инструктаж согласно НПА, которые регламентируют работу по наряду-допуску.</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Если решили продолжать регистрировать инструктажи в журналах, формы придется заменить, хоть и требования к их содержанию изменили незначительно. Завершите регистрацию инструктажей в старых журналах 31 августа, на обложке укажите дату окончания и передайте их в архив. К сентябрю подготовьте новые журналы и раздайте их непосредственным руководителям, которые проводят инструктаж. Если содержание </w:t>
      </w:r>
      <w:r w:rsidRPr="002C4310">
        <w:rPr>
          <w:rFonts w:ascii="Times New Roman" w:eastAsia="Times New Roman" w:hAnsi="Times New Roman" w:cs="Times New Roman"/>
          <w:sz w:val="24"/>
          <w:szCs w:val="24"/>
        </w:rPr>
        <w:lastRenderedPageBreak/>
        <w:t>ваших журналов соответствует новым требованиям, продолжайте их вести, заменять в этом случае не нужно.</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Протокол проверки знаний после инструктажей не оформляют. В нем регистрируют только комиссионную проверку знаний после обучения требованиям охраны труда, по оказанию первой помощи или использованию </w:t>
      </w:r>
      <w:proofErr w:type="gramStart"/>
      <w:r w:rsidRPr="002C4310">
        <w:rPr>
          <w:rFonts w:ascii="Times New Roman" w:eastAsia="Times New Roman" w:hAnsi="Times New Roman" w:cs="Times New Roman"/>
          <w:sz w:val="24"/>
          <w:szCs w:val="24"/>
        </w:rPr>
        <w:t>СИЗ</w:t>
      </w:r>
      <w:proofErr w:type="gramEnd"/>
      <w:r w:rsidRPr="002C4310">
        <w:rPr>
          <w:rFonts w:ascii="Times New Roman" w:eastAsia="Times New Roman" w:hAnsi="Times New Roman" w:cs="Times New Roman"/>
          <w:sz w:val="24"/>
          <w:szCs w:val="24"/>
        </w:rPr>
        <w:t xml:space="preserve"> (</w:t>
      </w:r>
      <w:hyperlink r:id="rId28" w:anchor="/document/99/727688582/ZAP266U3G9/" w:history="1">
        <w:r w:rsidRPr="002C4310">
          <w:rPr>
            <w:rFonts w:ascii="Times New Roman" w:eastAsia="Times New Roman" w:hAnsi="Times New Roman" w:cs="Times New Roman"/>
            <w:color w:val="0000FF"/>
            <w:sz w:val="24"/>
            <w:szCs w:val="24"/>
            <w:u w:val="single"/>
          </w:rPr>
          <w:t>п. 91</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 xml:space="preserve">Про </w:t>
      </w:r>
      <w:proofErr w:type="gramStart"/>
      <w:r w:rsidRPr="002C4310">
        <w:rPr>
          <w:rFonts w:ascii="Times New Roman" w:eastAsia="Times New Roman" w:hAnsi="Times New Roman" w:cs="Times New Roman"/>
          <w:b/>
          <w:bCs/>
          <w:sz w:val="36"/>
          <w:szCs w:val="36"/>
        </w:rPr>
        <w:t>обучение по оказанию</w:t>
      </w:r>
      <w:proofErr w:type="gramEnd"/>
      <w:r w:rsidRPr="002C4310">
        <w:rPr>
          <w:rFonts w:ascii="Times New Roman" w:eastAsia="Times New Roman" w:hAnsi="Times New Roman" w:cs="Times New Roman"/>
          <w:b/>
          <w:bCs/>
          <w:sz w:val="36"/>
          <w:szCs w:val="36"/>
        </w:rPr>
        <w:t xml:space="preserve"> первой помощи</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Необходимо ли по новым Правилам 2464 проходить обучение на инструктора по оказанию первой помощи пострадавшим. По какой программе учебный центр должен будет обучать? Количество часов? Может, стоит подождать 1 сентября? Какие разъяснения по этому вопросу дает Минтруд?</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Правила 2464 не обязывают обучать на инструктора по оказанию первой помощи пострадавшим. При этом они вводят повышение квалификации по программе дополнительного профобразования по направлению «преподаватель по приемам оказания первой помощи» (</w:t>
      </w:r>
      <w:hyperlink r:id="rId29" w:anchor="/document/99/727688582/ZAP1T4I3C7/" w:history="1">
        <w:r w:rsidRPr="002C4310">
          <w:rPr>
            <w:rFonts w:ascii="Times New Roman" w:eastAsia="Times New Roman" w:hAnsi="Times New Roman" w:cs="Times New Roman"/>
            <w:color w:val="0000FF"/>
            <w:sz w:val="24"/>
            <w:szCs w:val="24"/>
            <w:u w:val="single"/>
          </w:rPr>
          <w:t>п. 35</w:t>
        </w:r>
      </w:hyperlink>
      <w:r w:rsidRPr="002C4310">
        <w:rPr>
          <w:rFonts w:ascii="Times New Roman" w:eastAsia="Times New Roman" w:hAnsi="Times New Roman" w:cs="Times New Roman"/>
          <w:sz w:val="24"/>
          <w:szCs w:val="24"/>
        </w:rPr>
        <w:t> Правил 2464). Но это требование не для всех работников, а только для тех, кто непосредственно обучает работников по программе по оказанию первой помощи. Обычным работникам, тем, кто проводит инструктажи, или членам комиссии такой вид обучения не требуется.</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Дополнительное профобразование вправе проводить только учебные центры с лицензией на образовательную деятельность (</w:t>
      </w:r>
      <w:hyperlink r:id="rId30" w:anchor="/document/99/902389617/" w:history="1">
        <w:r w:rsidRPr="002C4310">
          <w:rPr>
            <w:rFonts w:ascii="Times New Roman" w:eastAsia="Times New Roman" w:hAnsi="Times New Roman" w:cs="Times New Roman"/>
            <w:color w:val="0000FF"/>
            <w:sz w:val="24"/>
            <w:szCs w:val="24"/>
            <w:u w:val="single"/>
          </w:rPr>
          <w:t>Федеральный закон от 29.12.2012 № 273-ФЗ</w:t>
        </w:r>
      </w:hyperlink>
      <w:r w:rsidRPr="002C4310">
        <w:rPr>
          <w:rFonts w:ascii="Times New Roman" w:eastAsia="Times New Roman" w:hAnsi="Times New Roman" w:cs="Times New Roman"/>
          <w:sz w:val="24"/>
          <w:szCs w:val="24"/>
        </w:rPr>
        <w:t>). Причем на данный момент Минтруд не разъяснил, какое образование требуется для того, чтобы проходить повышение квалификации или с какой периодичностью его проводить. Когда мы получим ответ, опубликуем его в ближайшем номере журнала. Пока предполагаем, что повышение квалификации могут пройти работники, которые получили специальную подготовку в качестве инструктора по оказанию первой помощи.</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Остальные работники при необходимости проходят </w:t>
      </w:r>
      <w:proofErr w:type="gramStart"/>
      <w:r w:rsidRPr="002C4310">
        <w:rPr>
          <w:rFonts w:ascii="Times New Roman" w:eastAsia="Times New Roman" w:hAnsi="Times New Roman" w:cs="Times New Roman"/>
          <w:sz w:val="24"/>
          <w:szCs w:val="24"/>
        </w:rPr>
        <w:t>обучение по оказанию</w:t>
      </w:r>
      <w:proofErr w:type="gramEnd"/>
      <w:r w:rsidRPr="002C4310">
        <w:rPr>
          <w:rFonts w:ascii="Times New Roman" w:eastAsia="Times New Roman" w:hAnsi="Times New Roman" w:cs="Times New Roman"/>
          <w:sz w:val="24"/>
          <w:szCs w:val="24"/>
        </w:rPr>
        <w:t xml:space="preserve"> первой помощи по программе, составленной согласно </w:t>
      </w:r>
      <w:hyperlink r:id="rId31" w:anchor="/document/99/727688582/XA00M702MC/" w:tgtFrame="_blank" w:history="1">
        <w:r w:rsidRPr="002C4310">
          <w:rPr>
            <w:rFonts w:ascii="Times New Roman" w:eastAsia="Times New Roman" w:hAnsi="Times New Roman" w:cs="Times New Roman"/>
            <w:color w:val="0000FF"/>
            <w:sz w:val="24"/>
            <w:szCs w:val="24"/>
            <w:u w:val="single"/>
          </w:rPr>
          <w:t>приложению 2</w:t>
        </w:r>
      </w:hyperlink>
      <w:r w:rsidRPr="002C4310">
        <w:rPr>
          <w:rFonts w:ascii="Times New Roman" w:eastAsia="Times New Roman" w:hAnsi="Times New Roman" w:cs="Times New Roman"/>
          <w:sz w:val="24"/>
          <w:szCs w:val="24"/>
        </w:rPr>
        <w:t> к Правилам 2464. Продолжительность обучения в этом случае минимум 8 часов, половину из которых нужно отвести на практическую часть.</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оформление проверки знаний</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Не очень понятно, как следует оформлять протоколы проверки знаний по итогам обучения в случае, если обучение будет совместным: </w:t>
      </w:r>
      <w:proofErr w:type="spellStart"/>
      <w:r w:rsidRPr="002C4310">
        <w:rPr>
          <w:rFonts w:ascii="Times New Roman" w:eastAsia="Times New Roman" w:hAnsi="Times New Roman" w:cs="Times New Roman"/>
          <w:sz w:val="24"/>
          <w:szCs w:val="24"/>
        </w:rPr>
        <w:t>ОТ+</w:t>
      </w:r>
      <w:proofErr w:type="gramStart"/>
      <w:r w:rsidRPr="002C4310">
        <w:rPr>
          <w:rFonts w:ascii="Times New Roman" w:eastAsia="Times New Roman" w:hAnsi="Times New Roman" w:cs="Times New Roman"/>
          <w:sz w:val="24"/>
          <w:szCs w:val="24"/>
        </w:rPr>
        <w:t>СИЗ</w:t>
      </w:r>
      <w:proofErr w:type="gramEnd"/>
      <w:r w:rsidRPr="002C4310">
        <w:rPr>
          <w:rFonts w:ascii="Times New Roman" w:eastAsia="Times New Roman" w:hAnsi="Times New Roman" w:cs="Times New Roman"/>
          <w:sz w:val="24"/>
          <w:szCs w:val="24"/>
        </w:rPr>
        <w:t>+первая</w:t>
      </w:r>
      <w:proofErr w:type="spellEnd"/>
      <w:r w:rsidRPr="002C4310">
        <w:rPr>
          <w:rFonts w:ascii="Times New Roman" w:eastAsia="Times New Roman" w:hAnsi="Times New Roman" w:cs="Times New Roman"/>
          <w:sz w:val="24"/>
          <w:szCs w:val="24"/>
        </w:rPr>
        <w:t xml:space="preserve"> помощь?</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Если обучение требованиям охраны труда включает вопросы оказания первой помощи и использования </w:t>
      </w:r>
      <w:proofErr w:type="gramStart"/>
      <w:r w:rsidRPr="002C4310">
        <w:rPr>
          <w:rFonts w:ascii="Times New Roman" w:eastAsia="Times New Roman" w:hAnsi="Times New Roman" w:cs="Times New Roman"/>
          <w:sz w:val="24"/>
          <w:szCs w:val="24"/>
        </w:rPr>
        <w:t>СИЗ</w:t>
      </w:r>
      <w:proofErr w:type="gramEnd"/>
      <w:r w:rsidRPr="002C4310">
        <w:rPr>
          <w:rFonts w:ascii="Times New Roman" w:eastAsia="Times New Roman" w:hAnsi="Times New Roman" w:cs="Times New Roman"/>
          <w:sz w:val="24"/>
          <w:szCs w:val="24"/>
        </w:rPr>
        <w:t>, проверку знаний проводит единая комиссия, все члены которой обучились в учебном центре по необходимым программам (</w:t>
      </w:r>
      <w:hyperlink r:id="rId32" w:anchor="/document/99/727688582/ZAP2E6A3H0/" w:history="1">
        <w:r w:rsidRPr="002C4310">
          <w:rPr>
            <w:rFonts w:ascii="Times New Roman" w:eastAsia="Times New Roman" w:hAnsi="Times New Roman" w:cs="Times New Roman"/>
            <w:color w:val="0000FF"/>
            <w:sz w:val="24"/>
            <w:szCs w:val="24"/>
            <w:u w:val="single"/>
          </w:rPr>
          <w:t>п. 77</w:t>
        </w:r>
      </w:hyperlink>
      <w:r w:rsidRPr="002C4310">
        <w:rPr>
          <w:rFonts w:ascii="Times New Roman" w:eastAsia="Times New Roman" w:hAnsi="Times New Roman" w:cs="Times New Roman"/>
          <w:sz w:val="24"/>
          <w:szCs w:val="24"/>
        </w:rPr>
        <w:t> Правил 2464). В этом случае Правила 2464 разрешают оформить единый протокол проверки знания требований охраны труда (</w:t>
      </w:r>
      <w:hyperlink r:id="rId33" w:anchor="/document/99/727688582/ZAP266U3G9/" w:history="1">
        <w:r w:rsidRPr="002C4310">
          <w:rPr>
            <w:rFonts w:ascii="Times New Roman" w:eastAsia="Times New Roman" w:hAnsi="Times New Roman" w:cs="Times New Roman"/>
            <w:color w:val="0000FF"/>
            <w:sz w:val="24"/>
            <w:szCs w:val="24"/>
            <w:u w:val="single"/>
          </w:rPr>
          <w:t>п. 91</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 xml:space="preserve">Про документы для </w:t>
      </w:r>
      <w:proofErr w:type="gramStart"/>
      <w:r w:rsidRPr="002C4310">
        <w:rPr>
          <w:rFonts w:ascii="Times New Roman" w:eastAsia="Times New Roman" w:hAnsi="Times New Roman" w:cs="Times New Roman"/>
          <w:b/>
          <w:bCs/>
          <w:sz w:val="36"/>
          <w:szCs w:val="36"/>
        </w:rPr>
        <w:t>обучения по оказанию</w:t>
      </w:r>
      <w:proofErr w:type="gramEnd"/>
      <w:r w:rsidRPr="002C4310">
        <w:rPr>
          <w:rFonts w:ascii="Times New Roman" w:eastAsia="Times New Roman" w:hAnsi="Times New Roman" w:cs="Times New Roman"/>
          <w:b/>
          <w:bCs/>
          <w:sz w:val="36"/>
          <w:szCs w:val="36"/>
        </w:rPr>
        <w:t xml:space="preserve"> первой помощи</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lastRenderedPageBreak/>
        <w:t xml:space="preserve">Если обучение по оказанию первой помощи проходят в учебных центрах, нужно ли в организации готовить какие-то документы, связанные с этой темой, например, разработать инструкцию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w:t>
      </w:r>
      <w:proofErr w:type="gramStart"/>
      <w:r w:rsidRPr="002C4310">
        <w:rPr>
          <w:rFonts w:ascii="Times New Roman" w:eastAsia="Times New Roman" w:hAnsi="Times New Roman" w:cs="Times New Roman"/>
          <w:sz w:val="24"/>
          <w:szCs w:val="24"/>
        </w:rPr>
        <w:t>ОТ</w:t>
      </w:r>
      <w:proofErr w:type="gramEnd"/>
      <w:r w:rsidRPr="002C4310">
        <w:rPr>
          <w:rFonts w:ascii="Times New Roman" w:eastAsia="Times New Roman" w:hAnsi="Times New Roman" w:cs="Times New Roman"/>
          <w:sz w:val="24"/>
          <w:szCs w:val="24"/>
        </w:rPr>
        <w:t xml:space="preserve"> при оказании первой помощи?</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Если обучаете в учебном центре, точно не нужно разрабатывать программу </w:t>
      </w:r>
      <w:proofErr w:type="gramStart"/>
      <w:r w:rsidRPr="002C4310">
        <w:rPr>
          <w:rFonts w:ascii="Times New Roman" w:eastAsia="Times New Roman" w:hAnsi="Times New Roman" w:cs="Times New Roman"/>
          <w:sz w:val="24"/>
          <w:szCs w:val="24"/>
        </w:rPr>
        <w:t>обучения по</w:t>
      </w:r>
      <w:proofErr w:type="gramEnd"/>
      <w:r w:rsidRPr="002C4310">
        <w:rPr>
          <w:rFonts w:ascii="Times New Roman" w:eastAsia="Times New Roman" w:hAnsi="Times New Roman" w:cs="Times New Roman"/>
          <w:sz w:val="24"/>
          <w:szCs w:val="24"/>
        </w:rPr>
        <w:t> этой теме. Однако вопросы оказания первой помощи должны включать все виды инструктажей по охране труда. Поэтому рекомендуем разработать инструкцию по оказанию первой помощи пострадавшим на производстве. В нее включите универсальный алгоритм по оказанию первой помощи и правила использования аптечки. Также для инструктажей пригодятся памятки с правилами оказания первой помощи при разных видах травм, возможных в организации.</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 xml:space="preserve">Про работников, которым требуется </w:t>
      </w:r>
      <w:proofErr w:type="gramStart"/>
      <w:r w:rsidRPr="002C4310">
        <w:rPr>
          <w:rFonts w:ascii="Times New Roman" w:eastAsia="Times New Roman" w:hAnsi="Times New Roman" w:cs="Times New Roman"/>
          <w:b/>
          <w:bCs/>
          <w:sz w:val="36"/>
          <w:szCs w:val="36"/>
        </w:rPr>
        <w:t>обучение по оказанию</w:t>
      </w:r>
      <w:proofErr w:type="gramEnd"/>
      <w:r w:rsidRPr="002C4310">
        <w:rPr>
          <w:rFonts w:ascii="Times New Roman" w:eastAsia="Times New Roman" w:hAnsi="Times New Roman" w:cs="Times New Roman"/>
          <w:b/>
          <w:bCs/>
          <w:sz w:val="36"/>
          <w:szCs w:val="36"/>
        </w:rPr>
        <w:t xml:space="preserve"> первой помощи</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Рекомендуете или нет проводить </w:t>
      </w:r>
      <w:proofErr w:type="gramStart"/>
      <w:r w:rsidRPr="002C4310">
        <w:rPr>
          <w:rFonts w:ascii="Times New Roman" w:eastAsia="Times New Roman" w:hAnsi="Times New Roman" w:cs="Times New Roman"/>
          <w:sz w:val="24"/>
          <w:szCs w:val="24"/>
        </w:rPr>
        <w:t>обучение по оказанию</w:t>
      </w:r>
      <w:proofErr w:type="gramEnd"/>
      <w:r w:rsidRPr="002C4310">
        <w:rPr>
          <w:rFonts w:ascii="Times New Roman" w:eastAsia="Times New Roman" w:hAnsi="Times New Roman" w:cs="Times New Roman"/>
          <w:sz w:val="24"/>
          <w:szCs w:val="24"/>
        </w:rPr>
        <w:t xml:space="preserve"> первой помощи офисных работников? Решение работодателя по данному вопросу — лазейка для контролирующих органов.</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proofErr w:type="gramStart"/>
      <w:r w:rsidRPr="002C4310">
        <w:rPr>
          <w:rFonts w:ascii="Times New Roman" w:eastAsia="Times New Roman" w:hAnsi="Times New Roman" w:cs="Times New Roman"/>
          <w:sz w:val="24"/>
          <w:szCs w:val="24"/>
        </w:rPr>
        <w:t>Обязательное обучение по оказанию первой помощи проходят все рабочие, специалисты по ОТ и члены комитетов по охране труда.</w:t>
      </w:r>
      <w:proofErr w:type="gramEnd"/>
      <w:r w:rsidRPr="002C4310">
        <w:rPr>
          <w:rFonts w:ascii="Times New Roman" w:eastAsia="Times New Roman" w:hAnsi="Times New Roman" w:cs="Times New Roman"/>
          <w:sz w:val="24"/>
          <w:szCs w:val="24"/>
        </w:rPr>
        <w:t xml:space="preserve"> А также работники, которые:</w:t>
      </w:r>
    </w:p>
    <w:p w:rsidR="002C4310" w:rsidRPr="002C4310" w:rsidRDefault="002C4310" w:rsidP="002C43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проводят инструктажи по охране труда;</w:t>
      </w:r>
    </w:p>
    <w:p w:rsidR="002C4310" w:rsidRPr="002C4310" w:rsidRDefault="002C4310" w:rsidP="002C43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входят в состав комиссий по проверке знаний по вопросам оказания первой помощи;</w:t>
      </w:r>
    </w:p>
    <w:p w:rsidR="002C4310" w:rsidRPr="002C4310" w:rsidRDefault="002C4310" w:rsidP="002C43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проводят </w:t>
      </w:r>
      <w:proofErr w:type="gramStart"/>
      <w:r w:rsidRPr="002C4310">
        <w:rPr>
          <w:rFonts w:ascii="Times New Roman" w:eastAsia="Times New Roman" w:hAnsi="Times New Roman" w:cs="Times New Roman"/>
          <w:sz w:val="24"/>
          <w:szCs w:val="24"/>
        </w:rPr>
        <w:t>обучение по оказанию</w:t>
      </w:r>
      <w:proofErr w:type="gramEnd"/>
      <w:r w:rsidRPr="002C4310">
        <w:rPr>
          <w:rFonts w:ascii="Times New Roman" w:eastAsia="Times New Roman" w:hAnsi="Times New Roman" w:cs="Times New Roman"/>
          <w:sz w:val="24"/>
          <w:szCs w:val="24"/>
        </w:rPr>
        <w:t xml:space="preserve"> первой помощи;</w:t>
      </w:r>
    </w:p>
    <w:p w:rsidR="002C4310" w:rsidRPr="002C4310" w:rsidRDefault="002C4310" w:rsidP="002C43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управляют автотранспортным средством согласно должностным обязанностям;</w:t>
      </w:r>
    </w:p>
    <w:p w:rsidR="002C4310" w:rsidRPr="002C4310" w:rsidRDefault="002C4310" w:rsidP="002C43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должны уметь или обязаны оказывать первую помощь согласно НПА.</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Если работники офиса относятся к перечисленным выше категориям, их нужно обучать. Остальных можно освободить от обучения оказанию первой помощи. Делать это или нет, решает работодатель (</w:t>
      </w:r>
      <w:hyperlink r:id="rId34" w:anchor="/document/99/727688582/XA00M4U2MM/" w:history="1">
        <w:r w:rsidRPr="002C4310">
          <w:rPr>
            <w:rFonts w:ascii="Times New Roman" w:eastAsia="Times New Roman" w:hAnsi="Times New Roman" w:cs="Times New Roman"/>
            <w:color w:val="0000FF"/>
            <w:sz w:val="24"/>
            <w:szCs w:val="24"/>
            <w:u w:val="single"/>
          </w:rPr>
          <w:t>п. 33</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Обучение разрешают проводить внутри организации либо направить работников в учебный центр. При этом внутри организации нельзя обучать специалистов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w:t>
      </w:r>
      <w:proofErr w:type="gramStart"/>
      <w:r w:rsidRPr="002C4310">
        <w:rPr>
          <w:rFonts w:ascii="Times New Roman" w:eastAsia="Times New Roman" w:hAnsi="Times New Roman" w:cs="Times New Roman"/>
          <w:sz w:val="24"/>
          <w:szCs w:val="24"/>
        </w:rPr>
        <w:t>ОТ</w:t>
      </w:r>
      <w:proofErr w:type="gramEnd"/>
      <w:r w:rsidRPr="002C4310">
        <w:rPr>
          <w:rFonts w:ascii="Times New Roman" w:eastAsia="Times New Roman" w:hAnsi="Times New Roman" w:cs="Times New Roman"/>
          <w:sz w:val="24"/>
          <w:szCs w:val="24"/>
        </w:rPr>
        <w:t>, преподавателей первой помощи и членов комиссии по проверке знаний по вопросам оказания первой помощи. Направьте их в учебный центр.</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классы для обучения и проверки знаний</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Разъясните, как нужно проводить проверку знаний у работников, по билетам или закупать какие-то программные продукты? Как укомплектовать класс для обучения и проверки знаний? Обязательно ли устанавливать компьютеры, если да, то в каком количестве? Какие программные продукты закупать?</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Обязательное требование к проверке знаний после </w:t>
      </w:r>
      <w:proofErr w:type="gramStart"/>
      <w:r w:rsidRPr="002C4310">
        <w:rPr>
          <w:rFonts w:ascii="Times New Roman" w:eastAsia="Times New Roman" w:hAnsi="Times New Roman" w:cs="Times New Roman"/>
          <w:sz w:val="24"/>
          <w:szCs w:val="24"/>
        </w:rPr>
        <w:t>обучения по программам</w:t>
      </w:r>
      <w:proofErr w:type="gramEnd"/>
      <w:r w:rsidRPr="002C4310">
        <w:rPr>
          <w:rFonts w:ascii="Times New Roman" w:eastAsia="Times New Roman" w:hAnsi="Times New Roman" w:cs="Times New Roman"/>
          <w:sz w:val="24"/>
          <w:szCs w:val="24"/>
        </w:rPr>
        <w:t> — ее проводят с комиссией. Любая комиссия по проверке знаний в области охраны труда должна состоять как минимум из трех человек:</w:t>
      </w:r>
    </w:p>
    <w:p w:rsidR="002C4310" w:rsidRPr="002C4310" w:rsidRDefault="002C4310" w:rsidP="002C43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председателя;</w:t>
      </w:r>
    </w:p>
    <w:p w:rsidR="002C4310" w:rsidRPr="002C4310" w:rsidRDefault="002C4310" w:rsidP="002C43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членов комиссии;</w:t>
      </w:r>
    </w:p>
    <w:p w:rsidR="002C4310" w:rsidRPr="002C4310" w:rsidRDefault="002C4310" w:rsidP="002C43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lastRenderedPageBreak/>
        <w:t>заместителя председателя (при необходимости).</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Это могут быть руководители и специалисты структурных подразделений, служб охраны труда и лица, проводящие обучение. Также по согласованию в состав комиссии можете включать представителей профсоюза или уполномоченных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ОТ (</w:t>
      </w:r>
      <w:proofErr w:type="spellStart"/>
      <w:r w:rsidRPr="002C4310">
        <w:rPr>
          <w:rFonts w:ascii="Times New Roman" w:eastAsia="Times New Roman" w:hAnsi="Times New Roman" w:cs="Times New Roman"/>
          <w:sz w:val="24"/>
          <w:szCs w:val="24"/>
        </w:rPr>
        <w:t>пп</w:t>
      </w:r>
      <w:proofErr w:type="spellEnd"/>
      <w:r w:rsidRPr="002C4310">
        <w:rPr>
          <w:rFonts w:ascii="Times New Roman" w:eastAsia="Times New Roman" w:hAnsi="Times New Roman" w:cs="Times New Roman"/>
          <w:sz w:val="24"/>
          <w:szCs w:val="24"/>
        </w:rPr>
        <w:t>. </w:t>
      </w:r>
      <w:hyperlink r:id="rId35" w:anchor="/document/99/727688582/ZAP2FIS3IQ/" w:history="1">
        <w:r w:rsidRPr="002C4310">
          <w:rPr>
            <w:rFonts w:ascii="Times New Roman" w:eastAsia="Times New Roman" w:hAnsi="Times New Roman" w:cs="Times New Roman"/>
            <w:color w:val="0000FF"/>
            <w:sz w:val="24"/>
            <w:szCs w:val="24"/>
            <w:u w:val="single"/>
          </w:rPr>
          <w:t>72</w:t>
        </w:r>
      </w:hyperlink>
      <w:r w:rsidRPr="002C4310">
        <w:rPr>
          <w:rFonts w:ascii="Times New Roman" w:eastAsia="Times New Roman" w:hAnsi="Times New Roman" w:cs="Times New Roman"/>
          <w:sz w:val="24"/>
          <w:szCs w:val="24"/>
        </w:rPr>
        <w:t xml:space="preserve">, </w:t>
      </w:r>
      <w:hyperlink r:id="rId36" w:anchor="/document/99/727688582/ZAP2E423IJ/" w:history="1">
        <w:r w:rsidRPr="002C4310">
          <w:rPr>
            <w:rFonts w:ascii="Times New Roman" w:eastAsia="Times New Roman" w:hAnsi="Times New Roman" w:cs="Times New Roman"/>
            <w:color w:val="0000FF"/>
            <w:sz w:val="24"/>
            <w:szCs w:val="24"/>
            <w:u w:val="single"/>
          </w:rPr>
          <w:t>73</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Для проверки знаний можно использовать как экзаменационные билеты, так и специализированные программы. Работодатель решает самостоятельно и прописывает условия в локальных актах по проведению обучения.</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Новое требование для обучения внутри предприятия — наличие не менее одного оборудованного места для обучения на 100 работников. Поэтому, если планируете обучать работников внутри предприятия, рассчитайте, сколько мест для обучения нужно организовать. В расчете учитывайте только работников, которым требуется </w:t>
      </w:r>
      <w:proofErr w:type="gramStart"/>
      <w:r w:rsidRPr="002C4310">
        <w:rPr>
          <w:rFonts w:ascii="Times New Roman" w:eastAsia="Times New Roman" w:hAnsi="Times New Roman" w:cs="Times New Roman"/>
          <w:sz w:val="24"/>
          <w:szCs w:val="24"/>
        </w:rPr>
        <w:t>обучение по охране</w:t>
      </w:r>
      <w:proofErr w:type="gramEnd"/>
      <w:r w:rsidRPr="002C4310">
        <w:rPr>
          <w:rFonts w:ascii="Times New Roman" w:eastAsia="Times New Roman" w:hAnsi="Times New Roman" w:cs="Times New Roman"/>
          <w:sz w:val="24"/>
          <w:szCs w:val="24"/>
        </w:rPr>
        <w:t xml:space="preserve"> труда (</w:t>
      </w:r>
      <w:proofErr w:type="spellStart"/>
      <w:r w:rsidRPr="002C4310">
        <w:rPr>
          <w:rFonts w:ascii="Times New Roman" w:eastAsia="Times New Roman" w:hAnsi="Times New Roman" w:cs="Times New Roman"/>
          <w:sz w:val="24"/>
          <w:szCs w:val="24"/>
        </w:rPr>
        <w:t>пп</w:t>
      </w:r>
      <w:proofErr w:type="spellEnd"/>
      <w:r w:rsidRPr="002C4310">
        <w:rPr>
          <w:rFonts w:ascii="Times New Roman" w:eastAsia="Times New Roman" w:hAnsi="Times New Roman" w:cs="Times New Roman"/>
          <w:sz w:val="24"/>
          <w:szCs w:val="24"/>
        </w:rPr>
        <w:t>. </w:t>
      </w:r>
      <w:hyperlink r:id="rId37" w:anchor="/document/99/727688582/XA00MEG2O4/" w:history="1">
        <w:r w:rsidRPr="002C4310">
          <w:rPr>
            <w:rFonts w:ascii="Times New Roman" w:eastAsia="Times New Roman" w:hAnsi="Times New Roman" w:cs="Times New Roman"/>
            <w:color w:val="0000FF"/>
            <w:sz w:val="24"/>
            <w:szCs w:val="24"/>
            <w:u w:val="single"/>
          </w:rPr>
          <w:t>96</w:t>
        </w:r>
      </w:hyperlink>
      <w:r w:rsidRPr="002C4310">
        <w:rPr>
          <w:rFonts w:ascii="Times New Roman" w:eastAsia="Times New Roman" w:hAnsi="Times New Roman" w:cs="Times New Roman"/>
          <w:sz w:val="24"/>
          <w:szCs w:val="24"/>
        </w:rPr>
        <w:t xml:space="preserve">, </w:t>
      </w:r>
      <w:hyperlink r:id="rId38" w:anchor="/document/99/727688582/ZAP24K63FS/" w:history="1">
        <w:r w:rsidRPr="002C4310">
          <w:rPr>
            <w:rFonts w:ascii="Times New Roman" w:eastAsia="Times New Roman" w:hAnsi="Times New Roman" w:cs="Times New Roman"/>
            <w:color w:val="0000FF"/>
            <w:sz w:val="24"/>
            <w:szCs w:val="24"/>
            <w:u w:val="single"/>
          </w:rPr>
          <w:t>97</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В зависимости от вида обучения места оснащают необходимым оборудованием, тренажерами, устройствами и приспособлениями для обучения и проверки знаний, методическими материалами, информационно-справочными системами и т. п. Например, тренажеры по отработке методов сердечно-легочной реанимации для </w:t>
      </w:r>
      <w:proofErr w:type="gramStart"/>
      <w:r w:rsidRPr="002C4310">
        <w:rPr>
          <w:rFonts w:ascii="Times New Roman" w:eastAsia="Times New Roman" w:hAnsi="Times New Roman" w:cs="Times New Roman"/>
          <w:sz w:val="24"/>
          <w:szCs w:val="24"/>
        </w:rPr>
        <w:t>обучения по оказанию</w:t>
      </w:r>
      <w:proofErr w:type="gramEnd"/>
      <w:r w:rsidRPr="002C4310">
        <w:rPr>
          <w:rFonts w:ascii="Times New Roman" w:eastAsia="Times New Roman" w:hAnsi="Times New Roman" w:cs="Times New Roman"/>
          <w:sz w:val="24"/>
          <w:szCs w:val="24"/>
        </w:rPr>
        <w:t xml:space="preserve"> первой помощи. Или если объясняете, как использовать </w:t>
      </w:r>
      <w:proofErr w:type="gramStart"/>
      <w:r w:rsidRPr="002C4310">
        <w:rPr>
          <w:rFonts w:ascii="Times New Roman" w:eastAsia="Times New Roman" w:hAnsi="Times New Roman" w:cs="Times New Roman"/>
          <w:sz w:val="24"/>
          <w:szCs w:val="24"/>
        </w:rPr>
        <w:t>СИЗ</w:t>
      </w:r>
      <w:proofErr w:type="gramEnd"/>
      <w:r w:rsidRPr="002C4310">
        <w:rPr>
          <w:rFonts w:ascii="Times New Roman" w:eastAsia="Times New Roman" w:hAnsi="Times New Roman" w:cs="Times New Roman"/>
          <w:sz w:val="24"/>
          <w:szCs w:val="24"/>
        </w:rPr>
        <w:t>, должны быть все виды средств защиты, по которым проводите обучение. Можно организовать отдельные помещения для обучения или использовать рабочие места, если они оборудованы согласно требованиям (</w:t>
      </w:r>
      <w:hyperlink r:id="rId39" w:anchor="/document/99/727688582/ZAP22T23DA/" w:history="1">
        <w:r w:rsidRPr="002C4310">
          <w:rPr>
            <w:rFonts w:ascii="Times New Roman" w:eastAsia="Times New Roman" w:hAnsi="Times New Roman" w:cs="Times New Roman"/>
            <w:color w:val="0000FF"/>
            <w:sz w:val="24"/>
            <w:szCs w:val="24"/>
            <w:u w:val="single"/>
          </w:rPr>
          <w:t>п. 98</w:t>
        </w:r>
      </w:hyperlink>
      <w:r w:rsidRPr="002C4310">
        <w:rPr>
          <w:rFonts w:ascii="Times New Roman" w:eastAsia="Times New Roman" w:hAnsi="Times New Roman" w:cs="Times New Roman"/>
          <w:sz w:val="24"/>
          <w:szCs w:val="24"/>
        </w:rPr>
        <w:t> Правил 2464). Если методические материалы для обучения в электронном виде, у работников должен быть доступ к компьютерам, чтобы изучить их.</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обучение оказанию первой помощи для медиков</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Как организовать по новым Правилам 2464 </w:t>
      </w:r>
      <w:proofErr w:type="gramStart"/>
      <w:r w:rsidRPr="002C4310">
        <w:rPr>
          <w:rFonts w:ascii="Times New Roman" w:eastAsia="Times New Roman" w:hAnsi="Times New Roman" w:cs="Times New Roman"/>
          <w:sz w:val="24"/>
          <w:szCs w:val="24"/>
        </w:rPr>
        <w:t>обучение по оказанию</w:t>
      </w:r>
      <w:proofErr w:type="gramEnd"/>
      <w:r w:rsidRPr="002C4310">
        <w:rPr>
          <w:rFonts w:ascii="Times New Roman" w:eastAsia="Times New Roman" w:hAnsi="Times New Roman" w:cs="Times New Roman"/>
          <w:sz w:val="24"/>
          <w:szCs w:val="24"/>
        </w:rPr>
        <w:t xml:space="preserve"> медицинской помощи в медицинской организации (больница, поликлиника, врачи)? Они являются специалистами — они врачи, как и чему их будет учить специалист по охране труда?</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Организуйте обучение согласно требованиям Правил </w:t>
      </w:r>
      <w:proofErr w:type="gramStart"/>
      <w:r w:rsidRPr="002C4310">
        <w:rPr>
          <w:rFonts w:ascii="Times New Roman" w:eastAsia="Times New Roman" w:hAnsi="Times New Roman" w:cs="Times New Roman"/>
          <w:sz w:val="24"/>
          <w:szCs w:val="24"/>
        </w:rPr>
        <w:t>2464</w:t>
      </w:r>
      <w:proofErr w:type="gramEnd"/>
      <w:r w:rsidRPr="002C4310">
        <w:rPr>
          <w:rFonts w:ascii="Times New Roman" w:eastAsia="Times New Roman" w:hAnsi="Times New Roman" w:cs="Times New Roman"/>
          <w:sz w:val="24"/>
          <w:szCs w:val="24"/>
        </w:rPr>
        <w:t xml:space="preserve"> как и в любой другой организации. Если бы всех медиков или спасателей хотели освободить от этого вида обучения, в документе бы не появились подпункты </w:t>
      </w:r>
      <w:hyperlink r:id="rId40" w:anchor="/document/99/727688582/ZAP2M483N8/" w:history="1">
        <w:r w:rsidRPr="002C4310">
          <w:rPr>
            <w:rFonts w:ascii="Times New Roman" w:eastAsia="Times New Roman" w:hAnsi="Times New Roman" w:cs="Times New Roman"/>
            <w:color w:val="0000FF"/>
            <w:sz w:val="24"/>
            <w:szCs w:val="24"/>
            <w:u w:val="single"/>
          </w:rPr>
          <w:t>«в»</w:t>
        </w:r>
      </w:hyperlink>
      <w:r w:rsidRPr="002C4310">
        <w:rPr>
          <w:rFonts w:ascii="Times New Roman" w:eastAsia="Times New Roman" w:hAnsi="Times New Roman" w:cs="Times New Roman"/>
          <w:sz w:val="24"/>
          <w:szCs w:val="24"/>
        </w:rPr>
        <w:t xml:space="preserve"> и </w:t>
      </w:r>
      <w:hyperlink r:id="rId41" w:anchor="/document/99/727688582/ZAP2CH43HS/" w:history="1">
        <w:r w:rsidRPr="002C4310">
          <w:rPr>
            <w:rFonts w:ascii="Times New Roman" w:eastAsia="Times New Roman" w:hAnsi="Times New Roman" w:cs="Times New Roman"/>
            <w:color w:val="0000FF"/>
            <w:sz w:val="24"/>
            <w:szCs w:val="24"/>
            <w:u w:val="single"/>
          </w:rPr>
          <w:t>«г»</w:t>
        </w:r>
      </w:hyperlink>
      <w:r w:rsidRPr="002C4310">
        <w:rPr>
          <w:rFonts w:ascii="Times New Roman" w:eastAsia="Times New Roman" w:hAnsi="Times New Roman" w:cs="Times New Roman"/>
          <w:sz w:val="24"/>
          <w:szCs w:val="24"/>
        </w:rPr>
        <w:t xml:space="preserve"> в пункте 33 Правил 2464. Обратите внимание, что в рамках Правил 2464 обучают оказанию первой, а не медицинской помощи. Первую помощь оказывают при несчастных случаях на производстве, травмах, отравлениях и других состояниях, угрожающих жизни и здоровью (</w:t>
      </w:r>
      <w:hyperlink r:id="rId42" w:anchor="/document/99/727688582/ZAP1PH43AC/" w:history="1">
        <w:r w:rsidRPr="002C4310">
          <w:rPr>
            <w:rFonts w:ascii="Times New Roman" w:eastAsia="Times New Roman" w:hAnsi="Times New Roman" w:cs="Times New Roman"/>
            <w:color w:val="0000FF"/>
            <w:sz w:val="24"/>
            <w:szCs w:val="24"/>
            <w:u w:val="single"/>
          </w:rPr>
          <w:t>п. 32</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Чтобы организовать обучение, для начала определите тех, кто должен его пройти внутри организации, и тех, кого следует направить в учебный центр. Подготовьте локальные документы и оборудование для проведения практических занятий. Работника, который будет проводить обучение, направьте на повышение квалификации по направлению «преподаватель по приемам оказания первой помощи» (</w:t>
      </w:r>
      <w:hyperlink r:id="rId43" w:anchor="/document/99/727688582/ZAP1T4I3C7/" w:history="1">
        <w:r w:rsidRPr="002C4310">
          <w:rPr>
            <w:rFonts w:ascii="Times New Roman" w:eastAsia="Times New Roman" w:hAnsi="Times New Roman" w:cs="Times New Roman"/>
            <w:color w:val="0000FF"/>
            <w:sz w:val="24"/>
            <w:szCs w:val="24"/>
            <w:u w:val="single"/>
          </w:rPr>
          <w:t>п. 35</w:t>
        </w:r>
      </w:hyperlink>
      <w:r w:rsidRPr="002C4310">
        <w:rPr>
          <w:rFonts w:ascii="Times New Roman" w:eastAsia="Times New Roman" w:hAnsi="Times New Roman" w:cs="Times New Roman"/>
          <w:sz w:val="24"/>
          <w:szCs w:val="24"/>
        </w:rPr>
        <w:t xml:space="preserve"> Правил 2464). В правилах не указали, что это должен быть обязательно специалист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ОТ. Выберите для проведения обучения работника из числа медперсонала.</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Оказание первой помощи — это навык, который необходимо периодически отрабатывать. Поэтому Правила 2464 устанавливают периодичность для практических занятий по этой </w:t>
      </w:r>
      <w:r w:rsidRPr="002C4310">
        <w:rPr>
          <w:rFonts w:ascii="Times New Roman" w:eastAsia="Times New Roman" w:hAnsi="Times New Roman" w:cs="Times New Roman"/>
          <w:sz w:val="24"/>
          <w:szCs w:val="24"/>
        </w:rPr>
        <w:lastRenderedPageBreak/>
        <w:t>программе для всех, кому для работы необходимы знания и умения по оказанию первой помощи.</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Про последовательность обучения</w:t>
      </w:r>
    </w:p>
    <w:p w:rsidR="002C4310" w:rsidRPr="002C4310" w:rsidRDefault="002C4310" w:rsidP="002C43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76275" cy="666750"/>
            <wp:effectExtent l="19050" t="0" r="9525" b="0"/>
            <wp:docPr id="4" name="Рисунок 4" descr="https://e.profkiosk.ru/service_tbn2/nz63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nz63jm.png"/>
                    <pic:cNvPicPr>
                      <a:picLocks noChangeAspect="1" noChangeArrowheads="1"/>
                    </pic:cNvPicPr>
                  </pic:nvPicPr>
                  <pic:blipFill>
                    <a:blip r:embed="rId44"/>
                    <a:srcRect/>
                    <a:stretch>
                      <a:fillRect/>
                    </a:stretch>
                  </pic:blipFill>
                  <pic:spPr bwMode="auto">
                    <a:xfrm>
                      <a:off x="0" y="0"/>
                      <a:ext cx="676275" cy="666750"/>
                    </a:xfrm>
                    <a:prstGeom prst="rect">
                      <a:avLst/>
                    </a:prstGeom>
                    <a:noFill/>
                    <a:ln w="9525">
                      <a:noFill/>
                      <a:miter lim="800000"/>
                      <a:headEnd/>
                      <a:tailEnd/>
                    </a:ln>
                  </pic:spPr>
                </pic:pic>
              </a:graphicData>
            </a:graphic>
          </wp:inline>
        </w:drawing>
      </w:r>
    </w:p>
    <w:p w:rsidR="002C4310" w:rsidRPr="002C4310" w:rsidRDefault="002C4310" w:rsidP="002C4310">
      <w:pPr>
        <w:spacing w:before="100" w:beforeAutospacing="1" w:after="100" w:afterAutospacing="1" w:line="240" w:lineRule="auto"/>
        <w:outlineLvl w:val="2"/>
        <w:rPr>
          <w:rFonts w:ascii="Times New Roman" w:eastAsia="Times New Roman" w:hAnsi="Times New Roman" w:cs="Times New Roman"/>
          <w:b/>
          <w:bCs/>
          <w:sz w:val="27"/>
          <w:szCs w:val="27"/>
        </w:rPr>
      </w:pPr>
      <w:r w:rsidRPr="002C4310">
        <w:rPr>
          <w:rFonts w:ascii="Times New Roman" w:eastAsia="Times New Roman" w:hAnsi="Times New Roman" w:cs="Times New Roman"/>
          <w:b/>
          <w:bCs/>
          <w:sz w:val="27"/>
          <w:szCs w:val="27"/>
        </w:rPr>
        <w:t>Важно</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Наличие каждого вида обучения подтверждают записи и подписи в соответствующих документах, требования к которым описали в </w:t>
      </w:r>
      <w:hyperlink r:id="rId45" w:anchor="/document/99/727688582/XA00M7E2N4/" w:tgtFrame="_blank" w:history="1">
        <w:r w:rsidRPr="002C4310">
          <w:rPr>
            <w:rFonts w:ascii="Times New Roman" w:eastAsia="Times New Roman" w:hAnsi="Times New Roman" w:cs="Times New Roman"/>
            <w:color w:val="0000FF"/>
            <w:sz w:val="24"/>
            <w:szCs w:val="24"/>
            <w:u w:val="single"/>
          </w:rPr>
          <w:t>разделе VIII</w:t>
        </w:r>
      </w:hyperlink>
      <w:r w:rsidRPr="002C4310">
        <w:rPr>
          <w:rFonts w:ascii="Times New Roman" w:eastAsia="Times New Roman" w:hAnsi="Times New Roman" w:cs="Times New Roman"/>
          <w:sz w:val="24"/>
          <w:szCs w:val="24"/>
        </w:rPr>
        <w:t xml:space="preserve"> Правил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По новому порядку проверку знаний проводят после инструктажей и обучения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ОТ. После этого работников допускают к стажировке. Какой порядок допуска работника к самостоятельной работе, какими документами его оформлять? Получается, что проверка знаний по </w:t>
      </w:r>
      <w:proofErr w:type="gramStart"/>
      <w:r w:rsidRPr="002C4310">
        <w:rPr>
          <w:rFonts w:ascii="Times New Roman" w:eastAsia="Times New Roman" w:hAnsi="Times New Roman" w:cs="Times New Roman"/>
          <w:sz w:val="24"/>
          <w:szCs w:val="24"/>
        </w:rPr>
        <w:t>ОТ</w:t>
      </w:r>
      <w:proofErr w:type="gramEnd"/>
      <w:r w:rsidRPr="002C4310">
        <w:rPr>
          <w:rFonts w:ascii="Times New Roman" w:eastAsia="Times New Roman" w:hAnsi="Times New Roman" w:cs="Times New Roman"/>
          <w:sz w:val="24"/>
          <w:szCs w:val="24"/>
        </w:rPr>
        <w:t xml:space="preserve"> проводится до стажировки, а после оформляется только распоряжение о допуске к самостоятельной работе или можно его не оформлять?</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Непосредственный руководитель проводит новенькому работнику инструктаж по охране труда на рабочем месте. Затем устно или письменно проверяет знания работника. Формат проверки знаний после инструктажа определяет работодатель и закрепляет в локальных актах, например, в утвержденном порядке обучения или в положении о СУОТ (</w:t>
      </w:r>
      <w:hyperlink r:id="rId46" w:anchor="/document/99/727688582/ZAP23F03DP/" w:history="1">
        <w:r w:rsidRPr="002C4310">
          <w:rPr>
            <w:rFonts w:ascii="Times New Roman" w:eastAsia="Times New Roman" w:hAnsi="Times New Roman" w:cs="Times New Roman"/>
            <w:color w:val="0000FF"/>
            <w:sz w:val="24"/>
            <w:szCs w:val="24"/>
            <w:u w:val="single"/>
          </w:rPr>
          <w:t>п. 88</w:t>
        </w:r>
      </w:hyperlink>
      <w:r w:rsidRPr="002C4310">
        <w:rPr>
          <w:rFonts w:ascii="Times New Roman" w:eastAsia="Times New Roman" w:hAnsi="Times New Roman" w:cs="Times New Roman"/>
          <w:sz w:val="24"/>
          <w:szCs w:val="24"/>
        </w:rPr>
        <w:t> Правил 2464). Результаты первичного инструктажа регистрируют в локальном акте, например, в журнале, в котором есть информация из </w:t>
      </w:r>
      <w:hyperlink r:id="rId47" w:anchor="/document/99/727688582/XA00MBA2MS/" w:history="1">
        <w:r w:rsidRPr="002C4310">
          <w:rPr>
            <w:rFonts w:ascii="Times New Roman" w:eastAsia="Times New Roman" w:hAnsi="Times New Roman" w:cs="Times New Roman"/>
            <w:color w:val="0000FF"/>
            <w:sz w:val="24"/>
            <w:szCs w:val="24"/>
            <w:u w:val="single"/>
          </w:rPr>
          <w:t>пункта 87</w:t>
        </w:r>
      </w:hyperlink>
      <w:r w:rsidRPr="002C4310">
        <w:rPr>
          <w:rFonts w:ascii="Times New Roman" w:eastAsia="Times New Roman" w:hAnsi="Times New Roman" w:cs="Times New Roman"/>
          <w:sz w:val="24"/>
          <w:szCs w:val="24"/>
        </w:rPr>
        <w:t> Правил 2464. Запись и подписи в этом документе подтверждают, что работник успешно прошел инструктаж.</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После инструктажа работник проходит обучение требованиям охраны труда. После обучения комиссия проводит проверку знаний, по результатам которой оформляют протокол. Обязательной формы протокола нет, но есть перечень информации, которую он должен содержать (</w:t>
      </w:r>
      <w:hyperlink r:id="rId48" w:anchor="/document/99/727688582/XA00MDE2N6/" w:history="1">
        <w:r w:rsidRPr="002C4310">
          <w:rPr>
            <w:rFonts w:ascii="Times New Roman" w:eastAsia="Times New Roman" w:hAnsi="Times New Roman" w:cs="Times New Roman"/>
            <w:color w:val="0000FF"/>
            <w:sz w:val="24"/>
            <w:szCs w:val="24"/>
            <w:u w:val="single"/>
          </w:rPr>
          <w:t>п. 92</w:t>
        </w:r>
      </w:hyperlink>
      <w:r w:rsidRPr="002C4310">
        <w:rPr>
          <w:rFonts w:ascii="Times New Roman" w:eastAsia="Times New Roman" w:hAnsi="Times New Roman" w:cs="Times New Roman"/>
          <w:sz w:val="24"/>
          <w:szCs w:val="24"/>
        </w:rPr>
        <w:t> Правил 2464).</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На стажировку работника направляют после того, как он успешно прошел инструктаж и обучение требованиям охраны труда. Это значит, что уже есть запись в локальном акте об инструктаже и протокол </w:t>
      </w:r>
      <w:proofErr w:type="gramStart"/>
      <w:r w:rsidRPr="002C4310">
        <w:rPr>
          <w:rFonts w:ascii="Times New Roman" w:eastAsia="Times New Roman" w:hAnsi="Times New Roman" w:cs="Times New Roman"/>
          <w:sz w:val="24"/>
          <w:szCs w:val="24"/>
        </w:rPr>
        <w:t>проверки знания требований охраны труда</w:t>
      </w:r>
      <w:proofErr w:type="gramEnd"/>
      <w:r w:rsidRPr="002C4310">
        <w:rPr>
          <w:rFonts w:ascii="Times New Roman" w:eastAsia="Times New Roman" w:hAnsi="Times New Roman" w:cs="Times New Roman"/>
          <w:sz w:val="24"/>
          <w:szCs w:val="24"/>
        </w:rPr>
        <w:t>. Результаты стажировки регистрируют в специальном локальном акте, в который включают информацию из </w:t>
      </w:r>
      <w:hyperlink r:id="rId49" w:anchor="/document/99/727688582/XA00MBQ2NN/" w:history="1">
        <w:r w:rsidRPr="002C4310">
          <w:rPr>
            <w:rFonts w:ascii="Times New Roman" w:eastAsia="Times New Roman" w:hAnsi="Times New Roman" w:cs="Times New Roman"/>
            <w:color w:val="0000FF"/>
            <w:sz w:val="24"/>
            <w:szCs w:val="24"/>
            <w:u w:val="single"/>
          </w:rPr>
          <w:t>пункта 90</w:t>
        </w:r>
      </w:hyperlink>
      <w:r w:rsidRPr="002C4310">
        <w:rPr>
          <w:rFonts w:ascii="Times New Roman" w:eastAsia="Times New Roman" w:hAnsi="Times New Roman" w:cs="Times New Roman"/>
          <w:sz w:val="24"/>
          <w:szCs w:val="24"/>
        </w:rPr>
        <w:t xml:space="preserve"> Правил 2464. Это может быть </w:t>
      </w:r>
      <w:proofErr w:type="spellStart"/>
      <w:r w:rsidRPr="002C4310">
        <w:rPr>
          <w:rFonts w:ascii="Times New Roman" w:eastAsia="Times New Roman" w:hAnsi="Times New Roman" w:cs="Times New Roman"/>
          <w:sz w:val="24"/>
          <w:szCs w:val="24"/>
        </w:rPr>
        <w:t>стажировочный</w:t>
      </w:r>
      <w:proofErr w:type="spellEnd"/>
      <w:r w:rsidRPr="002C4310">
        <w:rPr>
          <w:rFonts w:ascii="Times New Roman" w:eastAsia="Times New Roman" w:hAnsi="Times New Roman" w:cs="Times New Roman"/>
          <w:sz w:val="24"/>
          <w:szCs w:val="24"/>
        </w:rPr>
        <w:t xml:space="preserve"> лист, журнал или любой другой локальный документ на усмотрение работодателя.</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К самостоятельной работе допускают приказом или распоряжением руководителя тех, кто успешно прошел инструктаж, обучение и стажировку (при необходимости). Наличие каждого вида обучения подтверждают записи в соответствующих документах.</w:t>
      </w:r>
    </w:p>
    <w:p w:rsidR="002C4310" w:rsidRPr="002C4310" w:rsidRDefault="002C4310" w:rsidP="002C4310">
      <w:pPr>
        <w:spacing w:before="100" w:beforeAutospacing="1" w:after="100" w:afterAutospacing="1" w:line="240" w:lineRule="auto"/>
        <w:outlineLvl w:val="1"/>
        <w:rPr>
          <w:rFonts w:ascii="Times New Roman" w:eastAsia="Times New Roman" w:hAnsi="Times New Roman" w:cs="Times New Roman"/>
          <w:b/>
          <w:bCs/>
          <w:sz w:val="36"/>
          <w:szCs w:val="36"/>
        </w:rPr>
      </w:pPr>
      <w:r w:rsidRPr="002C4310">
        <w:rPr>
          <w:rFonts w:ascii="Times New Roman" w:eastAsia="Times New Roman" w:hAnsi="Times New Roman" w:cs="Times New Roman"/>
          <w:b/>
          <w:bCs/>
          <w:sz w:val="36"/>
          <w:szCs w:val="36"/>
        </w:rPr>
        <w:t>Ответьте на вопросы коллег</w:t>
      </w:r>
    </w:p>
    <w:p w:rsidR="002C4310" w:rsidRPr="002C4310" w:rsidRDefault="002C4310" w:rsidP="002C4310">
      <w:pPr>
        <w:spacing w:before="100" w:beforeAutospacing="1" w:after="100" w:afterAutospacing="1" w:line="240" w:lineRule="auto"/>
        <w:rPr>
          <w:rFonts w:ascii="Times New Roman" w:eastAsia="Times New Roman" w:hAnsi="Times New Roman" w:cs="Times New Roman"/>
          <w:sz w:val="24"/>
          <w:szCs w:val="24"/>
        </w:rPr>
      </w:pPr>
      <w:r w:rsidRPr="002C4310">
        <w:rPr>
          <w:rFonts w:ascii="Times New Roman" w:eastAsia="Times New Roman" w:hAnsi="Times New Roman" w:cs="Times New Roman"/>
          <w:sz w:val="24"/>
          <w:szCs w:val="24"/>
        </w:rPr>
        <w:t xml:space="preserve">Попробуйте себя в роли эксперта и ответьте на вопросы специалистов </w:t>
      </w:r>
      <w:proofErr w:type="gramStart"/>
      <w:r w:rsidRPr="002C4310">
        <w:rPr>
          <w:rFonts w:ascii="Times New Roman" w:eastAsia="Times New Roman" w:hAnsi="Times New Roman" w:cs="Times New Roman"/>
          <w:sz w:val="24"/>
          <w:szCs w:val="24"/>
        </w:rPr>
        <w:t>по</w:t>
      </w:r>
      <w:proofErr w:type="gramEnd"/>
      <w:r w:rsidRPr="002C4310">
        <w:rPr>
          <w:rFonts w:ascii="Times New Roman" w:eastAsia="Times New Roman" w:hAnsi="Times New Roman" w:cs="Times New Roman"/>
          <w:sz w:val="24"/>
          <w:szCs w:val="24"/>
        </w:rPr>
        <w:t xml:space="preserve"> ОТ. После ответа интерактивный помощник </w:t>
      </w:r>
      <w:proofErr w:type="gramStart"/>
      <w:r w:rsidRPr="002C4310">
        <w:rPr>
          <w:rFonts w:ascii="Times New Roman" w:eastAsia="Times New Roman" w:hAnsi="Times New Roman" w:cs="Times New Roman"/>
          <w:sz w:val="24"/>
          <w:szCs w:val="24"/>
        </w:rPr>
        <w:t>разъяснит</w:t>
      </w:r>
      <w:proofErr w:type="gramEnd"/>
      <w:r w:rsidRPr="002C4310">
        <w:rPr>
          <w:rFonts w:ascii="Times New Roman" w:eastAsia="Times New Roman" w:hAnsi="Times New Roman" w:cs="Times New Roman"/>
          <w:sz w:val="24"/>
          <w:szCs w:val="24"/>
        </w:rPr>
        <w:t xml:space="preserve"> новые требования Правил 2464.</w:t>
      </w:r>
    </w:p>
    <w:p w:rsidR="002C4310" w:rsidRPr="002C4310" w:rsidRDefault="00981386" w:rsidP="002C43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w:t>
      </w:r>
      <w:r w:rsidRPr="00981386">
        <w:rPr>
          <w:rFonts w:ascii="Times New Roman" w:eastAsia="Times New Roman" w:hAnsi="Times New Roman" w:cs="Times New Roman"/>
          <w:sz w:val="24"/>
          <w:szCs w:val="24"/>
        </w:rPr>
        <w:t>https://e.otruda.ru/983518</w:t>
      </w:r>
    </w:p>
    <w:p w:rsidR="002C4310" w:rsidRPr="002C4310" w:rsidRDefault="002C4310" w:rsidP="002C4310">
      <w:pPr>
        <w:pBdr>
          <w:top w:val="single" w:sz="6" w:space="1" w:color="auto"/>
        </w:pBdr>
        <w:spacing w:after="0" w:line="240" w:lineRule="auto"/>
        <w:jc w:val="center"/>
        <w:rPr>
          <w:rFonts w:ascii="Arial" w:eastAsia="Times New Roman" w:hAnsi="Arial" w:cs="Arial"/>
          <w:vanish/>
          <w:sz w:val="16"/>
          <w:szCs w:val="16"/>
        </w:rPr>
      </w:pPr>
      <w:r w:rsidRPr="002C4310">
        <w:rPr>
          <w:rFonts w:ascii="Arial" w:eastAsia="Times New Roman" w:hAnsi="Arial" w:cs="Arial"/>
          <w:vanish/>
          <w:sz w:val="16"/>
          <w:szCs w:val="16"/>
        </w:rPr>
        <w:t>Конец формы</w:t>
      </w:r>
    </w:p>
    <w:sectPr w:rsidR="002C4310" w:rsidRPr="002C4310" w:rsidSect="005521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138"/>
    <w:multiLevelType w:val="multilevel"/>
    <w:tmpl w:val="CB76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52F67"/>
    <w:multiLevelType w:val="multilevel"/>
    <w:tmpl w:val="9EC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135A19"/>
    <w:multiLevelType w:val="multilevel"/>
    <w:tmpl w:val="681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4310"/>
    <w:rsid w:val="002C4310"/>
    <w:rsid w:val="0055213A"/>
    <w:rsid w:val="00981386"/>
    <w:rsid w:val="00FF2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3A"/>
  </w:style>
  <w:style w:type="paragraph" w:styleId="1">
    <w:name w:val="heading 1"/>
    <w:basedOn w:val="a"/>
    <w:link w:val="10"/>
    <w:uiPriority w:val="9"/>
    <w:qFormat/>
    <w:rsid w:val="002C43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C43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C43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31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C431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C4310"/>
    <w:rPr>
      <w:rFonts w:ascii="Times New Roman" w:eastAsia="Times New Roman" w:hAnsi="Times New Roman" w:cs="Times New Roman"/>
      <w:b/>
      <w:bCs/>
      <w:sz w:val="27"/>
      <w:szCs w:val="27"/>
    </w:rPr>
  </w:style>
  <w:style w:type="character" w:customStyle="1" w:styleId="article-page-blockauthor-name">
    <w:name w:val="article-page-block__author-name"/>
    <w:basedOn w:val="a0"/>
    <w:rsid w:val="002C4310"/>
  </w:style>
  <w:style w:type="character" w:customStyle="1" w:styleId="article-page-blockauthor-comma">
    <w:name w:val="article-page-block__author-comma"/>
    <w:basedOn w:val="a0"/>
    <w:rsid w:val="002C4310"/>
  </w:style>
  <w:style w:type="character" w:customStyle="1" w:styleId="article-page-blockauthor-post">
    <w:name w:val="article-page-block__author-post"/>
    <w:basedOn w:val="a0"/>
    <w:rsid w:val="002C4310"/>
  </w:style>
  <w:style w:type="character" w:customStyle="1" w:styleId="red">
    <w:name w:val="red"/>
    <w:basedOn w:val="a0"/>
    <w:rsid w:val="002C4310"/>
  </w:style>
  <w:style w:type="paragraph" w:styleId="a3">
    <w:name w:val="Normal (Web)"/>
    <w:basedOn w:val="a"/>
    <w:uiPriority w:val="99"/>
    <w:semiHidden/>
    <w:unhideWhenUsed/>
    <w:rsid w:val="002C4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tter">
    <w:name w:val="letter"/>
    <w:basedOn w:val="a0"/>
    <w:rsid w:val="002C4310"/>
  </w:style>
  <w:style w:type="character" w:styleId="a4">
    <w:name w:val="Hyperlink"/>
    <w:basedOn w:val="a0"/>
    <w:uiPriority w:val="99"/>
    <w:semiHidden/>
    <w:unhideWhenUsed/>
    <w:rsid w:val="002C4310"/>
    <w:rPr>
      <w:color w:val="0000FF"/>
      <w:u w:val="single"/>
    </w:rPr>
  </w:style>
  <w:style w:type="paragraph" w:styleId="z-">
    <w:name w:val="HTML Top of Form"/>
    <w:basedOn w:val="a"/>
    <w:next w:val="a"/>
    <w:link w:val="z-0"/>
    <w:hidden/>
    <w:uiPriority w:val="99"/>
    <w:semiHidden/>
    <w:unhideWhenUsed/>
    <w:rsid w:val="002C43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C431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C43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C4310"/>
    <w:rPr>
      <w:rFonts w:ascii="Arial" w:eastAsia="Times New Roman" w:hAnsi="Arial" w:cs="Arial"/>
      <w:vanish/>
      <w:sz w:val="16"/>
      <w:szCs w:val="16"/>
    </w:rPr>
  </w:style>
  <w:style w:type="character" w:customStyle="1" w:styleId="no-wrap">
    <w:name w:val="no-wrap"/>
    <w:basedOn w:val="a0"/>
    <w:rsid w:val="002C4310"/>
  </w:style>
  <w:style w:type="paragraph" w:customStyle="1" w:styleId="footertelmain">
    <w:name w:val="footer__tel_main"/>
    <w:basedOn w:val="a"/>
    <w:rsid w:val="002C4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khours">
    <w:name w:val="workhours"/>
    <w:basedOn w:val="a0"/>
    <w:rsid w:val="002C4310"/>
  </w:style>
  <w:style w:type="character" w:customStyle="1" w:styleId="organization-name">
    <w:name w:val="organization-name"/>
    <w:basedOn w:val="a0"/>
    <w:rsid w:val="002C4310"/>
  </w:style>
  <w:style w:type="character" w:customStyle="1" w:styleId="tel">
    <w:name w:val="tel"/>
    <w:basedOn w:val="a0"/>
    <w:rsid w:val="002C4310"/>
  </w:style>
  <w:style w:type="paragraph" w:styleId="a5">
    <w:name w:val="Balloon Text"/>
    <w:basedOn w:val="a"/>
    <w:link w:val="a6"/>
    <w:uiPriority w:val="99"/>
    <w:semiHidden/>
    <w:unhideWhenUsed/>
    <w:rsid w:val="002C43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3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4138643">
      <w:bodyDiv w:val="1"/>
      <w:marLeft w:val="0"/>
      <w:marRight w:val="0"/>
      <w:marTop w:val="0"/>
      <w:marBottom w:val="0"/>
      <w:divBdr>
        <w:top w:val="none" w:sz="0" w:space="0" w:color="auto"/>
        <w:left w:val="none" w:sz="0" w:space="0" w:color="auto"/>
        <w:bottom w:val="none" w:sz="0" w:space="0" w:color="auto"/>
        <w:right w:val="none" w:sz="0" w:space="0" w:color="auto"/>
      </w:divBdr>
      <w:divsChild>
        <w:div w:id="547380525">
          <w:marLeft w:val="0"/>
          <w:marRight w:val="0"/>
          <w:marTop w:val="0"/>
          <w:marBottom w:val="0"/>
          <w:divBdr>
            <w:top w:val="none" w:sz="0" w:space="0" w:color="auto"/>
            <w:left w:val="none" w:sz="0" w:space="0" w:color="auto"/>
            <w:bottom w:val="none" w:sz="0" w:space="0" w:color="auto"/>
            <w:right w:val="none" w:sz="0" w:space="0" w:color="auto"/>
          </w:divBdr>
          <w:divsChild>
            <w:div w:id="1315908879">
              <w:marLeft w:val="0"/>
              <w:marRight w:val="0"/>
              <w:marTop w:val="0"/>
              <w:marBottom w:val="0"/>
              <w:divBdr>
                <w:top w:val="none" w:sz="0" w:space="0" w:color="auto"/>
                <w:left w:val="none" w:sz="0" w:space="0" w:color="auto"/>
                <w:bottom w:val="none" w:sz="0" w:space="0" w:color="auto"/>
                <w:right w:val="none" w:sz="0" w:space="0" w:color="auto"/>
              </w:divBdr>
              <w:divsChild>
                <w:div w:id="634412444">
                  <w:marLeft w:val="0"/>
                  <w:marRight w:val="0"/>
                  <w:marTop w:val="0"/>
                  <w:marBottom w:val="0"/>
                  <w:divBdr>
                    <w:top w:val="none" w:sz="0" w:space="0" w:color="auto"/>
                    <w:left w:val="none" w:sz="0" w:space="0" w:color="auto"/>
                    <w:bottom w:val="none" w:sz="0" w:space="0" w:color="auto"/>
                    <w:right w:val="none" w:sz="0" w:space="0" w:color="auto"/>
                  </w:divBdr>
                  <w:divsChild>
                    <w:div w:id="678890287">
                      <w:marLeft w:val="0"/>
                      <w:marRight w:val="0"/>
                      <w:marTop w:val="0"/>
                      <w:marBottom w:val="0"/>
                      <w:divBdr>
                        <w:top w:val="none" w:sz="0" w:space="0" w:color="auto"/>
                        <w:left w:val="none" w:sz="0" w:space="0" w:color="auto"/>
                        <w:bottom w:val="none" w:sz="0" w:space="0" w:color="auto"/>
                        <w:right w:val="none" w:sz="0" w:space="0" w:color="auto"/>
                      </w:divBdr>
                      <w:divsChild>
                        <w:div w:id="84881863">
                          <w:marLeft w:val="0"/>
                          <w:marRight w:val="0"/>
                          <w:marTop w:val="0"/>
                          <w:marBottom w:val="0"/>
                          <w:divBdr>
                            <w:top w:val="none" w:sz="0" w:space="0" w:color="auto"/>
                            <w:left w:val="none" w:sz="0" w:space="0" w:color="auto"/>
                            <w:bottom w:val="none" w:sz="0" w:space="0" w:color="auto"/>
                            <w:right w:val="none" w:sz="0" w:space="0" w:color="auto"/>
                          </w:divBdr>
                          <w:divsChild>
                            <w:div w:id="1726759067">
                              <w:marLeft w:val="0"/>
                              <w:marRight w:val="0"/>
                              <w:marTop w:val="0"/>
                              <w:marBottom w:val="0"/>
                              <w:divBdr>
                                <w:top w:val="none" w:sz="0" w:space="0" w:color="auto"/>
                                <w:left w:val="none" w:sz="0" w:space="0" w:color="auto"/>
                                <w:bottom w:val="none" w:sz="0" w:space="0" w:color="auto"/>
                                <w:right w:val="none" w:sz="0" w:space="0" w:color="auto"/>
                              </w:divBdr>
                              <w:divsChild>
                                <w:div w:id="773669482">
                                  <w:marLeft w:val="0"/>
                                  <w:marRight w:val="0"/>
                                  <w:marTop w:val="0"/>
                                  <w:marBottom w:val="0"/>
                                  <w:divBdr>
                                    <w:top w:val="none" w:sz="0" w:space="0" w:color="auto"/>
                                    <w:left w:val="none" w:sz="0" w:space="0" w:color="auto"/>
                                    <w:bottom w:val="none" w:sz="0" w:space="0" w:color="auto"/>
                                    <w:right w:val="none" w:sz="0" w:space="0" w:color="auto"/>
                                  </w:divBdr>
                                  <w:divsChild>
                                    <w:div w:id="174151524">
                                      <w:marLeft w:val="0"/>
                                      <w:marRight w:val="0"/>
                                      <w:marTop w:val="0"/>
                                      <w:marBottom w:val="0"/>
                                      <w:divBdr>
                                        <w:top w:val="none" w:sz="0" w:space="0" w:color="auto"/>
                                        <w:left w:val="none" w:sz="0" w:space="0" w:color="auto"/>
                                        <w:bottom w:val="none" w:sz="0" w:space="0" w:color="auto"/>
                                        <w:right w:val="none" w:sz="0" w:space="0" w:color="auto"/>
                                      </w:divBdr>
                                      <w:divsChild>
                                        <w:div w:id="852693360">
                                          <w:marLeft w:val="0"/>
                                          <w:marRight w:val="0"/>
                                          <w:marTop w:val="0"/>
                                          <w:marBottom w:val="0"/>
                                          <w:divBdr>
                                            <w:top w:val="none" w:sz="0" w:space="0" w:color="auto"/>
                                            <w:left w:val="none" w:sz="0" w:space="0" w:color="auto"/>
                                            <w:bottom w:val="none" w:sz="0" w:space="0" w:color="auto"/>
                                            <w:right w:val="none" w:sz="0" w:space="0" w:color="auto"/>
                                          </w:divBdr>
                                          <w:divsChild>
                                            <w:div w:id="1454669661">
                                              <w:marLeft w:val="0"/>
                                              <w:marRight w:val="0"/>
                                              <w:marTop w:val="0"/>
                                              <w:marBottom w:val="0"/>
                                              <w:divBdr>
                                                <w:top w:val="none" w:sz="0" w:space="0" w:color="auto"/>
                                                <w:left w:val="none" w:sz="0" w:space="0" w:color="auto"/>
                                                <w:bottom w:val="none" w:sz="0" w:space="0" w:color="auto"/>
                                                <w:right w:val="none" w:sz="0" w:space="0" w:color="auto"/>
                                              </w:divBdr>
                                              <w:divsChild>
                                                <w:div w:id="872573705">
                                                  <w:marLeft w:val="0"/>
                                                  <w:marRight w:val="0"/>
                                                  <w:marTop w:val="0"/>
                                                  <w:marBottom w:val="0"/>
                                                  <w:divBdr>
                                                    <w:top w:val="none" w:sz="0" w:space="0" w:color="auto"/>
                                                    <w:left w:val="none" w:sz="0" w:space="0" w:color="auto"/>
                                                    <w:bottom w:val="none" w:sz="0" w:space="0" w:color="auto"/>
                                                    <w:right w:val="none" w:sz="0" w:space="0" w:color="auto"/>
                                                  </w:divBdr>
                                                  <w:divsChild>
                                                    <w:div w:id="905652241">
                                                      <w:marLeft w:val="0"/>
                                                      <w:marRight w:val="0"/>
                                                      <w:marTop w:val="0"/>
                                                      <w:marBottom w:val="0"/>
                                                      <w:divBdr>
                                                        <w:top w:val="none" w:sz="0" w:space="0" w:color="auto"/>
                                                        <w:left w:val="none" w:sz="0" w:space="0" w:color="auto"/>
                                                        <w:bottom w:val="none" w:sz="0" w:space="0" w:color="auto"/>
                                                        <w:right w:val="none" w:sz="0" w:space="0" w:color="auto"/>
                                                      </w:divBdr>
                                                      <w:divsChild>
                                                        <w:div w:id="836312094">
                                                          <w:marLeft w:val="0"/>
                                                          <w:marRight w:val="0"/>
                                                          <w:marTop w:val="0"/>
                                                          <w:marBottom w:val="0"/>
                                                          <w:divBdr>
                                                            <w:top w:val="none" w:sz="0" w:space="0" w:color="auto"/>
                                                            <w:left w:val="none" w:sz="0" w:space="0" w:color="auto"/>
                                                            <w:bottom w:val="none" w:sz="0" w:space="0" w:color="auto"/>
                                                            <w:right w:val="none" w:sz="0" w:space="0" w:color="auto"/>
                                                          </w:divBdr>
                                                          <w:divsChild>
                                                            <w:div w:id="2029018917">
                                                              <w:marLeft w:val="0"/>
                                                              <w:marRight w:val="0"/>
                                                              <w:marTop w:val="0"/>
                                                              <w:marBottom w:val="0"/>
                                                              <w:divBdr>
                                                                <w:top w:val="none" w:sz="0" w:space="0" w:color="auto"/>
                                                                <w:left w:val="none" w:sz="0" w:space="0" w:color="auto"/>
                                                                <w:bottom w:val="none" w:sz="0" w:space="0" w:color="auto"/>
                                                                <w:right w:val="none" w:sz="0" w:space="0" w:color="auto"/>
                                                              </w:divBdr>
                                                              <w:divsChild>
                                                                <w:div w:id="1907297534">
                                                                  <w:marLeft w:val="0"/>
                                                                  <w:marRight w:val="0"/>
                                                                  <w:marTop w:val="0"/>
                                                                  <w:marBottom w:val="0"/>
                                                                  <w:divBdr>
                                                                    <w:top w:val="none" w:sz="0" w:space="0" w:color="auto"/>
                                                                    <w:left w:val="none" w:sz="0" w:space="0" w:color="auto"/>
                                                                    <w:bottom w:val="none" w:sz="0" w:space="0" w:color="auto"/>
                                                                    <w:right w:val="none" w:sz="0" w:space="0" w:color="auto"/>
                                                                  </w:divBdr>
                                                                  <w:divsChild>
                                                                    <w:div w:id="326518919">
                                                                      <w:marLeft w:val="0"/>
                                                                      <w:marRight w:val="0"/>
                                                                      <w:marTop w:val="0"/>
                                                                      <w:marBottom w:val="0"/>
                                                                      <w:divBdr>
                                                                        <w:top w:val="none" w:sz="0" w:space="0" w:color="auto"/>
                                                                        <w:left w:val="none" w:sz="0" w:space="0" w:color="auto"/>
                                                                        <w:bottom w:val="none" w:sz="0" w:space="0" w:color="auto"/>
                                                                        <w:right w:val="none" w:sz="0" w:space="0" w:color="auto"/>
                                                                      </w:divBdr>
                                                                      <w:divsChild>
                                                                        <w:div w:id="1546991322">
                                                                          <w:marLeft w:val="0"/>
                                                                          <w:marRight w:val="0"/>
                                                                          <w:marTop w:val="0"/>
                                                                          <w:marBottom w:val="0"/>
                                                                          <w:divBdr>
                                                                            <w:top w:val="none" w:sz="0" w:space="0" w:color="auto"/>
                                                                            <w:left w:val="none" w:sz="0" w:space="0" w:color="auto"/>
                                                                            <w:bottom w:val="none" w:sz="0" w:space="0" w:color="auto"/>
                                                                            <w:right w:val="none" w:sz="0" w:space="0" w:color="auto"/>
                                                                          </w:divBdr>
                                                                          <w:divsChild>
                                                                            <w:div w:id="1330281790">
                                                                              <w:marLeft w:val="0"/>
                                                                              <w:marRight w:val="0"/>
                                                                              <w:marTop w:val="0"/>
                                                                              <w:marBottom w:val="0"/>
                                                                              <w:divBdr>
                                                                                <w:top w:val="none" w:sz="0" w:space="0" w:color="auto"/>
                                                                                <w:left w:val="none" w:sz="0" w:space="0" w:color="auto"/>
                                                                                <w:bottom w:val="none" w:sz="0" w:space="0" w:color="auto"/>
                                                                                <w:right w:val="none" w:sz="0" w:space="0" w:color="auto"/>
                                                                              </w:divBdr>
                                                                              <w:divsChild>
                                                                                <w:div w:id="1298101931">
                                                                                  <w:marLeft w:val="0"/>
                                                                                  <w:marRight w:val="0"/>
                                                                                  <w:marTop w:val="0"/>
                                                                                  <w:marBottom w:val="0"/>
                                                                                  <w:divBdr>
                                                                                    <w:top w:val="none" w:sz="0" w:space="0" w:color="auto"/>
                                                                                    <w:left w:val="none" w:sz="0" w:space="0" w:color="auto"/>
                                                                                    <w:bottom w:val="none" w:sz="0" w:space="0" w:color="auto"/>
                                                                                    <w:right w:val="none" w:sz="0" w:space="0" w:color="auto"/>
                                                                                  </w:divBdr>
                                                                                  <w:divsChild>
                                                                                    <w:div w:id="785005190">
                                                                                      <w:marLeft w:val="0"/>
                                                                                      <w:marRight w:val="0"/>
                                                                                      <w:marTop w:val="0"/>
                                                                                      <w:marBottom w:val="0"/>
                                                                                      <w:divBdr>
                                                                                        <w:top w:val="none" w:sz="0" w:space="0" w:color="auto"/>
                                                                                        <w:left w:val="none" w:sz="0" w:space="0" w:color="auto"/>
                                                                                        <w:bottom w:val="none" w:sz="0" w:space="0" w:color="auto"/>
                                                                                        <w:right w:val="none" w:sz="0" w:space="0" w:color="auto"/>
                                                                                      </w:divBdr>
                                                                                    </w:div>
                                                                                  </w:divsChild>
                                                                                </w:div>
                                                                                <w:div w:id="3788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9867">
                                                                  <w:marLeft w:val="0"/>
                                                                  <w:marRight w:val="0"/>
                                                                  <w:marTop w:val="0"/>
                                                                  <w:marBottom w:val="0"/>
                                                                  <w:divBdr>
                                                                    <w:top w:val="none" w:sz="0" w:space="0" w:color="auto"/>
                                                                    <w:left w:val="none" w:sz="0" w:space="0" w:color="auto"/>
                                                                    <w:bottom w:val="none" w:sz="0" w:space="0" w:color="auto"/>
                                                                    <w:right w:val="none" w:sz="0" w:space="0" w:color="auto"/>
                                                                  </w:divBdr>
                                                                  <w:divsChild>
                                                                    <w:div w:id="1722560776">
                                                                      <w:marLeft w:val="0"/>
                                                                      <w:marRight w:val="0"/>
                                                                      <w:marTop w:val="0"/>
                                                                      <w:marBottom w:val="0"/>
                                                                      <w:divBdr>
                                                                        <w:top w:val="none" w:sz="0" w:space="0" w:color="auto"/>
                                                                        <w:left w:val="none" w:sz="0" w:space="0" w:color="auto"/>
                                                                        <w:bottom w:val="none" w:sz="0" w:space="0" w:color="auto"/>
                                                                        <w:right w:val="none" w:sz="0" w:space="0" w:color="auto"/>
                                                                      </w:divBdr>
                                                                    </w:div>
                                                                    <w:div w:id="691223303">
                                                                      <w:marLeft w:val="0"/>
                                                                      <w:marRight w:val="0"/>
                                                                      <w:marTop w:val="0"/>
                                                                      <w:marBottom w:val="0"/>
                                                                      <w:divBdr>
                                                                        <w:top w:val="none" w:sz="0" w:space="0" w:color="auto"/>
                                                                        <w:left w:val="none" w:sz="0" w:space="0" w:color="auto"/>
                                                                        <w:bottom w:val="none" w:sz="0" w:space="0" w:color="auto"/>
                                                                        <w:right w:val="none" w:sz="0" w:space="0" w:color="auto"/>
                                                                      </w:divBdr>
                                                                      <w:divsChild>
                                                                        <w:div w:id="1217205290">
                                                                          <w:marLeft w:val="0"/>
                                                                          <w:marRight w:val="0"/>
                                                                          <w:marTop w:val="0"/>
                                                                          <w:marBottom w:val="0"/>
                                                                          <w:divBdr>
                                                                            <w:top w:val="none" w:sz="0" w:space="0" w:color="auto"/>
                                                                            <w:left w:val="none" w:sz="0" w:space="0" w:color="auto"/>
                                                                            <w:bottom w:val="none" w:sz="0" w:space="0" w:color="auto"/>
                                                                            <w:right w:val="none" w:sz="0" w:space="0" w:color="auto"/>
                                                                          </w:divBdr>
                                                                          <w:divsChild>
                                                                            <w:div w:id="2984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302">
                                                                      <w:marLeft w:val="0"/>
                                                                      <w:marRight w:val="0"/>
                                                                      <w:marTop w:val="0"/>
                                                                      <w:marBottom w:val="0"/>
                                                                      <w:divBdr>
                                                                        <w:top w:val="none" w:sz="0" w:space="0" w:color="auto"/>
                                                                        <w:left w:val="none" w:sz="0" w:space="0" w:color="auto"/>
                                                                        <w:bottom w:val="none" w:sz="0" w:space="0" w:color="auto"/>
                                                                        <w:right w:val="none" w:sz="0" w:space="0" w:color="auto"/>
                                                                      </w:divBdr>
                                                                    </w:div>
                                                                    <w:div w:id="1209489940">
                                                                      <w:marLeft w:val="0"/>
                                                                      <w:marRight w:val="0"/>
                                                                      <w:marTop w:val="0"/>
                                                                      <w:marBottom w:val="0"/>
                                                                      <w:divBdr>
                                                                        <w:top w:val="none" w:sz="0" w:space="0" w:color="auto"/>
                                                                        <w:left w:val="none" w:sz="0" w:space="0" w:color="auto"/>
                                                                        <w:bottom w:val="none" w:sz="0" w:space="0" w:color="auto"/>
                                                                        <w:right w:val="none" w:sz="0" w:space="0" w:color="auto"/>
                                                                      </w:divBdr>
                                                                      <w:divsChild>
                                                                        <w:div w:id="7899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21142">
                                                                  <w:marLeft w:val="0"/>
                                                                  <w:marRight w:val="0"/>
                                                                  <w:marTop w:val="0"/>
                                                                  <w:marBottom w:val="0"/>
                                                                  <w:divBdr>
                                                                    <w:top w:val="none" w:sz="0" w:space="0" w:color="auto"/>
                                                                    <w:left w:val="none" w:sz="0" w:space="0" w:color="auto"/>
                                                                    <w:bottom w:val="none" w:sz="0" w:space="0" w:color="auto"/>
                                                                    <w:right w:val="none" w:sz="0" w:space="0" w:color="auto"/>
                                                                  </w:divBdr>
                                                                  <w:divsChild>
                                                                    <w:div w:id="6125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586525">
                                  <w:marLeft w:val="0"/>
                                  <w:marRight w:val="0"/>
                                  <w:marTop w:val="0"/>
                                  <w:marBottom w:val="0"/>
                                  <w:divBdr>
                                    <w:top w:val="none" w:sz="0" w:space="0" w:color="auto"/>
                                    <w:left w:val="none" w:sz="0" w:space="0" w:color="auto"/>
                                    <w:bottom w:val="none" w:sz="0" w:space="0" w:color="auto"/>
                                    <w:right w:val="none" w:sz="0" w:space="0" w:color="auto"/>
                                  </w:divBdr>
                                  <w:divsChild>
                                    <w:div w:id="1549681039">
                                      <w:marLeft w:val="0"/>
                                      <w:marRight w:val="0"/>
                                      <w:marTop w:val="0"/>
                                      <w:marBottom w:val="0"/>
                                      <w:divBdr>
                                        <w:top w:val="none" w:sz="0" w:space="0" w:color="auto"/>
                                        <w:left w:val="none" w:sz="0" w:space="0" w:color="auto"/>
                                        <w:bottom w:val="none" w:sz="0" w:space="0" w:color="auto"/>
                                        <w:right w:val="none" w:sz="0" w:space="0" w:color="auto"/>
                                      </w:divBdr>
                                      <w:divsChild>
                                        <w:div w:id="1606577302">
                                          <w:marLeft w:val="0"/>
                                          <w:marRight w:val="0"/>
                                          <w:marTop w:val="0"/>
                                          <w:marBottom w:val="0"/>
                                          <w:divBdr>
                                            <w:top w:val="none" w:sz="0" w:space="0" w:color="auto"/>
                                            <w:left w:val="none" w:sz="0" w:space="0" w:color="auto"/>
                                            <w:bottom w:val="none" w:sz="0" w:space="0" w:color="auto"/>
                                            <w:right w:val="none" w:sz="0" w:space="0" w:color="auto"/>
                                          </w:divBdr>
                                          <w:divsChild>
                                            <w:div w:id="1076240511">
                                              <w:marLeft w:val="0"/>
                                              <w:marRight w:val="0"/>
                                              <w:marTop w:val="0"/>
                                              <w:marBottom w:val="0"/>
                                              <w:divBdr>
                                                <w:top w:val="none" w:sz="0" w:space="0" w:color="auto"/>
                                                <w:left w:val="none" w:sz="0" w:space="0" w:color="auto"/>
                                                <w:bottom w:val="none" w:sz="0" w:space="0" w:color="auto"/>
                                                <w:right w:val="none" w:sz="0" w:space="0" w:color="auto"/>
                                              </w:divBdr>
                                              <w:divsChild>
                                                <w:div w:id="2107269489">
                                                  <w:marLeft w:val="0"/>
                                                  <w:marRight w:val="0"/>
                                                  <w:marTop w:val="0"/>
                                                  <w:marBottom w:val="0"/>
                                                  <w:divBdr>
                                                    <w:top w:val="none" w:sz="0" w:space="0" w:color="auto"/>
                                                    <w:left w:val="none" w:sz="0" w:space="0" w:color="auto"/>
                                                    <w:bottom w:val="none" w:sz="0" w:space="0" w:color="auto"/>
                                                    <w:right w:val="none" w:sz="0" w:space="0" w:color="auto"/>
                                                  </w:divBdr>
                                                </w:div>
                                              </w:divsChild>
                                            </w:div>
                                            <w:div w:id="1996717024">
                                              <w:marLeft w:val="0"/>
                                              <w:marRight w:val="0"/>
                                              <w:marTop w:val="0"/>
                                              <w:marBottom w:val="0"/>
                                              <w:divBdr>
                                                <w:top w:val="none" w:sz="0" w:space="0" w:color="auto"/>
                                                <w:left w:val="none" w:sz="0" w:space="0" w:color="auto"/>
                                                <w:bottom w:val="none" w:sz="0" w:space="0" w:color="auto"/>
                                                <w:right w:val="none" w:sz="0" w:space="0" w:color="auto"/>
                                              </w:divBdr>
                                              <w:divsChild>
                                                <w:div w:id="12886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051633">
          <w:marLeft w:val="0"/>
          <w:marRight w:val="0"/>
          <w:marTop w:val="0"/>
          <w:marBottom w:val="0"/>
          <w:divBdr>
            <w:top w:val="none" w:sz="0" w:space="0" w:color="auto"/>
            <w:left w:val="none" w:sz="0" w:space="0" w:color="auto"/>
            <w:bottom w:val="none" w:sz="0" w:space="0" w:color="auto"/>
            <w:right w:val="none" w:sz="0" w:space="0" w:color="auto"/>
          </w:divBdr>
          <w:divsChild>
            <w:div w:id="1145701229">
              <w:marLeft w:val="0"/>
              <w:marRight w:val="0"/>
              <w:marTop w:val="0"/>
              <w:marBottom w:val="0"/>
              <w:divBdr>
                <w:top w:val="none" w:sz="0" w:space="0" w:color="auto"/>
                <w:left w:val="none" w:sz="0" w:space="0" w:color="auto"/>
                <w:bottom w:val="none" w:sz="0" w:space="0" w:color="auto"/>
                <w:right w:val="none" w:sz="0" w:space="0" w:color="auto"/>
              </w:divBdr>
              <w:divsChild>
                <w:div w:id="954753106">
                  <w:marLeft w:val="0"/>
                  <w:marRight w:val="0"/>
                  <w:marTop w:val="0"/>
                  <w:marBottom w:val="0"/>
                  <w:divBdr>
                    <w:top w:val="none" w:sz="0" w:space="0" w:color="auto"/>
                    <w:left w:val="none" w:sz="0" w:space="0" w:color="auto"/>
                    <w:bottom w:val="none" w:sz="0" w:space="0" w:color="auto"/>
                    <w:right w:val="none" w:sz="0" w:space="0" w:color="auto"/>
                  </w:divBdr>
                  <w:divsChild>
                    <w:div w:id="8651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141">
          <w:marLeft w:val="0"/>
          <w:marRight w:val="0"/>
          <w:marTop w:val="0"/>
          <w:marBottom w:val="0"/>
          <w:divBdr>
            <w:top w:val="none" w:sz="0" w:space="0" w:color="auto"/>
            <w:left w:val="none" w:sz="0" w:space="0" w:color="auto"/>
            <w:bottom w:val="none" w:sz="0" w:space="0" w:color="auto"/>
            <w:right w:val="none" w:sz="0" w:space="0" w:color="auto"/>
          </w:divBdr>
          <w:divsChild>
            <w:div w:id="355278765">
              <w:marLeft w:val="0"/>
              <w:marRight w:val="0"/>
              <w:marTop w:val="0"/>
              <w:marBottom w:val="0"/>
              <w:divBdr>
                <w:top w:val="none" w:sz="0" w:space="0" w:color="auto"/>
                <w:left w:val="none" w:sz="0" w:space="0" w:color="auto"/>
                <w:bottom w:val="none" w:sz="0" w:space="0" w:color="auto"/>
                <w:right w:val="none" w:sz="0" w:space="0" w:color="auto"/>
              </w:divBdr>
              <w:divsChild>
                <w:div w:id="662130013">
                  <w:marLeft w:val="0"/>
                  <w:marRight w:val="0"/>
                  <w:marTop w:val="0"/>
                  <w:marBottom w:val="0"/>
                  <w:divBdr>
                    <w:top w:val="none" w:sz="0" w:space="0" w:color="auto"/>
                    <w:left w:val="none" w:sz="0" w:space="0" w:color="auto"/>
                    <w:bottom w:val="none" w:sz="0" w:space="0" w:color="auto"/>
                    <w:right w:val="none" w:sz="0" w:space="0" w:color="auto"/>
                  </w:divBdr>
                  <w:divsChild>
                    <w:div w:id="460808570">
                      <w:marLeft w:val="0"/>
                      <w:marRight w:val="0"/>
                      <w:marTop w:val="0"/>
                      <w:marBottom w:val="0"/>
                      <w:divBdr>
                        <w:top w:val="none" w:sz="0" w:space="0" w:color="auto"/>
                        <w:left w:val="none" w:sz="0" w:space="0" w:color="auto"/>
                        <w:bottom w:val="none" w:sz="0" w:space="0" w:color="auto"/>
                        <w:right w:val="none" w:sz="0" w:space="0" w:color="auto"/>
                      </w:divBdr>
                      <w:divsChild>
                        <w:div w:id="6845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6959">
          <w:marLeft w:val="0"/>
          <w:marRight w:val="0"/>
          <w:marTop w:val="0"/>
          <w:marBottom w:val="0"/>
          <w:divBdr>
            <w:top w:val="none" w:sz="0" w:space="0" w:color="auto"/>
            <w:left w:val="none" w:sz="0" w:space="0" w:color="auto"/>
            <w:bottom w:val="none" w:sz="0" w:space="0" w:color="auto"/>
            <w:right w:val="none" w:sz="0" w:space="0" w:color="auto"/>
          </w:divBdr>
          <w:divsChild>
            <w:div w:id="815144058">
              <w:marLeft w:val="0"/>
              <w:marRight w:val="0"/>
              <w:marTop w:val="0"/>
              <w:marBottom w:val="0"/>
              <w:divBdr>
                <w:top w:val="none" w:sz="0" w:space="0" w:color="auto"/>
                <w:left w:val="none" w:sz="0" w:space="0" w:color="auto"/>
                <w:bottom w:val="none" w:sz="0" w:space="0" w:color="auto"/>
                <w:right w:val="none" w:sz="0" w:space="0" w:color="auto"/>
              </w:divBdr>
              <w:divsChild>
                <w:div w:id="784272655">
                  <w:marLeft w:val="0"/>
                  <w:marRight w:val="0"/>
                  <w:marTop w:val="0"/>
                  <w:marBottom w:val="0"/>
                  <w:divBdr>
                    <w:top w:val="none" w:sz="0" w:space="0" w:color="auto"/>
                    <w:left w:val="none" w:sz="0" w:space="0" w:color="auto"/>
                    <w:bottom w:val="none" w:sz="0" w:space="0" w:color="auto"/>
                    <w:right w:val="none" w:sz="0" w:space="0" w:color="auto"/>
                  </w:divBdr>
                  <w:divsChild>
                    <w:div w:id="1741292719">
                      <w:marLeft w:val="0"/>
                      <w:marRight w:val="0"/>
                      <w:marTop w:val="0"/>
                      <w:marBottom w:val="0"/>
                      <w:divBdr>
                        <w:top w:val="none" w:sz="0" w:space="0" w:color="auto"/>
                        <w:left w:val="none" w:sz="0" w:space="0" w:color="auto"/>
                        <w:bottom w:val="none" w:sz="0" w:space="0" w:color="auto"/>
                        <w:right w:val="none" w:sz="0" w:space="0" w:color="auto"/>
                      </w:divBdr>
                    </w:div>
                    <w:div w:id="1012075299">
                      <w:marLeft w:val="0"/>
                      <w:marRight w:val="0"/>
                      <w:marTop w:val="0"/>
                      <w:marBottom w:val="0"/>
                      <w:divBdr>
                        <w:top w:val="none" w:sz="0" w:space="0" w:color="auto"/>
                        <w:left w:val="none" w:sz="0" w:space="0" w:color="auto"/>
                        <w:bottom w:val="none" w:sz="0" w:space="0" w:color="auto"/>
                        <w:right w:val="none" w:sz="0" w:space="0" w:color="auto"/>
                      </w:divBdr>
                    </w:div>
                    <w:div w:id="1447768764">
                      <w:marLeft w:val="0"/>
                      <w:marRight w:val="0"/>
                      <w:marTop w:val="0"/>
                      <w:marBottom w:val="0"/>
                      <w:divBdr>
                        <w:top w:val="none" w:sz="0" w:space="0" w:color="auto"/>
                        <w:left w:val="none" w:sz="0" w:space="0" w:color="auto"/>
                        <w:bottom w:val="none" w:sz="0" w:space="0" w:color="auto"/>
                        <w:right w:val="none" w:sz="0" w:space="0" w:color="auto"/>
                      </w:divBdr>
                    </w:div>
                    <w:div w:id="1990741135">
                      <w:marLeft w:val="0"/>
                      <w:marRight w:val="0"/>
                      <w:marTop w:val="0"/>
                      <w:marBottom w:val="0"/>
                      <w:divBdr>
                        <w:top w:val="none" w:sz="0" w:space="0" w:color="auto"/>
                        <w:left w:val="none" w:sz="0" w:space="0" w:color="auto"/>
                        <w:bottom w:val="none" w:sz="0" w:space="0" w:color="auto"/>
                        <w:right w:val="none" w:sz="0" w:space="0" w:color="auto"/>
                      </w:divBdr>
                    </w:div>
                  </w:divsChild>
                </w:div>
                <w:div w:id="1921014533">
                  <w:marLeft w:val="0"/>
                  <w:marRight w:val="0"/>
                  <w:marTop w:val="0"/>
                  <w:marBottom w:val="0"/>
                  <w:divBdr>
                    <w:top w:val="none" w:sz="0" w:space="0" w:color="auto"/>
                    <w:left w:val="none" w:sz="0" w:space="0" w:color="auto"/>
                    <w:bottom w:val="none" w:sz="0" w:space="0" w:color="auto"/>
                    <w:right w:val="none" w:sz="0" w:space="0" w:color="auto"/>
                  </w:divBdr>
                  <w:divsChild>
                    <w:div w:id="2131508200">
                      <w:marLeft w:val="0"/>
                      <w:marRight w:val="0"/>
                      <w:marTop w:val="0"/>
                      <w:marBottom w:val="0"/>
                      <w:divBdr>
                        <w:top w:val="none" w:sz="0" w:space="0" w:color="auto"/>
                        <w:left w:val="none" w:sz="0" w:space="0" w:color="auto"/>
                        <w:bottom w:val="none" w:sz="0" w:space="0" w:color="auto"/>
                        <w:right w:val="none" w:sz="0" w:space="0" w:color="auto"/>
                      </w:divBdr>
                    </w:div>
                    <w:div w:id="1280339288">
                      <w:marLeft w:val="0"/>
                      <w:marRight w:val="0"/>
                      <w:marTop w:val="0"/>
                      <w:marBottom w:val="0"/>
                      <w:divBdr>
                        <w:top w:val="none" w:sz="0" w:space="0" w:color="auto"/>
                        <w:left w:val="none" w:sz="0" w:space="0" w:color="auto"/>
                        <w:bottom w:val="none" w:sz="0" w:space="0" w:color="auto"/>
                        <w:right w:val="none" w:sz="0" w:space="0" w:color="auto"/>
                      </w:divBdr>
                    </w:div>
                  </w:divsChild>
                </w:div>
                <w:div w:id="202442758">
                  <w:marLeft w:val="0"/>
                  <w:marRight w:val="0"/>
                  <w:marTop w:val="0"/>
                  <w:marBottom w:val="0"/>
                  <w:divBdr>
                    <w:top w:val="none" w:sz="0" w:space="0" w:color="auto"/>
                    <w:left w:val="none" w:sz="0" w:space="0" w:color="auto"/>
                    <w:bottom w:val="none" w:sz="0" w:space="0" w:color="auto"/>
                    <w:right w:val="none" w:sz="0" w:space="0" w:color="auto"/>
                  </w:divBdr>
                  <w:divsChild>
                    <w:div w:id="1983777415">
                      <w:marLeft w:val="0"/>
                      <w:marRight w:val="0"/>
                      <w:marTop w:val="0"/>
                      <w:marBottom w:val="0"/>
                      <w:divBdr>
                        <w:top w:val="none" w:sz="0" w:space="0" w:color="auto"/>
                        <w:left w:val="none" w:sz="0" w:space="0" w:color="auto"/>
                        <w:bottom w:val="none" w:sz="0" w:space="0" w:color="auto"/>
                        <w:right w:val="none" w:sz="0" w:space="0" w:color="auto"/>
                      </w:divBdr>
                    </w:div>
                  </w:divsChild>
                </w:div>
                <w:div w:id="1565797006">
                  <w:marLeft w:val="0"/>
                  <w:marRight w:val="0"/>
                  <w:marTop w:val="0"/>
                  <w:marBottom w:val="0"/>
                  <w:divBdr>
                    <w:top w:val="none" w:sz="0" w:space="0" w:color="auto"/>
                    <w:left w:val="none" w:sz="0" w:space="0" w:color="auto"/>
                    <w:bottom w:val="none" w:sz="0" w:space="0" w:color="auto"/>
                    <w:right w:val="none" w:sz="0" w:space="0" w:color="auto"/>
                  </w:divBdr>
                </w:div>
              </w:divsChild>
            </w:div>
            <w:div w:id="977420311">
              <w:marLeft w:val="0"/>
              <w:marRight w:val="0"/>
              <w:marTop w:val="0"/>
              <w:marBottom w:val="0"/>
              <w:divBdr>
                <w:top w:val="none" w:sz="0" w:space="0" w:color="auto"/>
                <w:left w:val="none" w:sz="0" w:space="0" w:color="auto"/>
                <w:bottom w:val="none" w:sz="0" w:space="0" w:color="auto"/>
                <w:right w:val="none" w:sz="0" w:space="0" w:color="auto"/>
              </w:divBdr>
              <w:divsChild>
                <w:div w:id="1665011277">
                  <w:marLeft w:val="0"/>
                  <w:marRight w:val="0"/>
                  <w:marTop w:val="0"/>
                  <w:marBottom w:val="0"/>
                  <w:divBdr>
                    <w:top w:val="none" w:sz="0" w:space="0" w:color="auto"/>
                    <w:left w:val="none" w:sz="0" w:space="0" w:color="auto"/>
                    <w:bottom w:val="none" w:sz="0" w:space="0" w:color="auto"/>
                    <w:right w:val="none" w:sz="0" w:space="0" w:color="auto"/>
                  </w:divBdr>
                  <w:divsChild>
                    <w:div w:id="1930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1773">
          <w:marLeft w:val="0"/>
          <w:marRight w:val="0"/>
          <w:marTop w:val="0"/>
          <w:marBottom w:val="0"/>
          <w:divBdr>
            <w:top w:val="none" w:sz="0" w:space="0" w:color="auto"/>
            <w:left w:val="none" w:sz="0" w:space="0" w:color="auto"/>
            <w:bottom w:val="none" w:sz="0" w:space="0" w:color="auto"/>
            <w:right w:val="none" w:sz="0" w:space="0" w:color="auto"/>
          </w:divBdr>
          <w:divsChild>
            <w:div w:id="50083599">
              <w:marLeft w:val="0"/>
              <w:marRight w:val="0"/>
              <w:marTop w:val="0"/>
              <w:marBottom w:val="0"/>
              <w:divBdr>
                <w:top w:val="none" w:sz="0" w:space="0" w:color="auto"/>
                <w:left w:val="none" w:sz="0" w:space="0" w:color="auto"/>
                <w:bottom w:val="none" w:sz="0" w:space="0" w:color="auto"/>
                <w:right w:val="none" w:sz="0" w:space="0" w:color="auto"/>
              </w:divBdr>
              <w:divsChild>
                <w:div w:id="7765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26" Type="http://schemas.openxmlformats.org/officeDocument/2006/relationships/hyperlink" Target="https://1otruda.ru/" TargetMode="External"/><Relationship Id="rId39" Type="http://schemas.openxmlformats.org/officeDocument/2006/relationships/hyperlink" Target="https://1otruda.ru/" TargetMode="External"/><Relationship Id="rId3" Type="http://schemas.openxmlformats.org/officeDocument/2006/relationships/settings" Target="settings.xml"/><Relationship Id="rId21" Type="http://schemas.openxmlformats.org/officeDocument/2006/relationships/hyperlink" Target="https://1otruda.ru/" TargetMode="External"/><Relationship Id="rId34" Type="http://schemas.openxmlformats.org/officeDocument/2006/relationships/hyperlink" Target="https://1otruda.ru/" TargetMode="External"/><Relationship Id="rId42" Type="http://schemas.openxmlformats.org/officeDocument/2006/relationships/hyperlink" Target="https://1otruda.ru/" TargetMode="External"/><Relationship Id="rId47" Type="http://schemas.openxmlformats.org/officeDocument/2006/relationships/hyperlink" Target="https://1otruda.ru/" TargetMode="External"/><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5" Type="http://schemas.openxmlformats.org/officeDocument/2006/relationships/hyperlink" Target="https://1otruda.ru/" TargetMode="External"/><Relationship Id="rId33" Type="http://schemas.openxmlformats.org/officeDocument/2006/relationships/hyperlink" Target="https://1otruda.ru/" TargetMode="External"/><Relationship Id="rId38" Type="http://schemas.openxmlformats.org/officeDocument/2006/relationships/hyperlink" Target="https://1otruda.ru/" TargetMode="External"/><Relationship Id="rId46" Type="http://schemas.openxmlformats.org/officeDocument/2006/relationships/hyperlink" Target="https://1otruda.ru/" TargetMode="External"/><Relationship Id="rId2" Type="http://schemas.openxmlformats.org/officeDocument/2006/relationships/styles" Target="styles.xml"/><Relationship Id="rId16" Type="http://schemas.openxmlformats.org/officeDocument/2006/relationships/hyperlink" Target="https://1otruda.ru/" TargetMode="External"/><Relationship Id="rId20" Type="http://schemas.openxmlformats.org/officeDocument/2006/relationships/hyperlink" Target="https://1otruda.ru/" TargetMode="External"/><Relationship Id="rId29" Type="http://schemas.openxmlformats.org/officeDocument/2006/relationships/hyperlink" Target="https://1otruda.ru/" TargetMode="External"/><Relationship Id="rId41"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1otruda.ru/" TargetMode="External"/><Relationship Id="rId24" Type="http://schemas.openxmlformats.org/officeDocument/2006/relationships/hyperlink" Target="https://e.otruda.ru/979040" TargetMode="External"/><Relationship Id="rId32" Type="http://schemas.openxmlformats.org/officeDocument/2006/relationships/hyperlink" Target="https://1otruda.ru/" TargetMode="External"/><Relationship Id="rId37" Type="http://schemas.openxmlformats.org/officeDocument/2006/relationships/hyperlink" Target="https://1otruda.ru/" TargetMode="External"/><Relationship Id="rId40" Type="http://schemas.openxmlformats.org/officeDocument/2006/relationships/hyperlink" Target="https://1otruda.ru/" TargetMode="External"/><Relationship Id="rId45" Type="http://schemas.openxmlformats.org/officeDocument/2006/relationships/hyperlink" Target="https://1otruda.ru/" TargetMode="External"/><Relationship Id="rId5" Type="http://schemas.openxmlformats.org/officeDocument/2006/relationships/image" Target="media/image1.png"/><Relationship Id="rId15" Type="http://schemas.openxmlformats.org/officeDocument/2006/relationships/hyperlink" Target="https://1otruda.ru/" TargetMode="External"/><Relationship Id="rId23" Type="http://schemas.openxmlformats.org/officeDocument/2006/relationships/hyperlink" Target="https://1otruda.ru/" TargetMode="External"/><Relationship Id="rId28" Type="http://schemas.openxmlformats.org/officeDocument/2006/relationships/hyperlink" Target="https://1otruda.ru/" TargetMode="External"/><Relationship Id="rId36" Type="http://schemas.openxmlformats.org/officeDocument/2006/relationships/hyperlink" Target="https://1otruda.ru/" TargetMode="External"/><Relationship Id="rId49" Type="http://schemas.openxmlformats.org/officeDocument/2006/relationships/hyperlink" Target="https://1otruda.ru/" TargetMode="External"/><Relationship Id="rId10" Type="http://schemas.openxmlformats.org/officeDocument/2006/relationships/hyperlink" Target="https://1otruda.ru/" TargetMode="External"/><Relationship Id="rId19" Type="http://schemas.openxmlformats.org/officeDocument/2006/relationships/hyperlink" Target="https://1otruda.ru/" TargetMode="External"/><Relationship Id="rId31" Type="http://schemas.openxmlformats.org/officeDocument/2006/relationships/hyperlink" Target="https://1otruda.ru/" TargetMode="External"/><Relationship Id="rId44"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hyperlink" Target="https://1otruda.ru/" TargetMode="External"/><Relationship Id="rId27" Type="http://schemas.openxmlformats.org/officeDocument/2006/relationships/hyperlink" Target="https://1otruda.ru/" TargetMode="External"/><Relationship Id="rId30" Type="http://schemas.openxmlformats.org/officeDocument/2006/relationships/hyperlink" Target="https://1otruda.ru/" TargetMode="External"/><Relationship Id="rId35" Type="http://schemas.openxmlformats.org/officeDocument/2006/relationships/hyperlink" Target="https://1otruda.ru/" TargetMode="External"/><Relationship Id="rId43" Type="http://schemas.openxmlformats.org/officeDocument/2006/relationships/hyperlink" Target="https://1otruda.ru/" TargetMode="External"/><Relationship Id="rId48" Type="http://schemas.openxmlformats.org/officeDocument/2006/relationships/hyperlink" Target="https://1otruda.ru/" TargetMode="External"/><Relationship Id="rId8" Type="http://schemas.openxmlformats.org/officeDocument/2006/relationships/hyperlink" Target="https://1otruda.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3448</Words>
  <Characters>19658</Characters>
  <Application>Microsoft Office Word</Application>
  <DocSecurity>0</DocSecurity>
  <Lines>163</Lines>
  <Paragraphs>46</Paragraphs>
  <ScaleCrop>false</ScaleCrop>
  <Company/>
  <LinksUpToDate>false</LinksUpToDate>
  <CharactersWithSpaces>23060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4</cp:revision>
  <dcterms:created xsi:type="dcterms:W3CDTF">2022-08-15T08:37:00Z</dcterms:created>
  <dcterms:modified xsi:type="dcterms:W3CDTF">2022-11-16T01:13:00Z</dcterms:modified>
</cp:coreProperties>
</file>