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6455A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4803" w:type="dxa"/>
          </w:tcPr>
          <w:p w:rsidR="001433EB" w:rsidRPr="00B95C8C" w:rsidRDefault="006455A9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106 -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547C9E">
        <w:rPr>
          <w:sz w:val="28"/>
          <w:szCs w:val="28"/>
          <w:lang w:val="ru-RU"/>
        </w:rPr>
        <w:t>ПАО</w:t>
      </w:r>
      <w:r w:rsidR="00602455">
        <w:rPr>
          <w:sz w:val="28"/>
          <w:szCs w:val="28"/>
          <w:lang w:val="ru-RU"/>
        </w:rPr>
        <w:t xml:space="preserve"> «</w:t>
      </w:r>
      <w:r w:rsidR="00547C9E">
        <w:rPr>
          <w:sz w:val="28"/>
          <w:szCs w:val="28"/>
          <w:lang w:val="ru-RU"/>
        </w:rPr>
        <w:t>Россети</w:t>
      </w:r>
      <w:r w:rsidR="006455A9">
        <w:rPr>
          <w:sz w:val="28"/>
          <w:szCs w:val="28"/>
          <w:lang w:val="ru-RU"/>
        </w:rPr>
        <w:t xml:space="preserve"> </w:t>
      </w:r>
      <w:r w:rsidRPr="00D26C07">
        <w:rPr>
          <w:sz w:val="28"/>
          <w:szCs w:val="28"/>
          <w:lang w:val="ru-RU"/>
        </w:rPr>
        <w:t>Сибир</w:t>
      </w:r>
      <w:r w:rsidR="00547C9E">
        <w:rPr>
          <w:sz w:val="28"/>
          <w:szCs w:val="28"/>
          <w:lang w:val="ru-RU"/>
        </w:rPr>
        <w:t>ь</w:t>
      </w:r>
      <w:r w:rsidRPr="00D26C07">
        <w:rPr>
          <w:sz w:val="28"/>
          <w:szCs w:val="28"/>
          <w:lang w:val="ru-RU"/>
        </w:rPr>
        <w:t xml:space="preserve">»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="00547C9E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о возможном установлении публичного сервитута в газете 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BC5FAF">
        <w:rPr>
          <w:sz w:val="28"/>
          <w:szCs w:val="28"/>
          <w:lang w:val="ru-RU"/>
        </w:rPr>
        <w:t>1</w:t>
      </w:r>
      <w:r w:rsidR="0026326B">
        <w:rPr>
          <w:sz w:val="28"/>
          <w:szCs w:val="28"/>
          <w:lang w:val="ru-RU"/>
        </w:rPr>
        <w:t>3</w:t>
      </w:r>
      <w:r w:rsidR="006E3AF6" w:rsidRPr="00D26C07">
        <w:rPr>
          <w:sz w:val="28"/>
          <w:szCs w:val="28"/>
          <w:lang w:val="ru-RU"/>
        </w:rPr>
        <w:t>.</w:t>
      </w:r>
      <w:r w:rsidR="0026326B">
        <w:rPr>
          <w:sz w:val="28"/>
          <w:szCs w:val="28"/>
          <w:lang w:val="ru-RU"/>
        </w:rPr>
        <w:t>01</w:t>
      </w:r>
      <w:r w:rsidR="006E3AF6" w:rsidRPr="00D26C07">
        <w:rPr>
          <w:sz w:val="28"/>
          <w:szCs w:val="28"/>
          <w:lang w:val="ru-RU"/>
        </w:rPr>
        <w:t>.202</w:t>
      </w:r>
      <w:r w:rsidR="0026326B">
        <w:rPr>
          <w:sz w:val="28"/>
          <w:szCs w:val="28"/>
          <w:lang w:val="ru-RU"/>
        </w:rPr>
        <w:t>6</w:t>
      </w:r>
      <w:r w:rsidR="006E3AF6" w:rsidRPr="00D26C07">
        <w:rPr>
          <w:sz w:val="28"/>
          <w:szCs w:val="28"/>
          <w:lang w:val="ru-RU"/>
        </w:rPr>
        <w:t xml:space="preserve"> № </w:t>
      </w:r>
      <w:r w:rsidR="0026326B">
        <w:rPr>
          <w:sz w:val="28"/>
          <w:szCs w:val="28"/>
          <w:lang w:val="ru-RU"/>
        </w:rPr>
        <w:t>1</w:t>
      </w:r>
      <w:r w:rsidRPr="00D26C07">
        <w:rPr>
          <w:sz w:val="28"/>
          <w:szCs w:val="28"/>
          <w:lang w:val="ru-RU"/>
        </w:rPr>
        <w:t xml:space="preserve">, а также 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26326B" w:rsidRDefault="0026326B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>Установить публичный сервитут на основании ходатайства                        ПАО «Россети Сибирь», ИНН 2460069527, ОГРН 1052460054327, зарегистрированного по адресу: 660021, Красноярский край, г. Красноярск,          ул. Бограда, 144 А,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«</w:t>
      </w:r>
      <w:r w:rsidRPr="00BC5FAF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BC5FAF">
        <w:rPr>
          <w:rFonts w:ascii="Times New Roman" w:hAnsi="Times New Roman" w:cs="Times New Roman"/>
          <w:sz w:val="28"/>
          <w:szCs w:val="28"/>
        </w:rPr>
        <w:t xml:space="preserve">0,4 кВ для электроснабжения потребителей, </w:t>
      </w:r>
      <w:r w:rsidRPr="00411791">
        <w:rPr>
          <w:rFonts w:ascii="Times New Roman" w:hAnsi="Times New Roman" w:cs="Times New Roman"/>
          <w:sz w:val="28"/>
          <w:szCs w:val="28"/>
        </w:rPr>
        <w:t xml:space="preserve">РХ, Усть-Абаканский район, </w:t>
      </w:r>
      <w:r w:rsidR="00411791">
        <w:rPr>
          <w:rFonts w:ascii="Times New Roman" w:hAnsi="Times New Roman" w:cs="Times New Roman"/>
          <w:sz w:val="28"/>
          <w:szCs w:val="28"/>
        </w:rPr>
        <w:br/>
      </w:r>
      <w:r w:rsidRPr="00411791">
        <w:rPr>
          <w:rFonts w:ascii="Times New Roman" w:hAnsi="Times New Roman" w:cs="Times New Roman"/>
          <w:sz w:val="28"/>
          <w:szCs w:val="28"/>
        </w:rPr>
        <w:t>с. Зеленое, ул. Энтузиастов, 39</w:t>
      </w:r>
      <w:r w:rsidRPr="00523325">
        <w:rPr>
          <w:rFonts w:ascii="Times New Roman" w:hAnsi="Times New Roman" w:cs="Times New Roman"/>
          <w:sz w:val="28"/>
          <w:szCs w:val="28"/>
        </w:rPr>
        <w:t xml:space="preserve">», общей площадью </w:t>
      </w:r>
      <w:r w:rsidR="00411791">
        <w:rPr>
          <w:rFonts w:ascii="Times New Roman" w:hAnsi="Times New Roman" w:cs="Times New Roman"/>
          <w:sz w:val="28"/>
          <w:szCs w:val="28"/>
        </w:rPr>
        <w:t>43</w:t>
      </w:r>
      <w:r w:rsidRPr="00523325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сервитута (приложение) в отношении </w:t>
      </w:r>
      <w:r>
        <w:rPr>
          <w:rFonts w:ascii="Times New Roman" w:hAnsi="Times New Roman" w:cs="Times New Roman"/>
          <w:sz w:val="28"/>
          <w:szCs w:val="28"/>
        </w:rPr>
        <w:t>зе</w:t>
      </w:r>
      <w:r w:rsidRPr="00523325">
        <w:rPr>
          <w:rFonts w:ascii="Times New Roman" w:hAnsi="Times New Roman" w:cs="Times New Roman"/>
          <w:sz w:val="28"/>
          <w:szCs w:val="28"/>
        </w:rPr>
        <w:t xml:space="preserve">мель, </w:t>
      </w:r>
      <w:r w:rsidRPr="0052332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собственность на которые не разграничена, </w:t>
      </w:r>
      <w:r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расположенных </w:t>
      </w:r>
      <w:r w:rsidR="004117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>в кадастров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2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40302</w:t>
      </w:r>
      <w:r w:rsidR="004117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FA6AB4" w:rsidRPr="00146EE7" w:rsidRDefault="00523325" w:rsidP="0052332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16AA" w:rsidRPr="00146EE7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146EE7" w:rsidRPr="00146EE7">
        <w:rPr>
          <w:rFonts w:ascii="Times New Roman" w:hAnsi="Times New Roman" w:cs="Times New Roman"/>
          <w:sz w:val="28"/>
          <w:szCs w:val="28"/>
        </w:rPr>
        <w:t>земель, кадастровая стоимость которых не определена,</w:t>
      </w:r>
      <w:r w:rsidR="00D17258" w:rsidRPr="00582567">
        <w:rPr>
          <w:rFonts w:ascii="Times New Roman" w:hAnsi="Times New Roman" w:cs="Times New Roman"/>
          <w:sz w:val="28"/>
          <w:szCs w:val="28"/>
        </w:rPr>
        <w:t xml:space="preserve">размер платы за публичный сервитут 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устанавливается в размере 0,01 процента </w:t>
      </w:r>
      <w:r w:rsidR="00592B90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Кол-во лет использования земель, где </w:t>
      </w:r>
      <w:r w:rsidR="00FA6AB4" w:rsidRPr="00146E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сервитута;СЗУП – среднее значение удельных показателей кадастровой стоимости земель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на территории Республики Хакасия по муниципальным районам. Значение СЗУП определено в соответствии с приказом Министерства имущественных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 xml:space="preserve">и земельных отношений Республики Хакасия от 08.11.2022 № 020-70-п </w:t>
      </w:r>
      <w:r w:rsidR="00D17258">
        <w:rPr>
          <w:rFonts w:ascii="Times New Roman" w:hAnsi="Times New Roman" w:cs="Times New Roman"/>
          <w:sz w:val="28"/>
          <w:szCs w:val="28"/>
        </w:rPr>
        <w:br/>
      </w:r>
      <w:r w:rsidR="00FA6AB4" w:rsidRPr="00146EE7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на территории Республики Хакасия».</w:t>
      </w:r>
    </w:p>
    <w:p w:rsidR="00FA6AB4" w:rsidRPr="00100F27" w:rsidRDefault="00FA6AB4" w:rsidP="00FA6AB4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земли, государственная собственность на которые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411791">
        <w:rPr>
          <w:rFonts w:ascii="Times New Roman" w:hAnsi="Times New Roman" w:cs="Times New Roman"/>
          <w:sz w:val="28"/>
          <w:szCs w:val="28"/>
          <w:shd w:val="clear" w:color="auto" w:fill="FFFFFF"/>
        </w:rPr>
        <w:t>43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кв.м, расположенные </w:t>
      </w:r>
      <w:r w:rsidR="00146EE7" w:rsidRPr="0072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19:10:0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t>40302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за весь срок действия публичного сервитута составляет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7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11791">
        <w:rPr>
          <w:rFonts w:ascii="Times New Roman" w:hAnsi="Times New Roman" w:cs="Times New Roman"/>
          <w:sz w:val="28"/>
          <w:szCs w:val="28"/>
          <w:shd w:val="clear" w:color="auto" w:fill="FFFFFF"/>
        </w:rPr>
        <w:t>43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161,16 (СЗУП) х 0,01% х 49 лет</w:t>
      </w:r>
      <w:r w:rsidR="00146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="00411791">
        <w:rPr>
          <w:rFonts w:ascii="Times New Roman" w:hAnsi="Times New Roman" w:cs="Times New Roman"/>
          <w:sz w:val="28"/>
          <w:szCs w:val="28"/>
          <w:shd w:val="clear" w:color="auto" w:fill="FFFFFF"/>
        </w:rPr>
        <w:t>33,96</w:t>
      </w:r>
      <w:r w:rsidR="00146EE7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B974AE" w:rsidRDefault="002F4E86" w:rsidP="00B974AE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</w:t>
      </w:r>
      <w:r w:rsidR="00D93AB6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земель, государственная собственность на которые не разграничена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единовременным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платежом в </w:t>
      </w:r>
      <w:r w:rsid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Pr="00FD56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после </w:t>
      </w:r>
      <w:r w:rsidR="00B974AE"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</w:t>
      </w:r>
      <w:r w:rsid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974AE"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Единый государственный реестр недвижимости сведений </w:t>
      </w:r>
      <w:r w:rsidR="00B974A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974AE"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о публичном сервитуте</w:t>
      </w:r>
      <w:r w:rsid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присвоении ему реестрового номера.</w:t>
      </w:r>
    </w:p>
    <w:p w:rsidR="002F4E86" w:rsidRPr="00100F27" w:rsidRDefault="002F4E86" w:rsidP="00B974AE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Управление имущественных и земельных отношений </w:t>
      </w:r>
      <w:r w:rsidRPr="00B974A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191CEB" w:rsidRPr="00744718" w:rsidRDefault="00191CEB" w:rsidP="00191CE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718">
        <w:rPr>
          <w:rFonts w:ascii="Times New Roman" w:hAnsi="Times New Roman" w:cs="Times New Roman"/>
          <w:sz w:val="28"/>
          <w:szCs w:val="28"/>
          <w:shd w:val="clear" w:color="auto" w:fill="FFFFFF"/>
        </w:rPr>
        <w:t>ОКЦ № 8 СибГУ Банка России//УФК по Республике Хакасия г Абакан</w:t>
      </w:r>
    </w:p>
    <w:p w:rsidR="00191CEB" w:rsidRDefault="00191CEB" w:rsidP="00191CE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05 0000 120.</w:t>
      </w:r>
    </w:p>
    <w:p w:rsidR="001C7D06" w:rsidRPr="00D26C07" w:rsidRDefault="00D93AB6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7D06" w:rsidRPr="00D26C07">
        <w:rPr>
          <w:rFonts w:ascii="Times New Roman" w:hAnsi="Times New Roman" w:cs="Times New Roman"/>
          <w:sz w:val="28"/>
          <w:szCs w:val="28"/>
        </w:rPr>
        <w:t>» заключить соглашение 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C71D2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:rsidR="00C369D9" w:rsidRPr="003C07BC" w:rsidRDefault="00D93AB6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BC5FAF" w:rsidRPr="00E56838">
        <w:rPr>
          <w:rFonts w:ascii="Times New Roman" w:hAnsi="Times New Roman" w:cs="Times New Roman"/>
          <w:sz w:val="28"/>
          <w:szCs w:val="28"/>
        </w:rPr>
        <w:t xml:space="preserve">Воздушные линии электропередачи напряжением 0,4 кВ для электроснабжения потребителей, </w:t>
      </w:r>
      <w:r w:rsidR="0026326B" w:rsidRPr="00E67CE5">
        <w:rPr>
          <w:rFonts w:ascii="Times New Roman" w:hAnsi="Times New Roman" w:cs="Times New Roman"/>
          <w:sz w:val="28"/>
          <w:szCs w:val="28"/>
        </w:rPr>
        <w:t>РХ, Усть-Абаканский район, с. Зеленое, ул. Энтузиастов, 39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B30B80"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>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D93AB6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4049A1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направление копии настоящего постановления </w:t>
      </w:r>
      <w:r w:rsidR="00D93AB6">
        <w:rPr>
          <w:rFonts w:ascii="Times New Roman" w:hAnsi="Times New Roman" w:cs="Times New Roman"/>
          <w:sz w:val="28"/>
          <w:szCs w:val="28"/>
        </w:rPr>
        <w:t>ПА</w:t>
      </w:r>
      <w:r w:rsidR="00D93AB6" w:rsidRPr="004049A1">
        <w:rPr>
          <w:rFonts w:ascii="Times New Roman" w:hAnsi="Times New Roman" w:cs="Times New Roman"/>
          <w:sz w:val="28"/>
          <w:szCs w:val="28"/>
        </w:rPr>
        <w:t>О «</w:t>
      </w:r>
      <w:r w:rsidR="00D93AB6">
        <w:rPr>
          <w:rFonts w:ascii="Times New Roman" w:hAnsi="Times New Roman" w:cs="Times New Roman"/>
          <w:sz w:val="28"/>
          <w:szCs w:val="28"/>
        </w:rPr>
        <w:t>Россети</w:t>
      </w:r>
      <w:r w:rsidR="00D93AB6" w:rsidRPr="004049A1">
        <w:rPr>
          <w:rFonts w:ascii="Times New Roman" w:hAnsi="Times New Roman" w:cs="Times New Roman"/>
          <w:sz w:val="28"/>
          <w:szCs w:val="28"/>
        </w:rPr>
        <w:t xml:space="preserve"> Сибир</w:t>
      </w:r>
      <w:r w:rsidR="00D93AB6">
        <w:rPr>
          <w:rFonts w:ascii="Times New Roman" w:hAnsi="Times New Roman" w:cs="Times New Roman"/>
          <w:sz w:val="28"/>
          <w:szCs w:val="28"/>
        </w:rPr>
        <w:t>ь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</w:t>
      </w:r>
      <w:r w:rsidR="00CB3594">
        <w:rPr>
          <w:rFonts w:ascii="Times New Roman" w:hAnsi="Times New Roman" w:cs="Times New Roman"/>
          <w:sz w:val="28"/>
          <w:szCs w:val="28"/>
        </w:rPr>
        <w:t>т</w:t>
      </w:r>
      <w:r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31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311E31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56838">
      <w:footerReference w:type="first" r:id="rId9"/>
      <w:pgSz w:w="11906" w:h="16838"/>
      <w:pgMar w:top="709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AF" w:rsidRDefault="00AF75AF" w:rsidP="00617B40">
      <w:pPr>
        <w:spacing w:after="0" w:line="240" w:lineRule="auto"/>
      </w:pPr>
      <w:r>
        <w:separator/>
      </w:r>
    </w:p>
  </w:endnote>
  <w:endnote w:type="continuationSeparator" w:id="1">
    <w:p w:rsidR="00AF75AF" w:rsidRDefault="00AF75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AF" w:rsidRDefault="00AF75AF" w:rsidP="00617B40">
      <w:pPr>
        <w:spacing w:after="0" w:line="240" w:lineRule="auto"/>
      </w:pPr>
      <w:r>
        <w:separator/>
      </w:r>
    </w:p>
  </w:footnote>
  <w:footnote w:type="continuationSeparator" w:id="1">
    <w:p w:rsidR="00AF75AF" w:rsidRDefault="00AF75A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3548"/>
    <w:rsid w:val="0018600B"/>
    <w:rsid w:val="00186671"/>
    <w:rsid w:val="00191CEB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326B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53EA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179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455A9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AF75AF"/>
    <w:rsid w:val="00B0471A"/>
    <w:rsid w:val="00B222F3"/>
    <w:rsid w:val="00B22BB6"/>
    <w:rsid w:val="00B25950"/>
    <w:rsid w:val="00B30B8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974AE"/>
    <w:rsid w:val="00BA09B7"/>
    <w:rsid w:val="00BA129C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B3594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67CE5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D5679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  <w:style w:type="paragraph" w:customStyle="1" w:styleId="Default">
    <w:name w:val="Default"/>
    <w:rsid w:val="00B9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2026-02-17T09:58:00Z</dcterms:modified>
</cp:coreProperties>
</file>