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851" w:rsidRDefault="00107689" w:rsidP="00DF1851">
      <w:pPr>
        <w:spacing w:after="0" w:line="0" w:lineRule="atLeast"/>
        <w:contextualSpacing/>
        <w:jc w:val="right"/>
        <w:rPr>
          <w:rFonts w:ascii="Times New Roman" w:hAnsi="Times New Roman"/>
          <w:sz w:val="26"/>
          <w:szCs w:val="26"/>
        </w:rPr>
      </w:pPr>
      <w:r>
        <w:rPr>
          <w:rFonts w:ascii="Times New Roman" w:hAnsi="Times New Roman"/>
          <w:sz w:val="26"/>
          <w:szCs w:val="26"/>
        </w:rPr>
        <w:t>Приложение</w:t>
      </w:r>
      <w:r w:rsidR="006E7508">
        <w:rPr>
          <w:rFonts w:ascii="Times New Roman" w:hAnsi="Times New Roman"/>
          <w:sz w:val="26"/>
          <w:szCs w:val="26"/>
        </w:rPr>
        <w:t xml:space="preserve"> </w:t>
      </w:r>
      <w:r w:rsidR="002F69D5">
        <w:rPr>
          <w:rFonts w:ascii="Times New Roman" w:hAnsi="Times New Roman"/>
          <w:sz w:val="26"/>
          <w:szCs w:val="26"/>
        </w:rPr>
        <w:t>4</w:t>
      </w:r>
    </w:p>
    <w:p w:rsidR="00DF1851" w:rsidRDefault="00DF1851" w:rsidP="00DF1851">
      <w:pPr>
        <w:spacing w:after="0" w:line="0" w:lineRule="atLeast"/>
        <w:contextualSpacing/>
        <w:jc w:val="right"/>
        <w:rPr>
          <w:rFonts w:ascii="Times New Roman" w:hAnsi="Times New Roman"/>
          <w:sz w:val="26"/>
          <w:szCs w:val="26"/>
        </w:rPr>
      </w:pPr>
      <w:r>
        <w:rPr>
          <w:rFonts w:ascii="Times New Roman" w:hAnsi="Times New Roman"/>
          <w:sz w:val="26"/>
          <w:szCs w:val="26"/>
        </w:rPr>
        <w:t>к постановлению администрации</w:t>
      </w:r>
    </w:p>
    <w:p w:rsidR="00DF1851" w:rsidRDefault="00DF1851" w:rsidP="00DF1851">
      <w:pPr>
        <w:spacing w:after="0" w:line="0" w:lineRule="atLeast"/>
        <w:contextualSpacing/>
        <w:jc w:val="right"/>
        <w:rPr>
          <w:rFonts w:ascii="Times New Roman" w:hAnsi="Times New Roman"/>
          <w:sz w:val="26"/>
          <w:szCs w:val="26"/>
        </w:rPr>
      </w:pPr>
      <w:r>
        <w:rPr>
          <w:rFonts w:ascii="Times New Roman" w:hAnsi="Times New Roman"/>
          <w:sz w:val="26"/>
          <w:szCs w:val="26"/>
        </w:rPr>
        <w:t>Усть-Абаканского района</w:t>
      </w:r>
    </w:p>
    <w:p w:rsidR="00DF1851" w:rsidRDefault="000B2F9C" w:rsidP="00DF1851">
      <w:pPr>
        <w:spacing w:after="0" w:line="0" w:lineRule="atLeast"/>
        <w:contextualSpacing/>
        <w:jc w:val="right"/>
        <w:rPr>
          <w:rFonts w:ascii="Times New Roman" w:hAnsi="Times New Roman"/>
          <w:bCs/>
          <w:sz w:val="26"/>
          <w:szCs w:val="26"/>
        </w:rPr>
      </w:pPr>
      <w:r>
        <w:rPr>
          <w:rFonts w:ascii="Times New Roman" w:hAnsi="Times New Roman"/>
          <w:bCs/>
          <w:sz w:val="26"/>
          <w:szCs w:val="26"/>
        </w:rPr>
        <w:t xml:space="preserve">от 29.10.2013 </w:t>
      </w:r>
      <w:r w:rsidR="002F69D5" w:rsidRPr="002F69D5">
        <w:rPr>
          <w:rFonts w:ascii="Times New Roman" w:hAnsi="Times New Roman"/>
          <w:bCs/>
          <w:sz w:val="26"/>
          <w:szCs w:val="26"/>
        </w:rPr>
        <w:t xml:space="preserve">№ </w:t>
      </w:r>
      <w:r>
        <w:rPr>
          <w:rFonts w:ascii="Times New Roman" w:hAnsi="Times New Roman"/>
          <w:bCs/>
          <w:sz w:val="26"/>
          <w:szCs w:val="26"/>
        </w:rPr>
        <w:t>1773-п</w:t>
      </w:r>
    </w:p>
    <w:p w:rsidR="000B2F9C" w:rsidRDefault="0003248F" w:rsidP="00DF1851">
      <w:pPr>
        <w:spacing w:after="0" w:line="0" w:lineRule="atLeast"/>
        <w:contextualSpacing/>
        <w:jc w:val="right"/>
        <w:rPr>
          <w:rFonts w:ascii="Times New Roman" w:hAnsi="Times New Roman"/>
          <w:bCs/>
          <w:sz w:val="26"/>
          <w:szCs w:val="26"/>
        </w:rPr>
      </w:pPr>
      <w:proofErr w:type="gramStart"/>
      <w:r>
        <w:rPr>
          <w:rFonts w:ascii="Times New Roman" w:hAnsi="Times New Roman"/>
          <w:bCs/>
          <w:sz w:val="26"/>
          <w:szCs w:val="26"/>
        </w:rPr>
        <w:t>(</w:t>
      </w:r>
      <w:r w:rsidR="000B2F9C">
        <w:rPr>
          <w:rFonts w:ascii="Times New Roman" w:hAnsi="Times New Roman"/>
          <w:bCs/>
          <w:sz w:val="26"/>
          <w:szCs w:val="26"/>
        </w:rPr>
        <w:t>с последующими изменениями</w:t>
      </w:r>
      <w:r w:rsidR="003D1ACC">
        <w:rPr>
          <w:rFonts w:ascii="Times New Roman" w:hAnsi="Times New Roman"/>
          <w:bCs/>
          <w:sz w:val="26"/>
          <w:szCs w:val="26"/>
        </w:rPr>
        <w:t>,</w:t>
      </w:r>
      <w:proofErr w:type="gramEnd"/>
    </w:p>
    <w:p w:rsidR="000B2F9C" w:rsidRPr="00720A36" w:rsidRDefault="000B2F9C" w:rsidP="00720A36">
      <w:pPr>
        <w:tabs>
          <w:tab w:val="left" w:pos="3119"/>
        </w:tabs>
        <w:spacing w:after="0" w:line="240" w:lineRule="auto"/>
        <w:ind w:left="5529"/>
        <w:contextualSpacing/>
        <w:jc w:val="right"/>
        <w:rPr>
          <w:rFonts w:ascii="Times New Roman" w:hAnsi="Times New Roman"/>
          <w:sz w:val="26"/>
        </w:rPr>
      </w:pPr>
      <w:r w:rsidRPr="00711FFF">
        <w:rPr>
          <w:rFonts w:ascii="Times New Roman" w:hAnsi="Times New Roman"/>
          <w:bCs/>
          <w:sz w:val="26"/>
          <w:szCs w:val="26"/>
        </w:rPr>
        <w:t xml:space="preserve">в редакции </w:t>
      </w:r>
      <w:r w:rsidR="00720A36" w:rsidRPr="00711FFF">
        <w:rPr>
          <w:rFonts w:ascii="Times New Roman" w:hAnsi="Times New Roman"/>
          <w:sz w:val="26"/>
          <w:szCs w:val="26"/>
        </w:rPr>
        <w:t xml:space="preserve">от </w:t>
      </w:r>
      <w:r w:rsidR="00C00955">
        <w:rPr>
          <w:rFonts w:ascii="Times New Roman" w:hAnsi="Times New Roman"/>
          <w:sz w:val="26"/>
          <w:szCs w:val="26"/>
        </w:rPr>
        <w:t>3</w:t>
      </w:r>
      <w:r w:rsidR="00F424C8">
        <w:rPr>
          <w:rFonts w:ascii="Times New Roman" w:hAnsi="Times New Roman"/>
          <w:sz w:val="26"/>
          <w:szCs w:val="26"/>
        </w:rPr>
        <w:t>0.12</w:t>
      </w:r>
      <w:r w:rsidR="00720A36" w:rsidRPr="00194777">
        <w:rPr>
          <w:rFonts w:ascii="Times New Roman" w:hAnsi="Times New Roman"/>
          <w:sz w:val="26"/>
          <w:szCs w:val="26"/>
        </w:rPr>
        <w:t>.20</w:t>
      </w:r>
      <w:r w:rsidR="009744DE" w:rsidRPr="00194777">
        <w:rPr>
          <w:rFonts w:ascii="Times New Roman" w:hAnsi="Times New Roman"/>
          <w:sz w:val="26"/>
          <w:szCs w:val="26"/>
        </w:rPr>
        <w:t>2</w:t>
      </w:r>
      <w:r w:rsidR="00194777">
        <w:rPr>
          <w:rFonts w:ascii="Times New Roman" w:hAnsi="Times New Roman"/>
          <w:sz w:val="26"/>
          <w:szCs w:val="26"/>
        </w:rPr>
        <w:t>1</w:t>
      </w:r>
      <w:r w:rsidR="00720A36" w:rsidRPr="00194777">
        <w:rPr>
          <w:rFonts w:ascii="Times New Roman" w:hAnsi="Times New Roman"/>
          <w:sz w:val="26"/>
          <w:szCs w:val="26"/>
        </w:rPr>
        <w:t xml:space="preserve"> № </w:t>
      </w:r>
      <w:r w:rsidR="00B44825">
        <w:rPr>
          <w:rFonts w:ascii="Times New Roman" w:hAnsi="Times New Roman"/>
          <w:sz w:val="26"/>
          <w:szCs w:val="26"/>
        </w:rPr>
        <w:t>1</w:t>
      </w:r>
      <w:r w:rsidR="00C00955">
        <w:rPr>
          <w:rFonts w:ascii="Times New Roman" w:hAnsi="Times New Roman"/>
          <w:sz w:val="26"/>
          <w:szCs w:val="26"/>
        </w:rPr>
        <w:t>357</w:t>
      </w:r>
      <w:r w:rsidR="00720A36" w:rsidRPr="00194777">
        <w:rPr>
          <w:rFonts w:ascii="Times New Roman" w:hAnsi="Times New Roman"/>
          <w:sz w:val="26"/>
          <w:szCs w:val="26"/>
        </w:rPr>
        <w:t>-п</w:t>
      </w:r>
      <w:r w:rsidR="0003248F" w:rsidRPr="00194777">
        <w:rPr>
          <w:rFonts w:ascii="Times New Roman" w:hAnsi="Times New Roman"/>
          <w:bCs/>
          <w:sz w:val="26"/>
          <w:szCs w:val="26"/>
        </w:rPr>
        <w:t>)</w:t>
      </w:r>
    </w:p>
    <w:p w:rsidR="00DF1851" w:rsidRDefault="00DF1851" w:rsidP="00DF1851">
      <w:pPr>
        <w:tabs>
          <w:tab w:val="left" w:pos="3119"/>
        </w:tabs>
        <w:spacing w:after="0" w:line="0" w:lineRule="atLeast"/>
        <w:contextualSpacing/>
        <w:jc w:val="both"/>
        <w:rPr>
          <w:rFonts w:ascii="Times New Roman" w:hAnsi="Times New Roman"/>
          <w:sz w:val="26"/>
        </w:rPr>
      </w:pPr>
    </w:p>
    <w:p w:rsidR="00DF1851" w:rsidRDefault="00DF1851" w:rsidP="00DF1851">
      <w:pPr>
        <w:tabs>
          <w:tab w:val="left" w:pos="3119"/>
        </w:tabs>
        <w:spacing w:after="0" w:line="0" w:lineRule="atLeast"/>
        <w:contextualSpacing/>
        <w:jc w:val="both"/>
        <w:rPr>
          <w:rFonts w:ascii="Times New Roman" w:hAnsi="Times New Roman"/>
          <w:sz w:val="26"/>
        </w:rPr>
      </w:pPr>
    </w:p>
    <w:p w:rsidR="00DF1851" w:rsidRDefault="00DF1851" w:rsidP="00DF1851">
      <w:pPr>
        <w:tabs>
          <w:tab w:val="left" w:pos="3119"/>
        </w:tabs>
        <w:spacing w:after="0" w:line="0" w:lineRule="atLeast"/>
        <w:contextualSpacing/>
        <w:jc w:val="both"/>
        <w:rPr>
          <w:rFonts w:ascii="Times New Roman" w:hAnsi="Times New Roman"/>
          <w:sz w:val="26"/>
        </w:rPr>
      </w:pPr>
    </w:p>
    <w:p w:rsidR="00DF1851" w:rsidRDefault="00DF1851" w:rsidP="00DF1851">
      <w:pPr>
        <w:tabs>
          <w:tab w:val="left" w:pos="3119"/>
        </w:tabs>
        <w:spacing w:after="0" w:line="0" w:lineRule="atLeast"/>
        <w:contextualSpacing/>
        <w:jc w:val="both"/>
        <w:rPr>
          <w:rFonts w:ascii="Times New Roman" w:hAnsi="Times New Roman"/>
          <w:sz w:val="26"/>
        </w:rPr>
      </w:pPr>
    </w:p>
    <w:p w:rsidR="00DF1851" w:rsidRDefault="00DF1851" w:rsidP="00DF1851">
      <w:pPr>
        <w:tabs>
          <w:tab w:val="left" w:pos="3119"/>
        </w:tabs>
        <w:spacing w:after="0" w:line="0" w:lineRule="atLeast"/>
        <w:contextualSpacing/>
        <w:jc w:val="both"/>
        <w:rPr>
          <w:rFonts w:ascii="Times New Roman" w:hAnsi="Times New Roman"/>
          <w:sz w:val="26"/>
        </w:rPr>
      </w:pPr>
    </w:p>
    <w:p w:rsidR="006E7508" w:rsidRDefault="006E7508" w:rsidP="00DF1851">
      <w:pPr>
        <w:tabs>
          <w:tab w:val="left" w:pos="3119"/>
        </w:tabs>
        <w:spacing w:after="0" w:line="0" w:lineRule="atLeast"/>
        <w:contextualSpacing/>
        <w:jc w:val="both"/>
        <w:rPr>
          <w:rFonts w:ascii="Times New Roman" w:hAnsi="Times New Roman"/>
          <w:sz w:val="26"/>
        </w:rPr>
      </w:pPr>
    </w:p>
    <w:p w:rsidR="006E7508" w:rsidRDefault="006E7508" w:rsidP="00DF1851">
      <w:pPr>
        <w:tabs>
          <w:tab w:val="left" w:pos="3119"/>
        </w:tabs>
        <w:spacing w:after="0" w:line="0" w:lineRule="atLeast"/>
        <w:contextualSpacing/>
        <w:jc w:val="both"/>
        <w:rPr>
          <w:rFonts w:ascii="Times New Roman" w:hAnsi="Times New Roman"/>
          <w:sz w:val="26"/>
        </w:rPr>
      </w:pPr>
    </w:p>
    <w:p w:rsidR="00DF1851" w:rsidRDefault="00DF1851" w:rsidP="00DF1851">
      <w:pPr>
        <w:tabs>
          <w:tab w:val="left" w:pos="3119"/>
        </w:tabs>
        <w:spacing w:after="0" w:line="0" w:lineRule="atLeast"/>
        <w:contextualSpacing/>
        <w:jc w:val="both"/>
        <w:rPr>
          <w:rFonts w:ascii="Times New Roman" w:hAnsi="Times New Roman"/>
          <w:sz w:val="26"/>
        </w:rPr>
      </w:pPr>
    </w:p>
    <w:p w:rsidR="00DF1851" w:rsidRDefault="00DF1851" w:rsidP="00DF1851">
      <w:pPr>
        <w:tabs>
          <w:tab w:val="left" w:pos="3119"/>
        </w:tabs>
        <w:spacing w:after="0" w:line="0" w:lineRule="atLeast"/>
        <w:contextualSpacing/>
        <w:jc w:val="both"/>
        <w:rPr>
          <w:rFonts w:ascii="Times New Roman" w:hAnsi="Times New Roman"/>
          <w:sz w:val="26"/>
        </w:rPr>
      </w:pPr>
    </w:p>
    <w:p w:rsidR="00DF1851" w:rsidRDefault="00DF1851" w:rsidP="00DF1851">
      <w:pPr>
        <w:tabs>
          <w:tab w:val="left" w:pos="3119"/>
        </w:tabs>
        <w:spacing w:after="0" w:line="0" w:lineRule="atLeast"/>
        <w:contextualSpacing/>
        <w:jc w:val="both"/>
        <w:rPr>
          <w:rFonts w:ascii="Times New Roman" w:hAnsi="Times New Roman"/>
          <w:sz w:val="26"/>
        </w:rPr>
      </w:pPr>
    </w:p>
    <w:p w:rsidR="00DF1851" w:rsidRDefault="00DF1851" w:rsidP="00DF1851">
      <w:pPr>
        <w:tabs>
          <w:tab w:val="left" w:pos="3119"/>
        </w:tabs>
        <w:spacing w:after="0" w:line="0" w:lineRule="atLeast"/>
        <w:contextualSpacing/>
        <w:jc w:val="both"/>
        <w:rPr>
          <w:rFonts w:ascii="Times New Roman" w:hAnsi="Times New Roman"/>
          <w:sz w:val="26"/>
        </w:rPr>
      </w:pPr>
    </w:p>
    <w:p w:rsidR="00DF1851" w:rsidRDefault="00DF1851" w:rsidP="00DF1851">
      <w:pPr>
        <w:tabs>
          <w:tab w:val="left" w:pos="3119"/>
        </w:tabs>
        <w:spacing w:after="0" w:line="0" w:lineRule="atLeast"/>
        <w:contextualSpacing/>
        <w:jc w:val="both"/>
        <w:rPr>
          <w:rFonts w:ascii="Times New Roman" w:hAnsi="Times New Roman"/>
          <w:sz w:val="26"/>
        </w:rPr>
      </w:pPr>
    </w:p>
    <w:p w:rsidR="00DF1851" w:rsidRDefault="00DF1851" w:rsidP="00DF1851">
      <w:pPr>
        <w:spacing w:after="0" w:line="0" w:lineRule="atLeast"/>
        <w:contextualSpacing/>
        <w:jc w:val="center"/>
        <w:rPr>
          <w:rFonts w:ascii="Times New Roman" w:hAnsi="Times New Roman"/>
          <w:b/>
          <w:sz w:val="28"/>
          <w:szCs w:val="28"/>
        </w:rPr>
      </w:pPr>
      <w:r>
        <w:rPr>
          <w:rFonts w:ascii="Times New Roman" w:hAnsi="Times New Roman"/>
          <w:b/>
          <w:sz w:val="28"/>
          <w:szCs w:val="28"/>
        </w:rPr>
        <w:t>МУНИЦИПАЛЬНАЯ ПРОГРАММА</w:t>
      </w:r>
    </w:p>
    <w:p w:rsidR="00DF1851" w:rsidRDefault="00DF1851" w:rsidP="00DF1851">
      <w:pPr>
        <w:spacing w:after="0" w:line="0" w:lineRule="atLeast"/>
        <w:contextualSpacing/>
        <w:jc w:val="center"/>
        <w:rPr>
          <w:rFonts w:ascii="Times New Roman" w:hAnsi="Times New Roman"/>
          <w:b/>
          <w:sz w:val="32"/>
          <w:szCs w:val="32"/>
        </w:rPr>
      </w:pPr>
    </w:p>
    <w:p w:rsidR="00DF1851" w:rsidRDefault="00DF1851" w:rsidP="00DF1851">
      <w:pPr>
        <w:spacing w:after="0" w:line="0" w:lineRule="atLeast"/>
        <w:contextualSpacing/>
        <w:jc w:val="center"/>
        <w:rPr>
          <w:rFonts w:ascii="Times New Roman" w:hAnsi="Times New Roman"/>
          <w:b/>
          <w:sz w:val="36"/>
          <w:szCs w:val="36"/>
        </w:rPr>
      </w:pPr>
      <w:r>
        <w:rPr>
          <w:rFonts w:ascii="Times New Roman" w:hAnsi="Times New Roman"/>
          <w:b/>
          <w:sz w:val="36"/>
          <w:szCs w:val="36"/>
        </w:rPr>
        <w:t>«РАЗВИТИЕ ОБРАЗОВАНИЯ</w:t>
      </w:r>
    </w:p>
    <w:p w:rsidR="00DF1851" w:rsidRPr="00720A36" w:rsidRDefault="00DF1851" w:rsidP="00720A36">
      <w:pPr>
        <w:spacing w:after="0" w:line="0" w:lineRule="atLeast"/>
        <w:contextualSpacing/>
        <w:jc w:val="center"/>
        <w:rPr>
          <w:rFonts w:ascii="Times New Roman" w:hAnsi="Times New Roman"/>
          <w:b/>
          <w:sz w:val="36"/>
          <w:szCs w:val="36"/>
        </w:rPr>
      </w:pPr>
      <w:r>
        <w:rPr>
          <w:rFonts w:ascii="Times New Roman" w:hAnsi="Times New Roman"/>
          <w:b/>
          <w:sz w:val="36"/>
          <w:szCs w:val="36"/>
        </w:rPr>
        <w:t xml:space="preserve"> В УСТЬ-АБАКАНСКОМ РАЙОНЕ»</w:t>
      </w: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sz w:val="26"/>
          <w:szCs w:val="26"/>
        </w:rPr>
      </w:pPr>
    </w:p>
    <w:p w:rsidR="00DF1851" w:rsidRDefault="00DF1851" w:rsidP="00DF1851">
      <w:pPr>
        <w:spacing w:after="0" w:line="0" w:lineRule="atLeast"/>
        <w:contextualSpacing/>
        <w:jc w:val="center"/>
        <w:rPr>
          <w:rFonts w:ascii="Times New Roman" w:hAnsi="Times New Roman"/>
          <w:b/>
          <w:sz w:val="26"/>
          <w:szCs w:val="26"/>
        </w:rPr>
      </w:pPr>
      <w:proofErr w:type="spellStart"/>
      <w:r>
        <w:rPr>
          <w:rFonts w:ascii="Times New Roman" w:hAnsi="Times New Roman"/>
          <w:b/>
          <w:sz w:val="26"/>
          <w:szCs w:val="26"/>
        </w:rPr>
        <w:t>рп</w:t>
      </w:r>
      <w:proofErr w:type="spellEnd"/>
      <w:r>
        <w:rPr>
          <w:rFonts w:ascii="Times New Roman" w:hAnsi="Times New Roman"/>
          <w:b/>
          <w:sz w:val="26"/>
          <w:szCs w:val="26"/>
        </w:rPr>
        <w:t>. Усть-Абакан</w:t>
      </w:r>
    </w:p>
    <w:p w:rsidR="00DF1851" w:rsidRDefault="00DF1851" w:rsidP="00DF1851">
      <w:pPr>
        <w:spacing w:after="0" w:line="0" w:lineRule="atLeast"/>
        <w:contextualSpacing/>
        <w:jc w:val="center"/>
        <w:rPr>
          <w:rFonts w:ascii="Times New Roman" w:hAnsi="Times New Roman"/>
          <w:b/>
          <w:sz w:val="26"/>
          <w:szCs w:val="26"/>
        </w:rPr>
      </w:pPr>
      <w:r>
        <w:rPr>
          <w:rFonts w:ascii="Times New Roman" w:hAnsi="Times New Roman"/>
          <w:b/>
          <w:sz w:val="26"/>
          <w:szCs w:val="26"/>
        </w:rPr>
        <w:t>2015 год</w:t>
      </w:r>
    </w:p>
    <w:p w:rsidR="00720A36" w:rsidRPr="006203A4" w:rsidRDefault="00720A36" w:rsidP="00720A36">
      <w:pPr>
        <w:spacing w:after="0" w:line="240" w:lineRule="auto"/>
        <w:contextualSpacing/>
        <w:jc w:val="center"/>
        <w:outlineLvl w:val="1"/>
        <w:rPr>
          <w:rFonts w:ascii="Times New Roman" w:eastAsia="Times New Roman" w:hAnsi="Times New Roman" w:cs="Times New Roman"/>
          <w:b/>
          <w:sz w:val="21"/>
          <w:szCs w:val="21"/>
        </w:rPr>
      </w:pPr>
      <w:r w:rsidRPr="006203A4">
        <w:rPr>
          <w:rFonts w:ascii="Times New Roman" w:eastAsia="Times New Roman" w:hAnsi="Times New Roman" w:cs="Times New Roman"/>
          <w:b/>
          <w:sz w:val="26"/>
          <w:szCs w:val="26"/>
        </w:rPr>
        <w:lastRenderedPageBreak/>
        <w:t>ПАСПОРТ</w:t>
      </w:r>
    </w:p>
    <w:p w:rsidR="00720A36" w:rsidRPr="006203A4" w:rsidRDefault="00720A36" w:rsidP="00720A36">
      <w:pPr>
        <w:spacing w:after="0" w:line="240" w:lineRule="auto"/>
        <w:contextualSpacing/>
        <w:jc w:val="center"/>
        <w:rPr>
          <w:rFonts w:ascii="Times New Roman" w:hAnsi="Times New Roman"/>
          <w:b/>
          <w:sz w:val="26"/>
          <w:szCs w:val="26"/>
        </w:rPr>
      </w:pPr>
      <w:r w:rsidRPr="006203A4">
        <w:rPr>
          <w:rFonts w:ascii="Times New Roman" w:hAnsi="Times New Roman"/>
          <w:b/>
          <w:sz w:val="26"/>
          <w:szCs w:val="26"/>
        </w:rPr>
        <w:t>муниципальной программы</w:t>
      </w:r>
    </w:p>
    <w:p w:rsidR="00720A36" w:rsidRPr="006203A4" w:rsidRDefault="00720A36" w:rsidP="00720A36">
      <w:pPr>
        <w:spacing w:after="0" w:line="240" w:lineRule="auto"/>
        <w:contextualSpacing/>
        <w:jc w:val="center"/>
        <w:rPr>
          <w:rFonts w:ascii="Times New Roman" w:eastAsia="Times New Roman" w:hAnsi="Times New Roman" w:cs="Times New Roman"/>
          <w:sz w:val="21"/>
          <w:szCs w:val="21"/>
        </w:rPr>
      </w:pPr>
      <w:r w:rsidRPr="006203A4">
        <w:rPr>
          <w:rFonts w:ascii="Times New Roman" w:hAnsi="Times New Roman"/>
          <w:b/>
          <w:sz w:val="26"/>
          <w:szCs w:val="32"/>
        </w:rPr>
        <w:t>«Развитие образования в Усть-Абаканском районе»</w:t>
      </w:r>
    </w:p>
    <w:p w:rsidR="00720A36" w:rsidRPr="006203A4" w:rsidRDefault="00720A36" w:rsidP="00720A36">
      <w:pPr>
        <w:spacing w:after="0" w:line="240" w:lineRule="auto"/>
        <w:contextualSpacing/>
        <w:jc w:val="both"/>
        <w:rPr>
          <w:rFonts w:ascii="Times New Roman" w:eastAsia="Times New Roman" w:hAnsi="Times New Roman" w:cs="Times New Roman"/>
          <w:sz w:val="21"/>
          <w:szCs w:val="21"/>
        </w:rPr>
      </w:pPr>
      <w:r w:rsidRPr="006203A4">
        <w:rPr>
          <w:rFonts w:ascii="Times New Roman" w:eastAsia="Times New Roman" w:hAnsi="Times New Roman" w:cs="Times New Roman"/>
          <w:sz w:val="26"/>
          <w:szCs w:val="26"/>
        </w:rPr>
        <w:t> </w:t>
      </w:r>
    </w:p>
    <w:tbl>
      <w:tblPr>
        <w:tblW w:w="10029" w:type="dxa"/>
        <w:tblCellSpacing w:w="0" w:type="dxa"/>
        <w:tblInd w:w="-222" w:type="dxa"/>
        <w:tblCellMar>
          <w:left w:w="0" w:type="dxa"/>
          <w:right w:w="0" w:type="dxa"/>
        </w:tblCellMar>
        <w:tblLook w:val="04A0"/>
      </w:tblPr>
      <w:tblGrid>
        <w:gridCol w:w="9769"/>
        <w:gridCol w:w="130"/>
        <w:gridCol w:w="130"/>
      </w:tblGrid>
      <w:tr w:rsidR="00720A36" w:rsidRPr="006203A4" w:rsidTr="00367A27">
        <w:trPr>
          <w:tblCellSpacing w:w="0" w:type="dxa"/>
        </w:trPr>
        <w:tc>
          <w:tcPr>
            <w:tcW w:w="9769" w:type="dxa"/>
            <w:tcMar>
              <w:top w:w="102" w:type="dxa"/>
              <w:left w:w="62" w:type="dxa"/>
              <w:bottom w:w="102" w:type="dxa"/>
              <w:right w:w="62" w:type="dxa"/>
            </w:tcMar>
            <w:hideMark/>
          </w:tcPr>
          <w:p w:rsidR="00720A36" w:rsidRPr="006203A4" w:rsidRDefault="00720A36" w:rsidP="00720A36">
            <w:pPr>
              <w:spacing w:after="0" w:line="240" w:lineRule="auto"/>
              <w:contextualSpacing/>
              <w:rPr>
                <w:rFonts w:ascii="Times New Roman" w:eastAsia="Times New Roman" w:hAnsi="Times New Roman" w:cs="Times New Roman"/>
                <w:sz w:val="24"/>
                <w:szCs w:val="24"/>
              </w:rPr>
            </w:pPr>
          </w:p>
        </w:tc>
        <w:tc>
          <w:tcPr>
            <w:tcW w:w="130" w:type="dxa"/>
            <w:tcMar>
              <w:top w:w="102" w:type="dxa"/>
              <w:left w:w="62" w:type="dxa"/>
              <w:bottom w:w="102" w:type="dxa"/>
              <w:right w:w="62" w:type="dxa"/>
            </w:tcMar>
            <w:hideMark/>
          </w:tcPr>
          <w:p w:rsidR="00720A36" w:rsidRPr="006203A4" w:rsidRDefault="00720A36" w:rsidP="00720A36">
            <w:pPr>
              <w:spacing w:after="0" w:line="240" w:lineRule="auto"/>
              <w:contextualSpacing/>
              <w:jc w:val="center"/>
              <w:rPr>
                <w:rFonts w:ascii="Times New Roman" w:eastAsia="Times New Roman" w:hAnsi="Times New Roman" w:cs="Times New Roman"/>
                <w:sz w:val="24"/>
                <w:szCs w:val="24"/>
              </w:rPr>
            </w:pPr>
          </w:p>
        </w:tc>
        <w:tc>
          <w:tcPr>
            <w:tcW w:w="130" w:type="dxa"/>
            <w:tcMar>
              <w:top w:w="102" w:type="dxa"/>
              <w:left w:w="62" w:type="dxa"/>
              <w:bottom w:w="102" w:type="dxa"/>
              <w:right w:w="62" w:type="dxa"/>
            </w:tcMar>
            <w:hideMark/>
          </w:tcPr>
          <w:p w:rsidR="00720A36" w:rsidRPr="006203A4" w:rsidRDefault="00720A36" w:rsidP="00720A36">
            <w:pPr>
              <w:spacing w:after="0" w:line="240" w:lineRule="auto"/>
              <w:contextualSpacing/>
              <w:jc w:val="both"/>
              <w:rPr>
                <w:rFonts w:ascii="Times New Roman" w:eastAsia="Times New Roman" w:hAnsi="Times New Roman" w:cs="Times New Roman"/>
                <w:sz w:val="24"/>
                <w:szCs w:val="24"/>
              </w:rPr>
            </w:pPr>
          </w:p>
        </w:tc>
      </w:tr>
      <w:tr w:rsidR="00720A36" w:rsidRPr="006203A4" w:rsidTr="00367A27">
        <w:trPr>
          <w:tblCellSpacing w:w="0" w:type="dxa"/>
        </w:trPr>
        <w:tc>
          <w:tcPr>
            <w:tcW w:w="9769" w:type="dxa"/>
            <w:tcMar>
              <w:top w:w="102" w:type="dxa"/>
              <w:left w:w="62" w:type="dxa"/>
              <w:bottom w:w="102" w:type="dxa"/>
              <w:right w:w="62" w:type="dxa"/>
            </w:tcMar>
            <w:hideMark/>
          </w:tcPr>
          <w:tbl>
            <w:tblPr>
              <w:tblW w:w="9645" w:type="dxa"/>
              <w:tblCellSpacing w:w="0" w:type="dxa"/>
              <w:tblCellMar>
                <w:left w:w="0" w:type="dxa"/>
                <w:right w:w="0" w:type="dxa"/>
              </w:tblCellMar>
              <w:tblLook w:val="04A0"/>
            </w:tblPr>
            <w:tblGrid>
              <w:gridCol w:w="2837"/>
              <w:gridCol w:w="346"/>
              <w:gridCol w:w="6462"/>
            </w:tblGrid>
            <w:tr w:rsidR="00367A27" w:rsidRPr="006203A4" w:rsidTr="00367A27">
              <w:trPr>
                <w:tblCellSpacing w:w="0" w:type="dxa"/>
              </w:trPr>
              <w:tc>
                <w:tcPr>
                  <w:tcW w:w="2837"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Ответственный исполнитель</w:t>
                  </w:r>
                </w:p>
              </w:tc>
              <w:tc>
                <w:tcPr>
                  <w:tcW w:w="346"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62" w:type="dxa"/>
                  <w:tcMar>
                    <w:top w:w="102" w:type="dxa"/>
                    <w:left w:w="62" w:type="dxa"/>
                    <w:bottom w:w="102" w:type="dxa"/>
                    <w:right w:w="62" w:type="dxa"/>
                  </w:tcMar>
                  <w:hideMark/>
                </w:tcPr>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Управление образования администрации Усть-Абаканского района Республики Хакасия</w:t>
                  </w:r>
                </w:p>
              </w:tc>
            </w:tr>
            <w:tr w:rsidR="00367A27" w:rsidRPr="006203A4" w:rsidTr="00367A27">
              <w:trPr>
                <w:tblCellSpacing w:w="0" w:type="dxa"/>
              </w:trPr>
              <w:tc>
                <w:tcPr>
                  <w:tcW w:w="2837"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Соисполнители</w:t>
                  </w:r>
                </w:p>
              </w:tc>
              <w:tc>
                <w:tcPr>
                  <w:tcW w:w="346"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62" w:type="dxa"/>
                  <w:tcMar>
                    <w:top w:w="102" w:type="dxa"/>
                    <w:left w:w="62" w:type="dxa"/>
                    <w:bottom w:w="102" w:type="dxa"/>
                    <w:right w:w="62" w:type="dxa"/>
                  </w:tcMar>
                  <w:hideMark/>
                </w:tcPr>
                <w:p w:rsidR="00367A27" w:rsidRPr="006203A4" w:rsidRDefault="00367A27" w:rsidP="00367A27">
                  <w:pPr>
                    <w:spacing w:after="0" w:line="240" w:lineRule="auto"/>
                    <w:contextualSpacing/>
                    <w:jc w:val="both"/>
                    <w:rPr>
                      <w:rFonts w:ascii="Times New Roman" w:hAnsi="Times New Roman"/>
                      <w:sz w:val="26"/>
                      <w:szCs w:val="26"/>
                    </w:rPr>
                  </w:pPr>
                  <w:r w:rsidRPr="006203A4">
                    <w:rPr>
                      <w:rFonts w:ascii="Times New Roman" w:hAnsi="Times New Roman"/>
                      <w:sz w:val="26"/>
                      <w:szCs w:val="26"/>
                    </w:rPr>
                    <w:t>1. Управление культуры, молодежной политики, спорта и туризма администрации Усть-Абаканского района</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2. Управление жилищно-коммунального хозяйства, промышленности, энергетики, транспорта, связи и архитектуры администрации Усть-Абаканского района</w:t>
                  </w:r>
                </w:p>
              </w:tc>
            </w:tr>
            <w:tr w:rsidR="00367A27" w:rsidRPr="006203A4" w:rsidTr="00367A27">
              <w:trPr>
                <w:trHeight w:val="1938"/>
                <w:tblCellSpacing w:w="0" w:type="dxa"/>
              </w:trPr>
              <w:tc>
                <w:tcPr>
                  <w:tcW w:w="2837"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Подпрограммы</w:t>
                  </w:r>
                </w:p>
              </w:tc>
              <w:tc>
                <w:tcPr>
                  <w:tcW w:w="346"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62" w:type="dxa"/>
                  <w:tcMar>
                    <w:top w:w="102" w:type="dxa"/>
                    <w:left w:w="62" w:type="dxa"/>
                    <w:bottom w:w="102" w:type="dxa"/>
                    <w:right w:w="62" w:type="dxa"/>
                  </w:tcMar>
                  <w:hideMark/>
                </w:tcPr>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Подпрограмма 1. «Развитие дошкольного, начального общего, основного общего, среднего общего образования»;</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Подпрограмма 2. «Развитие системы дополнительного образования детей, выявления и поддержки одаренных детей и молодежи»;</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Подпрограмма 3. «</w:t>
                  </w:r>
                  <w:r w:rsidRPr="006203A4">
                    <w:rPr>
                      <w:rFonts w:ascii="Times New Roman" w:hAnsi="Times New Roman"/>
                      <w:sz w:val="26"/>
                      <w:szCs w:val="26"/>
                    </w:rPr>
                    <w:t>Патриотическое воспитание граждан</w:t>
                  </w:r>
                  <w:r w:rsidRPr="006203A4">
                    <w:rPr>
                      <w:rFonts w:ascii="Times New Roman" w:eastAsia="Times New Roman" w:hAnsi="Times New Roman" w:cs="Times New Roman"/>
                      <w:sz w:val="26"/>
                      <w:szCs w:val="26"/>
                    </w:rPr>
                    <w:t>»</w:t>
                  </w:r>
                </w:p>
              </w:tc>
            </w:tr>
            <w:tr w:rsidR="00367A27" w:rsidRPr="006203A4" w:rsidTr="00367A27">
              <w:trPr>
                <w:tblCellSpacing w:w="0" w:type="dxa"/>
              </w:trPr>
              <w:tc>
                <w:tcPr>
                  <w:tcW w:w="2837"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Цель</w:t>
                  </w:r>
                </w:p>
              </w:tc>
              <w:tc>
                <w:tcPr>
                  <w:tcW w:w="346"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62" w:type="dxa"/>
                  <w:tcMar>
                    <w:top w:w="102" w:type="dxa"/>
                    <w:left w:w="62" w:type="dxa"/>
                    <w:bottom w:w="102" w:type="dxa"/>
                    <w:right w:w="62" w:type="dxa"/>
                  </w:tcMar>
                  <w:hideMark/>
                </w:tcPr>
                <w:p w:rsidR="00367A27" w:rsidRPr="006203A4" w:rsidRDefault="00367A27" w:rsidP="00367A27">
                  <w:pPr>
                    <w:tabs>
                      <w:tab w:val="left" w:pos="1311"/>
                    </w:tabs>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Обеспечение высокого качества образования в соответствии с запросами населения и перспективными задачами социально-экономического развития Усть-Абаканского района</w:t>
                  </w:r>
                </w:p>
              </w:tc>
            </w:tr>
            <w:tr w:rsidR="00367A27" w:rsidRPr="006203A4" w:rsidTr="00367A27">
              <w:trPr>
                <w:tblCellSpacing w:w="0" w:type="dxa"/>
              </w:trPr>
              <w:tc>
                <w:tcPr>
                  <w:tcW w:w="2837"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Задачи</w:t>
                  </w:r>
                </w:p>
              </w:tc>
              <w:tc>
                <w:tcPr>
                  <w:tcW w:w="346"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62" w:type="dxa"/>
                  <w:tcMar>
                    <w:top w:w="102" w:type="dxa"/>
                    <w:left w:w="62" w:type="dxa"/>
                    <w:bottom w:w="102" w:type="dxa"/>
                    <w:right w:w="62" w:type="dxa"/>
                  </w:tcMar>
                  <w:hideMark/>
                </w:tcPr>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1. 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 Обеспечение развития системы дополнительного образования детей, выявления и поддержки одаренных детей и молодежи.</w:t>
                  </w:r>
                </w:p>
                <w:p w:rsidR="00367A27" w:rsidRPr="006203A4" w:rsidRDefault="00367A27" w:rsidP="00367A27">
                  <w:pPr>
                    <w:tabs>
                      <w:tab w:val="left" w:pos="0"/>
                    </w:tabs>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3. Формирование у граждан высокого патриотического сознания.</w:t>
                  </w:r>
                </w:p>
              </w:tc>
            </w:tr>
            <w:tr w:rsidR="00367A27" w:rsidRPr="006203A4" w:rsidTr="00367A27">
              <w:trPr>
                <w:tblCellSpacing w:w="0" w:type="dxa"/>
              </w:trPr>
              <w:tc>
                <w:tcPr>
                  <w:tcW w:w="2837"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Целевые показатели</w:t>
                  </w:r>
                </w:p>
              </w:tc>
              <w:tc>
                <w:tcPr>
                  <w:tcW w:w="346"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62" w:type="dxa"/>
                  <w:tcMar>
                    <w:top w:w="102" w:type="dxa"/>
                    <w:left w:w="62" w:type="dxa"/>
                    <w:bottom w:w="102" w:type="dxa"/>
                    <w:right w:w="62" w:type="dxa"/>
                  </w:tcMar>
                  <w:hideMark/>
                </w:tcPr>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удовлетворенность населения качеством общего образования, по годам (нарастающим итогом):</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2016 – 96,3%;</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2017 – 96,4%;</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2018 – 96,5%;</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2019 – 96,8%;</w:t>
                  </w:r>
                </w:p>
                <w:p w:rsidR="00367A27" w:rsidRPr="006203A4" w:rsidRDefault="00367A27" w:rsidP="00367A27">
                  <w:pPr>
                    <w:spacing w:after="0" w:line="240" w:lineRule="auto"/>
                    <w:contextualSpacing/>
                    <w:jc w:val="both"/>
                    <w:rPr>
                      <w:rFonts w:ascii="Times New Roman" w:eastAsia="Times New Roman" w:hAnsi="Times New Roman" w:cs="Times New Roman"/>
                      <w:sz w:val="26"/>
                      <w:szCs w:val="26"/>
                    </w:rPr>
                  </w:pPr>
                  <w:r w:rsidRPr="006203A4">
                    <w:rPr>
                      <w:rFonts w:ascii="Times New Roman" w:eastAsia="Times New Roman" w:hAnsi="Times New Roman" w:cs="Times New Roman"/>
                      <w:sz w:val="26"/>
                      <w:szCs w:val="26"/>
                    </w:rPr>
                    <w:t>2020 – 97,0%;</w:t>
                  </w:r>
                </w:p>
                <w:p w:rsidR="00367A27" w:rsidRPr="006203A4" w:rsidRDefault="00367A27" w:rsidP="00367A27">
                  <w:pPr>
                    <w:spacing w:after="0" w:line="240" w:lineRule="auto"/>
                    <w:contextualSpacing/>
                    <w:jc w:val="both"/>
                    <w:rPr>
                      <w:rFonts w:ascii="Times New Roman" w:eastAsia="Times New Roman" w:hAnsi="Times New Roman" w:cs="Times New Roman"/>
                      <w:sz w:val="26"/>
                      <w:szCs w:val="26"/>
                    </w:rPr>
                  </w:pPr>
                  <w:r w:rsidRPr="006203A4">
                    <w:rPr>
                      <w:rFonts w:ascii="Times New Roman" w:eastAsia="Times New Roman" w:hAnsi="Times New Roman" w:cs="Times New Roman"/>
                      <w:sz w:val="26"/>
                      <w:szCs w:val="26"/>
                    </w:rPr>
                    <w:lastRenderedPageBreak/>
                    <w:t>2021 – 97,1%</w:t>
                  </w:r>
                  <w:r w:rsidR="00AA5106">
                    <w:rPr>
                      <w:rFonts w:ascii="Times New Roman" w:eastAsia="Times New Roman" w:hAnsi="Times New Roman" w:cs="Times New Roman"/>
                      <w:sz w:val="26"/>
                      <w:szCs w:val="26"/>
                    </w:rPr>
                    <w:t>.</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proofErr w:type="gramStart"/>
                  <w:r w:rsidRPr="006203A4">
                    <w:rPr>
                      <w:rFonts w:ascii="Times New Roman" w:hAnsi="Times New Roman" w:cs="Times New Roman"/>
                      <w:sz w:val="26"/>
                      <w:szCs w:val="26"/>
                    </w:rPr>
                    <w:t>Охват детей дошкольными образовательными организациями (отношение численности детей, посещающих дошкольные образовательные организации, к численности детей в возрасте от 2 месяцев до 7 лет включительно, скорректированной на численность детей соответствующих возрастов, обучающихся в общеобразовательных организациях (нарастающим итогом)</w:t>
                  </w:r>
                  <w:r w:rsidRPr="006203A4">
                    <w:rPr>
                      <w:rFonts w:ascii="Times New Roman" w:eastAsia="Times New Roman" w:hAnsi="Times New Roman" w:cs="Times New Roman"/>
                      <w:sz w:val="26"/>
                      <w:szCs w:val="26"/>
                    </w:rPr>
                    <w:t>:</w:t>
                  </w:r>
                  <w:proofErr w:type="gramEnd"/>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2016 – 62,6%;</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2017 – 62,7%;</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2018 – 62,8%;</w:t>
                  </w:r>
                </w:p>
                <w:p w:rsidR="00367A27" w:rsidRPr="00BA2A47"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 xml:space="preserve">2019 – </w:t>
                  </w:r>
                  <w:r w:rsidRPr="00BA2A47">
                    <w:rPr>
                      <w:rFonts w:ascii="Times New Roman" w:eastAsia="Times New Roman" w:hAnsi="Times New Roman" w:cs="Times New Roman"/>
                      <w:sz w:val="26"/>
                      <w:szCs w:val="26"/>
                    </w:rPr>
                    <w:t>62,9;%</w:t>
                  </w:r>
                </w:p>
                <w:p w:rsidR="00367A27" w:rsidRPr="00BA2A47" w:rsidRDefault="00367A27" w:rsidP="00367A27">
                  <w:pPr>
                    <w:spacing w:after="0" w:line="240" w:lineRule="auto"/>
                    <w:contextualSpacing/>
                    <w:jc w:val="both"/>
                    <w:rPr>
                      <w:rFonts w:ascii="Times New Roman" w:eastAsia="Times New Roman" w:hAnsi="Times New Roman" w:cs="Times New Roman"/>
                      <w:sz w:val="26"/>
                      <w:szCs w:val="26"/>
                    </w:rPr>
                  </w:pPr>
                  <w:r w:rsidRPr="00BA2A47">
                    <w:rPr>
                      <w:rFonts w:ascii="Times New Roman" w:eastAsia="Times New Roman" w:hAnsi="Times New Roman" w:cs="Times New Roman"/>
                      <w:sz w:val="26"/>
                      <w:szCs w:val="26"/>
                    </w:rPr>
                    <w:t>2020 – 63,0%;</w:t>
                  </w:r>
                </w:p>
                <w:p w:rsidR="00367A27" w:rsidRPr="00BA2A47" w:rsidRDefault="00367A27" w:rsidP="00367A27">
                  <w:pPr>
                    <w:spacing w:after="0" w:line="240" w:lineRule="auto"/>
                    <w:contextualSpacing/>
                    <w:jc w:val="both"/>
                    <w:rPr>
                      <w:rFonts w:ascii="Times New Roman" w:eastAsia="Times New Roman" w:hAnsi="Times New Roman" w:cs="Times New Roman"/>
                      <w:sz w:val="26"/>
                      <w:szCs w:val="26"/>
                    </w:rPr>
                  </w:pPr>
                  <w:r w:rsidRPr="00BA2A47">
                    <w:rPr>
                      <w:rFonts w:ascii="Times New Roman" w:eastAsia="Times New Roman" w:hAnsi="Times New Roman" w:cs="Times New Roman"/>
                      <w:sz w:val="26"/>
                      <w:szCs w:val="26"/>
                    </w:rPr>
                    <w:t>2021 – 64,0%;</w:t>
                  </w:r>
                </w:p>
                <w:p w:rsidR="00367A27" w:rsidRPr="00BA2A47" w:rsidRDefault="00367A27" w:rsidP="00367A27">
                  <w:pPr>
                    <w:widowControl w:val="0"/>
                    <w:adjustRightInd w:val="0"/>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 xml:space="preserve">Доля детей в возрасте 5-18 лет, получающих услуги дополнительного образования, в общей численности детей в возрасте 5-18 лет </w:t>
                  </w:r>
                  <w:r w:rsidRPr="00BA2A47">
                    <w:rPr>
                      <w:rFonts w:ascii="Times New Roman" w:hAnsi="Times New Roman"/>
                      <w:sz w:val="26"/>
                      <w:szCs w:val="26"/>
                    </w:rPr>
                    <w:t>(нарастающим итогом)</w:t>
                  </w:r>
                  <w:r w:rsidRPr="00BA2A47">
                    <w:rPr>
                      <w:rFonts w:ascii="Times New Roman" w:eastAsia="Times New Roman" w:hAnsi="Times New Roman" w:cs="Times New Roman"/>
                      <w:sz w:val="26"/>
                      <w:szCs w:val="26"/>
                    </w:rPr>
                    <w:t>:</w:t>
                  </w:r>
                </w:p>
                <w:p w:rsidR="00367A27" w:rsidRPr="00BA2A47" w:rsidRDefault="00367A27" w:rsidP="00367A27">
                  <w:pPr>
                    <w:widowControl w:val="0"/>
                    <w:adjustRightInd w:val="0"/>
                    <w:spacing w:after="0" w:line="240" w:lineRule="auto"/>
                    <w:contextualSpacing/>
                    <w:jc w:val="both"/>
                    <w:rPr>
                      <w:rFonts w:ascii="Times New Roman" w:eastAsia="Times New Roman" w:hAnsi="Times New Roman" w:cs="Times New Roman"/>
                      <w:sz w:val="24"/>
                      <w:szCs w:val="24"/>
                    </w:rPr>
                  </w:pPr>
                  <w:r w:rsidRPr="00BA2A47">
                    <w:rPr>
                      <w:rFonts w:ascii="Times New Roman" w:eastAsia="Times New Roman" w:hAnsi="Times New Roman" w:cs="Times New Roman"/>
                      <w:sz w:val="26"/>
                      <w:szCs w:val="26"/>
                    </w:rPr>
                    <w:t>2016 – 68%;</w:t>
                  </w:r>
                </w:p>
                <w:p w:rsidR="00367A27" w:rsidRPr="00BA2A47" w:rsidRDefault="00367A27" w:rsidP="00367A27">
                  <w:pPr>
                    <w:widowControl w:val="0"/>
                    <w:adjustRightInd w:val="0"/>
                    <w:spacing w:after="0" w:line="240" w:lineRule="auto"/>
                    <w:contextualSpacing/>
                    <w:jc w:val="both"/>
                    <w:rPr>
                      <w:rFonts w:ascii="Times New Roman" w:eastAsia="Times New Roman" w:hAnsi="Times New Roman" w:cs="Times New Roman"/>
                      <w:sz w:val="24"/>
                      <w:szCs w:val="24"/>
                    </w:rPr>
                  </w:pPr>
                  <w:r w:rsidRPr="00BA2A47">
                    <w:rPr>
                      <w:rFonts w:ascii="Times New Roman" w:eastAsia="Times New Roman" w:hAnsi="Times New Roman" w:cs="Times New Roman"/>
                      <w:sz w:val="26"/>
                      <w:szCs w:val="26"/>
                    </w:rPr>
                    <w:t>2017 – 70%;</w:t>
                  </w:r>
                </w:p>
                <w:p w:rsidR="00367A27" w:rsidRPr="00BA2A47" w:rsidRDefault="00367A27" w:rsidP="00367A27">
                  <w:pPr>
                    <w:widowControl w:val="0"/>
                    <w:adjustRightInd w:val="0"/>
                    <w:spacing w:after="0" w:line="240" w:lineRule="auto"/>
                    <w:contextualSpacing/>
                    <w:jc w:val="both"/>
                    <w:rPr>
                      <w:rFonts w:ascii="Times New Roman" w:eastAsia="Times New Roman" w:hAnsi="Times New Roman" w:cs="Times New Roman"/>
                      <w:sz w:val="24"/>
                      <w:szCs w:val="24"/>
                    </w:rPr>
                  </w:pPr>
                  <w:r w:rsidRPr="00BA2A47">
                    <w:rPr>
                      <w:rFonts w:ascii="Times New Roman" w:eastAsia="Times New Roman" w:hAnsi="Times New Roman" w:cs="Times New Roman"/>
                      <w:sz w:val="26"/>
                      <w:szCs w:val="26"/>
                    </w:rPr>
                    <w:t>2018 – 75%;</w:t>
                  </w:r>
                </w:p>
                <w:p w:rsidR="00367A27" w:rsidRPr="00BA2A47" w:rsidRDefault="00367A27" w:rsidP="00367A27">
                  <w:pPr>
                    <w:widowControl w:val="0"/>
                    <w:adjustRightInd w:val="0"/>
                    <w:spacing w:after="0" w:line="240" w:lineRule="auto"/>
                    <w:contextualSpacing/>
                    <w:jc w:val="both"/>
                    <w:rPr>
                      <w:rFonts w:ascii="Times New Roman" w:eastAsia="Times New Roman" w:hAnsi="Times New Roman" w:cs="Times New Roman"/>
                      <w:sz w:val="24"/>
                      <w:szCs w:val="24"/>
                    </w:rPr>
                  </w:pPr>
                  <w:r w:rsidRPr="00BA2A47">
                    <w:rPr>
                      <w:rFonts w:ascii="Times New Roman" w:eastAsia="Times New Roman" w:hAnsi="Times New Roman" w:cs="Times New Roman"/>
                      <w:sz w:val="26"/>
                      <w:szCs w:val="26"/>
                    </w:rPr>
                    <w:t>2019 – 75%;</w:t>
                  </w:r>
                </w:p>
                <w:p w:rsidR="00367A27" w:rsidRPr="00BA2A47" w:rsidRDefault="00367A27" w:rsidP="00367A27">
                  <w:pPr>
                    <w:widowControl w:val="0"/>
                    <w:adjustRightInd w:val="0"/>
                    <w:spacing w:after="0" w:line="240" w:lineRule="auto"/>
                    <w:contextualSpacing/>
                    <w:jc w:val="both"/>
                    <w:rPr>
                      <w:rFonts w:ascii="Times New Roman" w:eastAsia="Times New Roman" w:hAnsi="Times New Roman" w:cs="Times New Roman"/>
                      <w:sz w:val="26"/>
                      <w:szCs w:val="26"/>
                    </w:rPr>
                  </w:pPr>
                  <w:r w:rsidRPr="00BA2A47">
                    <w:rPr>
                      <w:rFonts w:ascii="Times New Roman" w:eastAsia="Times New Roman" w:hAnsi="Times New Roman" w:cs="Times New Roman"/>
                      <w:sz w:val="26"/>
                      <w:szCs w:val="26"/>
                    </w:rPr>
                    <w:t>2020 – 75%;</w:t>
                  </w:r>
                </w:p>
                <w:p w:rsidR="00367A27" w:rsidRPr="00BA2A47" w:rsidRDefault="00367A27" w:rsidP="00367A27">
                  <w:pPr>
                    <w:spacing w:after="0" w:line="240" w:lineRule="auto"/>
                    <w:contextualSpacing/>
                    <w:jc w:val="both"/>
                    <w:rPr>
                      <w:rFonts w:ascii="Times New Roman" w:eastAsia="Times New Roman" w:hAnsi="Times New Roman" w:cs="Times New Roman"/>
                      <w:sz w:val="26"/>
                      <w:szCs w:val="26"/>
                    </w:rPr>
                  </w:pPr>
                  <w:r w:rsidRPr="00BA2A47">
                    <w:rPr>
                      <w:rFonts w:ascii="Times New Roman" w:eastAsia="Times New Roman" w:hAnsi="Times New Roman" w:cs="Times New Roman"/>
                      <w:sz w:val="26"/>
                      <w:szCs w:val="26"/>
                    </w:rPr>
                    <w:t>2021 – 75%</w:t>
                  </w:r>
                  <w:r w:rsidR="00AA5106">
                    <w:rPr>
                      <w:rFonts w:ascii="Times New Roman" w:eastAsia="Times New Roman" w:hAnsi="Times New Roman" w:cs="Times New Roman"/>
                      <w:sz w:val="26"/>
                      <w:szCs w:val="26"/>
                    </w:rPr>
                    <w:t>.</w:t>
                  </w:r>
                </w:p>
                <w:p w:rsidR="00367A27" w:rsidRPr="006203A4" w:rsidRDefault="00367A27" w:rsidP="00367A27">
                  <w:pPr>
                    <w:pStyle w:val="ConsPlusCell"/>
                    <w:jc w:val="both"/>
                    <w:rPr>
                      <w:sz w:val="26"/>
                      <w:szCs w:val="26"/>
                      <w:lang w:eastAsia="en-US"/>
                    </w:rPr>
                  </w:pPr>
                  <w:r w:rsidRPr="006203A4">
                    <w:rPr>
                      <w:sz w:val="26"/>
                      <w:szCs w:val="26"/>
                    </w:rPr>
                    <w:t>Удельный вес численности детей и молодежи, участвующих в мероприятиях патриотической направленности (нарастающим итогом)</w:t>
                  </w:r>
                  <w:r w:rsidRPr="006203A4">
                    <w:rPr>
                      <w:sz w:val="26"/>
                      <w:szCs w:val="26"/>
                      <w:lang w:eastAsia="en-US"/>
                    </w:rPr>
                    <w:t>:</w:t>
                  </w:r>
                </w:p>
                <w:p w:rsidR="00367A27" w:rsidRPr="006203A4" w:rsidRDefault="00367A27" w:rsidP="00367A27">
                  <w:pPr>
                    <w:pStyle w:val="ConsPlusNormal"/>
                    <w:widowControl/>
                    <w:ind w:firstLine="0"/>
                    <w:jc w:val="both"/>
                    <w:rPr>
                      <w:rFonts w:ascii="Times New Roman" w:hAnsi="Times New Roman" w:cs="Times New Roman"/>
                      <w:sz w:val="26"/>
                      <w:szCs w:val="26"/>
                      <w:lang w:eastAsia="en-US"/>
                    </w:rPr>
                  </w:pPr>
                  <w:r w:rsidRPr="006203A4">
                    <w:rPr>
                      <w:rFonts w:ascii="Times New Roman" w:hAnsi="Times New Roman" w:cs="Times New Roman"/>
                      <w:sz w:val="26"/>
                      <w:szCs w:val="26"/>
                      <w:lang w:eastAsia="en-US"/>
                    </w:rPr>
                    <w:t>2016 – 41%;</w:t>
                  </w:r>
                </w:p>
                <w:p w:rsidR="00367A27" w:rsidRPr="006203A4" w:rsidRDefault="00367A27" w:rsidP="00367A27">
                  <w:pPr>
                    <w:spacing w:after="0" w:line="240" w:lineRule="auto"/>
                    <w:contextualSpacing/>
                    <w:jc w:val="both"/>
                    <w:rPr>
                      <w:rFonts w:ascii="Times New Roman" w:hAnsi="Times New Roman"/>
                      <w:sz w:val="26"/>
                      <w:szCs w:val="26"/>
                    </w:rPr>
                  </w:pPr>
                  <w:r w:rsidRPr="006203A4">
                    <w:rPr>
                      <w:rFonts w:ascii="Times New Roman" w:hAnsi="Times New Roman"/>
                      <w:sz w:val="26"/>
                      <w:szCs w:val="26"/>
                    </w:rPr>
                    <w:t>2017 – 42%;</w:t>
                  </w:r>
                </w:p>
                <w:p w:rsidR="00367A27" w:rsidRPr="006203A4" w:rsidRDefault="00367A27" w:rsidP="00367A27">
                  <w:pPr>
                    <w:spacing w:after="0" w:line="240" w:lineRule="auto"/>
                    <w:contextualSpacing/>
                    <w:jc w:val="both"/>
                    <w:rPr>
                      <w:rFonts w:ascii="Times New Roman" w:hAnsi="Times New Roman"/>
                      <w:sz w:val="26"/>
                      <w:szCs w:val="26"/>
                    </w:rPr>
                  </w:pPr>
                  <w:r w:rsidRPr="006203A4">
                    <w:rPr>
                      <w:rFonts w:ascii="Times New Roman" w:hAnsi="Times New Roman"/>
                      <w:sz w:val="26"/>
                      <w:szCs w:val="26"/>
                    </w:rPr>
                    <w:t>2018 – 43%;</w:t>
                  </w:r>
                </w:p>
                <w:p w:rsidR="00367A27" w:rsidRPr="006203A4" w:rsidRDefault="00367A27" w:rsidP="00367A27">
                  <w:pPr>
                    <w:spacing w:after="0" w:line="240" w:lineRule="auto"/>
                    <w:contextualSpacing/>
                    <w:jc w:val="both"/>
                    <w:rPr>
                      <w:rFonts w:ascii="Times New Roman" w:hAnsi="Times New Roman"/>
                      <w:sz w:val="26"/>
                      <w:szCs w:val="26"/>
                    </w:rPr>
                  </w:pPr>
                  <w:r w:rsidRPr="006203A4">
                    <w:rPr>
                      <w:rFonts w:ascii="Times New Roman" w:hAnsi="Times New Roman"/>
                      <w:sz w:val="26"/>
                      <w:szCs w:val="26"/>
                    </w:rPr>
                    <w:t>2019 – 44%;</w:t>
                  </w:r>
                </w:p>
                <w:p w:rsidR="00367A27" w:rsidRPr="00BA2A47" w:rsidRDefault="00367A27" w:rsidP="00367A27">
                  <w:pPr>
                    <w:widowControl w:val="0"/>
                    <w:adjustRightInd w:val="0"/>
                    <w:spacing w:after="0" w:line="240" w:lineRule="auto"/>
                    <w:contextualSpacing/>
                    <w:jc w:val="both"/>
                    <w:rPr>
                      <w:rFonts w:ascii="Times New Roman" w:hAnsi="Times New Roman"/>
                      <w:sz w:val="26"/>
                      <w:szCs w:val="26"/>
                    </w:rPr>
                  </w:pPr>
                  <w:r w:rsidRPr="006203A4">
                    <w:rPr>
                      <w:rFonts w:ascii="Times New Roman" w:hAnsi="Times New Roman"/>
                      <w:sz w:val="26"/>
                      <w:szCs w:val="26"/>
                    </w:rPr>
                    <w:t xml:space="preserve">2020 – </w:t>
                  </w:r>
                  <w:r w:rsidRPr="00BA2A47">
                    <w:rPr>
                      <w:rFonts w:ascii="Times New Roman" w:hAnsi="Times New Roman"/>
                      <w:sz w:val="26"/>
                      <w:szCs w:val="26"/>
                    </w:rPr>
                    <w:t>45%;</w:t>
                  </w:r>
                </w:p>
                <w:p w:rsidR="00367A27" w:rsidRPr="00BA2A47" w:rsidRDefault="00367A27" w:rsidP="00367A27">
                  <w:pPr>
                    <w:spacing w:after="0" w:line="240" w:lineRule="auto"/>
                    <w:contextualSpacing/>
                    <w:jc w:val="both"/>
                    <w:rPr>
                      <w:rFonts w:ascii="Times New Roman" w:eastAsia="Times New Roman" w:hAnsi="Times New Roman" w:cs="Times New Roman"/>
                      <w:sz w:val="26"/>
                      <w:szCs w:val="26"/>
                    </w:rPr>
                  </w:pPr>
                  <w:r w:rsidRPr="00BA2A47">
                    <w:rPr>
                      <w:rFonts w:ascii="Times New Roman" w:eastAsia="Times New Roman" w:hAnsi="Times New Roman" w:cs="Times New Roman"/>
                      <w:sz w:val="26"/>
                      <w:szCs w:val="26"/>
                    </w:rPr>
                    <w:t>2021 – 47,5%;</w:t>
                  </w:r>
                </w:p>
                <w:p w:rsidR="00367A27" w:rsidRPr="006203A4" w:rsidRDefault="00367A27" w:rsidP="00367A27">
                  <w:pPr>
                    <w:spacing w:after="0" w:line="240" w:lineRule="auto"/>
                    <w:contextualSpacing/>
                    <w:jc w:val="both"/>
                    <w:rPr>
                      <w:rFonts w:ascii="Times New Roman" w:eastAsia="Times New Roman" w:hAnsi="Times New Roman" w:cs="Times New Roman"/>
                      <w:sz w:val="26"/>
                      <w:szCs w:val="26"/>
                    </w:rPr>
                  </w:pPr>
                </w:p>
              </w:tc>
            </w:tr>
            <w:tr w:rsidR="00367A27" w:rsidRPr="006203A4" w:rsidTr="00367A27">
              <w:trPr>
                <w:tblCellSpacing w:w="0" w:type="dxa"/>
              </w:trPr>
              <w:tc>
                <w:tcPr>
                  <w:tcW w:w="2837"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lastRenderedPageBreak/>
                    <w:t>Этапы и сроки реализации</w:t>
                  </w:r>
                </w:p>
              </w:tc>
              <w:tc>
                <w:tcPr>
                  <w:tcW w:w="346"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62" w:type="dxa"/>
                  <w:tcMar>
                    <w:top w:w="102" w:type="dxa"/>
                    <w:left w:w="62" w:type="dxa"/>
                    <w:bottom w:w="102" w:type="dxa"/>
                    <w:right w:w="62" w:type="dxa"/>
                  </w:tcMar>
                  <w:hideMark/>
                </w:tcPr>
                <w:p w:rsidR="00367A27" w:rsidRPr="006203A4" w:rsidRDefault="00367A27" w:rsidP="00AA5106">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2014 - 202</w:t>
                  </w:r>
                  <w:r w:rsidR="00AA5106">
                    <w:rPr>
                      <w:rFonts w:ascii="Times New Roman" w:eastAsia="Times New Roman" w:hAnsi="Times New Roman" w:cs="Times New Roman"/>
                      <w:sz w:val="26"/>
                      <w:szCs w:val="26"/>
                    </w:rPr>
                    <w:t>1</w:t>
                  </w:r>
                  <w:r w:rsidRPr="006203A4">
                    <w:rPr>
                      <w:rFonts w:ascii="Times New Roman" w:eastAsia="Times New Roman" w:hAnsi="Times New Roman" w:cs="Times New Roman"/>
                      <w:sz w:val="26"/>
                      <w:szCs w:val="26"/>
                    </w:rPr>
                    <w:t xml:space="preserve"> годы. Этапы не выделяются</w:t>
                  </w:r>
                </w:p>
              </w:tc>
            </w:tr>
            <w:tr w:rsidR="00367A27" w:rsidRPr="006203A4" w:rsidTr="00367A27">
              <w:trPr>
                <w:tblCellSpacing w:w="0" w:type="dxa"/>
              </w:trPr>
              <w:tc>
                <w:tcPr>
                  <w:tcW w:w="2837"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Объем бюджетных ассигнований</w:t>
                  </w:r>
                </w:p>
              </w:tc>
              <w:tc>
                <w:tcPr>
                  <w:tcW w:w="346"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 </w:t>
                  </w:r>
                </w:p>
              </w:tc>
              <w:tc>
                <w:tcPr>
                  <w:tcW w:w="6462" w:type="dxa"/>
                  <w:tcMar>
                    <w:top w:w="102" w:type="dxa"/>
                    <w:left w:w="62" w:type="dxa"/>
                    <w:bottom w:w="102" w:type="dxa"/>
                    <w:right w:w="62" w:type="dxa"/>
                  </w:tcMar>
                  <w:hideMark/>
                </w:tcPr>
                <w:p w:rsidR="00AA5106" w:rsidRPr="00AA5106" w:rsidRDefault="00AA5106" w:rsidP="006E7508">
                  <w:pPr>
                    <w:tabs>
                      <w:tab w:val="left" w:pos="0"/>
                    </w:tabs>
                    <w:spacing w:after="0" w:line="240" w:lineRule="auto"/>
                    <w:ind w:firstLine="663"/>
                    <w:contextualSpacing/>
                    <w:jc w:val="both"/>
                    <w:rPr>
                      <w:rFonts w:ascii="Times New Roman" w:hAnsi="Times New Roman"/>
                      <w:sz w:val="26"/>
                      <w:szCs w:val="26"/>
                    </w:rPr>
                  </w:pPr>
                  <w:r w:rsidRPr="00AA5106">
                    <w:rPr>
                      <w:rFonts w:ascii="Times New Roman" w:hAnsi="Times New Roman"/>
                      <w:sz w:val="26"/>
                      <w:szCs w:val="26"/>
                    </w:rPr>
                    <w:t>Общий объем финансирования на 2016-2021 годы (рублей) – 5 545 429 451,55, из них средства:</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федерального бюджета – 601 870 816,96</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республиканского бюджета – 3 299 331 513,80</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районного бюджета – 1 644 227 120,79, в том числе:</w:t>
                  </w:r>
                </w:p>
                <w:p w:rsidR="00AA5106" w:rsidRPr="00AA5106" w:rsidRDefault="00AA5106" w:rsidP="006E7508">
                  <w:pPr>
                    <w:tabs>
                      <w:tab w:val="left" w:pos="0"/>
                    </w:tabs>
                    <w:spacing w:after="0" w:line="240" w:lineRule="auto"/>
                    <w:ind w:firstLine="663"/>
                    <w:contextualSpacing/>
                    <w:jc w:val="both"/>
                    <w:rPr>
                      <w:rFonts w:ascii="Times New Roman" w:hAnsi="Times New Roman"/>
                      <w:sz w:val="26"/>
                      <w:szCs w:val="26"/>
                    </w:rPr>
                  </w:pPr>
                  <w:r w:rsidRPr="00AA5106">
                    <w:rPr>
                      <w:rFonts w:ascii="Times New Roman" w:hAnsi="Times New Roman"/>
                      <w:sz w:val="26"/>
                      <w:szCs w:val="26"/>
                    </w:rPr>
                    <w:t>2016 год – 626 849 955,00, из них средства:</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lastRenderedPageBreak/>
                    <w:t>- федерального бюджета – 1 719 000,00</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республиканского бюджета – 432 708 000,00</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районного бюджета –192 422 955,00;</w:t>
                  </w:r>
                </w:p>
                <w:p w:rsidR="00AA5106" w:rsidRPr="00AA5106" w:rsidRDefault="00AA5106" w:rsidP="006E7508">
                  <w:pPr>
                    <w:tabs>
                      <w:tab w:val="left" w:pos="0"/>
                    </w:tabs>
                    <w:spacing w:after="0" w:line="240" w:lineRule="auto"/>
                    <w:ind w:firstLine="663"/>
                    <w:contextualSpacing/>
                    <w:jc w:val="both"/>
                    <w:rPr>
                      <w:rFonts w:ascii="Times New Roman" w:hAnsi="Times New Roman"/>
                      <w:sz w:val="26"/>
                      <w:szCs w:val="26"/>
                    </w:rPr>
                  </w:pPr>
                  <w:r w:rsidRPr="00AA5106">
                    <w:rPr>
                      <w:rFonts w:ascii="Times New Roman" w:hAnsi="Times New Roman"/>
                      <w:sz w:val="26"/>
                      <w:szCs w:val="26"/>
                    </w:rPr>
                    <w:t>2017 год – 686 618 799,00, из них средства:</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федерального бюджета – 3 704 592,46</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республиканского бюджета – 442 598 507,54</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районного бюджета – 240 315 699,00;</w:t>
                  </w:r>
                </w:p>
                <w:p w:rsidR="00AA5106" w:rsidRPr="00AA5106" w:rsidRDefault="00AA5106" w:rsidP="006E7508">
                  <w:pPr>
                    <w:tabs>
                      <w:tab w:val="left" w:pos="0"/>
                    </w:tabs>
                    <w:spacing w:after="0" w:line="240" w:lineRule="auto"/>
                    <w:ind w:firstLine="663"/>
                    <w:contextualSpacing/>
                    <w:jc w:val="both"/>
                    <w:rPr>
                      <w:rFonts w:ascii="Times New Roman" w:hAnsi="Times New Roman"/>
                      <w:sz w:val="26"/>
                      <w:szCs w:val="26"/>
                    </w:rPr>
                  </w:pPr>
                  <w:r w:rsidRPr="00AA5106">
                    <w:rPr>
                      <w:rFonts w:ascii="Times New Roman" w:hAnsi="Times New Roman"/>
                      <w:sz w:val="26"/>
                      <w:szCs w:val="26"/>
                    </w:rPr>
                    <w:t>2018 год – 853 485 290,72, из них средства:</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федерального бюджета – 2 252 250,00</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республиканского бюджета – 581 224 950,00</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районного бюджета – 270 008 090,72;</w:t>
                  </w:r>
                </w:p>
                <w:p w:rsidR="00AA5106" w:rsidRPr="00AA5106" w:rsidRDefault="00AA5106" w:rsidP="006E7508">
                  <w:pPr>
                    <w:tabs>
                      <w:tab w:val="left" w:pos="0"/>
                    </w:tabs>
                    <w:spacing w:after="0" w:line="240" w:lineRule="auto"/>
                    <w:ind w:firstLine="663"/>
                    <w:contextualSpacing/>
                    <w:jc w:val="both"/>
                    <w:rPr>
                      <w:rFonts w:ascii="Times New Roman" w:hAnsi="Times New Roman"/>
                      <w:sz w:val="26"/>
                      <w:szCs w:val="26"/>
                    </w:rPr>
                  </w:pPr>
                  <w:r w:rsidRPr="00AA5106">
                    <w:rPr>
                      <w:rFonts w:ascii="Times New Roman" w:hAnsi="Times New Roman"/>
                      <w:sz w:val="26"/>
                      <w:szCs w:val="26"/>
                    </w:rPr>
                    <w:t>2019 год – 912 700 181,66, из них средства:</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федерального бюджета – 147 707 690,00</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республиканского бюджета – 508 338 380,00</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районного бюджета – 256 654 111,66;</w:t>
                  </w:r>
                </w:p>
                <w:p w:rsidR="00AA5106" w:rsidRPr="00AA5106" w:rsidRDefault="00AA5106" w:rsidP="006E7508">
                  <w:pPr>
                    <w:tabs>
                      <w:tab w:val="left" w:pos="0"/>
                    </w:tabs>
                    <w:spacing w:after="0" w:line="240" w:lineRule="auto"/>
                    <w:ind w:firstLine="663"/>
                    <w:contextualSpacing/>
                    <w:jc w:val="both"/>
                    <w:rPr>
                      <w:rFonts w:ascii="Times New Roman" w:hAnsi="Times New Roman"/>
                      <w:sz w:val="26"/>
                      <w:szCs w:val="26"/>
                    </w:rPr>
                  </w:pPr>
                  <w:r w:rsidRPr="00AA5106">
                    <w:rPr>
                      <w:rFonts w:ascii="Times New Roman" w:hAnsi="Times New Roman"/>
                      <w:sz w:val="26"/>
                      <w:szCs w:val="26"/>
                    </w:rPr>
                    <w:t>2020 год – 1 273 440 817,54 из них средства:</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федерального бюджета – 327 223 269,50</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республиканского бюджета – 654 624 792,15</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районного бюджета – 291 592 755,89;</w:t>
                  </w:r>
                </w:p>
                <w:p w:rsidR="00AA5106" w:rsidRPr="00AA5106" w:rsidRDefault="00AA5106" w:rsidP="006E7508">
                  <w:pPr>
                    <w:tabs>
                      <w:tab w:val="left" w:pos="0"/>
                    </w:tabs>
                    <w:spacing w:after="0" w:line="240" w:lineRule="auto"/>
                    <w:ind w:firstLine="663"/>
                    <w:contextualSpacing/>
                    <w:jc w:val="both"/>
                    <w:rPr>
                      <w:rFonts w:ascii="Times New Roman" w:hAnsi="Times New Roman"/>
                      <w:sz w:val="26"/>
                      <w:szCs w:val="26"/>
                    </w:rPr>
                  </w:pPr>
                  <w:r w:rsidRPr="00AA5106">
                    <w:rPr>
                      <w:rFonts w:ascii="Times New Roman" w:hAnsi="Times New Roman"/>
                      <w:sz w:val="26"/>
                      <w:szCs w:val="26"/>
                    </w:rPr>
                    <w:t>2021 год – 1 192 334 407,63 из них средства:</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федерального бюджета – 119 264 015,00</w:t>
                  </w:r>
                </w:p>
                <w:p w:rsidR="00AA5106" w:rsidRPr="00AA5106" w:rsidRDefault="00AA5106" w:rsidP="00AA5106">
                  <w:pPr>
                    <w:tabs>
                      <w:tab w:val="left" w:pos="0"/>
                    </w:tabs>
                    <w:spacing w:after="0" w:line="240" w:lineRule="auto"/>
                    <w:contextualSpacing/>
                    <w:jc w:val="both"/>
                    <w:rPr>
                      <w:rFonts w:ascii="Times New Roman" w:hAnsi="Times New Roman"/>
                      <w:sz w:val="26"/>
                      <w:szCs w:val="26"/>
                    </w:rPr>
                  </w:pPr>
                  <w:r w:rsidRPr="00AA5106">
                    <w:rPr>
                      <w:rFonts w:ascii="Times New Roman" w:hAnsi="Times New Roman"/>
                      <w:sz w:val="26"/>
                      <w:szCs w:val="26"/>
                    </w:rPr>
                    <w:t>- республиканского бюджета – 679 836 884,11</w:t>
                  </w:r>
                </w:p>
                <w:p w:rsidR="00367A27" w:rsidRPr="006203A4" w:rsidRDefault="00AA5106" w:rsidP="00AA5106">
                  <w:pPr>
                    <w:tabs>
                      <w:tab w:val="left" w:pos="0"/>
                    </w:tabs>
                    <w:spacing w:after="0" w:line="240" w:lineRule="auto"/>
                    <w:ind w:firstLine="16"/>
                    <w:contextualSpacing/>
                    <w:jc w:val="both"/>
                    <w:rPr>
                      <w:rFonts w:ascii="Times New Roman" w:eastAsia="Times New Roman" w:hAnsi="Times New Roman" w:cs="Times New Roman"/>
                      <w:sz w:val="24"/>
                      <w:szCs w:val="24"/>
                    </w:rPr>
                  </w:pPr>
                  <w:r w:rsidRPr="00AA5106">
                    <w:rPr>
                      <w:rFonts w:ascii="Times New Roman" w:hAnsi="Times New Roman"/>
                      <w:sz w:val="26"/>
                      <w:szCs w:val="26"/>
                    </w:rPr>
                    <w:t>- районного бюджета – 393 233 508,52</w:t>
                  </w:r>
                  <w:r>
                    <w:rPr>
                      <w:rFonts w:ascii="Times New Roman" w:hAnsi="Times New Roman"/>
                      <w:sz w:val="26"/>
                      <w:szCs w:val="26"/>
                    </w:rPr>
                    <w:t>.</w:t>
                  </w:r>
                </w:p>
              </w:tc>
            </w:tr>
            <w:tr w:rsidR="00367A27" w:rsidRPr="006203A4" w:rsidTr="00367A27">
              <w:trPr>
                <w:tblCellSpacing w:w="0" w:type="dxa"/>
              </w:trPr>
              <w:tc>
                <w:tcPr>
                  <w:tcW w:w="2837"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lastRenderedPageBreak/>
                    <w:t>Ожидаемые результаты реализации</w:t>
                  </w:r>
                </w:p>
              </w:tc>
              <w:tc>
                <w:tcPr>
                  <w:tcW w:w="346"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62" w:type="dxa"/>
                  <w:tcMar>
                    <w:top w:w="102" w:type="dxa"/>
                    <w:left w:w="62" w:type="dxa"/>
                    <w:bottom w:w="102" w:type="dxa"/>
                    <w:right w:w="62" w:type="dxa"/>
                  </w:tcMar>
                </w:tcPr>
                <w:p w:rsidR="00AA5106" w:rsidRPr="00AA5106" w:rsidRDefault="00AA5106" w:rsidP="00AA5106">
                  <w:pPr>
                    <w:spacing w:after="0" w:line="240" w:lineRule="auto"/>
                    <w:contextualSpacing/>
                    <w:jc w:val="both"/>
                    <w:rPr>
                      <w:rFonts w:ascii="Times New Roman" w:eastAsia="Times New Roman" w:hAnsi="Times New Roman" w:cs="Times New Roman"/>
                      <w:sz w:val="26"/>
                      <w:szCs w:val="26"/>
                    </w:rPr>
                  </w:pPr>
                  <w:r w:rsidRPr="00AA5106">
                    <w:rPr>
                      <w:rFonts w:ascii="Times New Roman" w:eastAsia="Times New Roman" w:hAnsi="Times New Roman" w:cs="Times New Roman"/>
                      <w:sz w:val="26"/>
                      <w:szCs w:val="26"/>
                    </w:rPr>
                    <w:t>повышение удовлетворенности населения качеством общего образования к 2021 году - до 97,1%;</w:t>
                  </w:r>
                </w:p>
                <w:p w:rsidR="00AA5106" w:rsidRPr="00AA5106" w:rsidRDefault="00AA5106" w:rsidP="00AA5106">
                  <w:pPr>
                    <w:spacing w:after="0" w:line="240" w:lineRule="auto"/>
                    <w:contextualSpacing/>
                    <w:jc w:val="both"/>
                    <w:rPr>
                      <w:rFonts w:ascii="Times New Roman" w:eastAsia="Times New Roman" w:hAnsi="Times New Roman" w:cs="Times New Roman"/>
                      <w:sz w:val="26"/>
                      <w:szCs w:val="26"/>
                    </w:rPr>
                  </w:pPr>
                </w:p>
                <w:p w:rsidR="00AA5106" w:rsidRPr="00AA5106" w:rsidRDefault="00AA5106" w:rsidP="00AA5106">
                  <w:pPr>
                    <w:spacing w:after="0" w:line="240" w:lineRule="auto"/>
                    <w:contextualSpacing/>
                    <w:jc w:val="both"/>
                    <w:rPr>
                      <w:rFonts w:ascii="Times New Roman" w:eastAsia="Times New Roman" w:hAnsi="Times New Roman" w:cs="Times New Roman"/>
                      <w:sz w:val="26"/>
                      <w:szCs w:val="26"/>
                    </w:rPr>
                  </w:pPr>
                  <w:r w:rsidRPr="00AA5106">
                    <w:rPr>
                      <w:rFonts w:ascii="Times New Roman" w:eastAsia="Times New Roman" w:hAnsi="Times New Roman" w:cs="Times New Roman"/>
                      <w:sz w:val="26"/>
                      <w:szCs w:val="26"/>
                    </w:rPr>
                    <w:t>увеличение охвата детей в возрасте от 2 месяцев до 7 лет включительно дошкольными образовательными организациями к 2021 году до 64,0 %;</w:t>
                  </w:r>
                </w:p>
                <w:p w:rsidR="00AA5106" w:rsidRPr="00AA5106" w:rsidRDefault="00AA5106" w:rsidP="00AA5106">
                  <w:pPr>
                    <w:spacing w:after="0" w:line="240" w:lineRule="auto"/>
                    <w:contextualSpacing/>
                    <w:jc w:val="both"/>
                    <w:rPr>
                      <w:rFonts w:ascii="Times New Roman" w:eastAsia="Times New Roman" w:hAnsi="Times New Roman" w:cs="Times New Roman"/>
                      <w:sz w:val="26"/>
                      <w:szCs w:val="26"/>
                    </w:rPr>
                  </w:pPr>
                </w:p>
                <w:p w:rsidR="00AA5106" w:rsidRPr="00AA5106" w:rsidRDefault="00AA5106" w:rsidP="00AA5106">
                  <w:pPr>
                    <w:spacing w:after="0" w:line="240" w:lineRule="auto"/>
                    <w:contextualSpacing/>
                    <w:jc w:val="both"/>
                    <w:rPr>
                      <w:rFonts w:ascii="Times New Roman" w:eastAsia="Times New Roman" w:hAnsi="Times New Roman" w:cs="Times New Roman"/>
                      <w:sz w:val="26"/>
                      <w:szCs w:val="26"/>
                    </w:rPr>
                  </w:pPr>
                  <w:r w:rsidRPr="00AA5106">
                    <w:rPr>
                      <w:rFonts w:ascii="Times New Roman" w:eastAsia="Times New Roman" w:hAnsi="Times New Roman" w:cs="Times New Roman"/>
                      <w:sz w:val="26"/>
                      <w:szCs w:val="26"/>
                    </w:rPr>
                    <w:t>увеличение доли детей в возрасте 5-18 лет, охваченных программами дополнительного образования, в общей численности детей в возрасте 5-18 лет к 2021 году до 75,0%;</w:t>
                  </w:r>
                </w:p>
                <w:p w:rsidR="00AA5106" w:rsidRPr="00AA5106" w:rsidRDefault="00AA5106" w:rsidP="00AA5106">
                  <w:pPr>
                    <w:spacing w:after="0" w:line="240" w:lineRule="auto"/>
                    <w:contextualSpacing/>
                    <w:jc w:val="both"/>
                    <w:rPr>
                      <w:rFonts w:ascii="Times New Roman" w:eastAsia="Times New Roman" w:hAnsi="Times New Roman" w:cs="Times New Roman"/>
                      <w:sz w:val="26"/>
                      <w:szCs w:val="26"/>
                    </w:rPr>
                  </w:pPr>
                </w:p>
                <w:p w:rsidR="00367A27" w:rsidRPr="006203A4" w:rsidRDefault="00AA5106" w:rsidP="00AA5106">
                  <w:pPr>
                    <w:widowControl w:val="0"/>
                    <w:adjustRightInd w:val="0"/>
                    <w:spacing w:after="0" w:line="240" w:lineRule="auto"/>
                    <w:contextualSpacing/>
                    <w:jc w:val="both"/>
                    <w:rPr>
                      <w:rFonts w:ascii="Times New Roman" w:hAnsi="Times New Roman"/>
                      <w:sz w:val="26"/>
                      <w:szCs w:val="26"/>
                    </w:rPr>
                  </w:pPr>
                  <w:r w:rsidRPr="00AA5106">
                    <w:rPr>
                      <w:rFonts w:ascii="Times New Roman" w:eastAsia="Times New Roman" w:hAnsi="Times New Roman" w:cs="Times New Roman"/>
                      <w:sz w:val="26"/>
                      <w:szCs w:val="26"/>
                    </w:rPr>
                    <w:t>увеличение доли детей и молодежи, участвующих в патриотических мероприятиях, к 2021 году – до 47,5%.</w:t>
                  </w:r>
                </w:p>
              </w:tc>
            </w:tr>
          </w:tbl>
          <w:p w:rsidR="00720A36" w:rsidRPr="006203A4" w:rsidRDefault="00720A36" w:rsidP="00720A36">
            <w:pPr>
              <w:spacing w:after="0" w:line="240" w:lineRule="auto"/>
              <w:contextualSpacing/>
              <w:rPr>
                <w:rFonts w:ascii="Times New Roman" w:eastAsia="Times New Roman" w:hAnsi="Times New Roman" w:cs="Times New Roman"/>
                <w:sz w:val="24"/>
                <w:szCs w:val="24"/>
              </w:rPr>
            </w:pPr>
          </w:p>
        </w:tc>
        <w:tc>
          <w:tcPr>
            <w:tcW w:w="130" w:type="dxa"/>
            <w:tcMar>
              <w:top w:w="102" w:type="dxa"/>
              <w:left w:w="62" w:type="dxa"/>
              <w:bottom w:w="102" w:type="dxa"/>
              <w:right w:w="62" w:type="dxa"/>
            </w:tcMar>
            <w:hideMark/>
          </w:tcPr>
          <w:p w:rsidR="00720A36" w:rsidRPr="006203A4" w:rsidRDefault="00720A36" w:rsidP="00720A36">
            <w:pPr>
              <w:spacing w:after="0" w:line="240" w:lineRule="auto"/>
              <w:contextualSpacing/>
              <w:jc w:val="center"/>
              <w:rPr>
                <w:rFonts w:ascii="Times New Roman" w:eastAsia="Times New Roman" w:hAnsi="Times New Roman" w:cs="Times New Roman"/>
                <w:sz w:val="24"/>
                <w:szCs w:val="24"/>
              </w:rPr>
            </w:pPr>
          </w:p>
        </w:tc>
        <w:tc>
          <w:tcPr>
            <w:tcW w:w="130" w:type="dxa"/>
            <w:tcMar>
              <w:top w:w="102" w:type="dxa"/>
              <w:left w:w="62" w:type="dxa"/>
              <w:bottom w:w="102" w:type="dxa"/>
              <w:right w:w="62" w:type="dxa"/>
            </w:tcMar>
            <w:hideMark/>
          </w:tcPr>
          <w:p w:rsidR="00720A36" w:rsidRPr="006203A4" w:rsidRDefault="00720A36" w:rsidP="00720A36">
            <w:pPr>
              <w:spacing w:after="0" w:line="240" w:lineRule="auto"/>
              <w:contextualSpacing/>
              <w:jc w:val="both"/>
              <w:rPr>
                <w:rFonts w:ascii="Times New Roman" w:eastAsia="Times New Roman" w:hAnsi="Times New Roman" w:cs="Times New Roman"/>
                <w:sz w:val="24"/>
                <w:szCs w:val="24"/>
              </w:rPr>
            </w:pPr>
          </w:p>
        </w:tc>
      </w:tr>
    </w:tbl>
    <w:p w:rsidR="00DB3189" w:rsidRDefault="00DB3189" w:rsidP="00DF1851">
      <w:pPr>
        <w:spacing w:after="0" w:line="0" w:lineRule="atLeast"/>
        <w:ind w:firstLine="709"/>
        <w:contextualSpacing/>
        <w:jc w:val="both"/>
        <w:rPr>
          <w:rFonts w:ascii="Times New Roman" w:eastAsia="Times New Roman" w:hAnsi="Times New Roman" w:cs="Times New Roman"/>
          <w:sz w:val="24"/>
          <w:szCs w:val="24"/>
        </w:rPr>
      </w:pPr>
    </w:p>
    <w:p w:rsidR="006E7508" w:rsidRDefault="006E7508" w:rsidP="00DF1851">
      <w:pPr>
        <w:spacing w:after="0" w:line="0" w:lineRule="atLeast"/>
        <w:ind w:firstLine="709"/>
        <w:contextualSpacing/>
        <w:jc w:val="both"/>
        <w:rPr>
          <w:rFonts w:ascii="Times New Roman" w:eastAsia="Times New Roman" w:hAnsi="Times New Roman" w:cs="Times New Roman"/>
          <w:sz w:val="24"/>
          <w:szCs w:val="24"/>
        </w:rPr>
      </w:pPr>
    </w:p>
    <w:p w:rsidR="006E7508" w:rsidRDefault="006E7508" w:rsidP="00DF1851">
      <w:pPr>
        <w:spacing w:after="0" w:line="0" w:lineRule="atLeast"/>
        <w:ind w:firstLine="709"/>
        <w:contextualSpacing/>
        <w:jc w:val="both"/>
        <w:rPr>
          <w:rFonts w:ascii="Times New Roman" w:eastAsia="Times New Roman" w:hAnsi="Times New Roman" w:cs="Times New Roman"/>
          <w:sz w:val="24"/>
          <w:szCs w:val="24"/>
        </w:rPr>
      </w:pPr>
    </w:p>
    <w:p w:rsidR="006E7508" w:rsidRDefault="006E7508" w:rsidP="00DF1851">
      <w:pPr>
        <w:spacing w:after="0" w:line="0" w:lineRule="atLeast"/>
        <w:ind w:firstLine="709"/>
        <w:contextualSpacing/>
        <w:jc w:val="both"/>
        <w:rPr>
          <w:rFonts w:ascii="Times New Roman" w:eastAsia="Times New Roman" w:hAnsi="Times New Roman" w:cs="Times New Roman"/>
          <w:sz w:val="24"/>
          <w:szCs w:val="24"/>
        </w:rPr>
      </w:pPr>
    </w:p>
    <w:p w:rsidR="006E7508" w:rsidRDefault="006E7508" w:rsidP="00DF1851">
      <w:pPr>
        <w:spacing w:after="0" w:line="0" w:lineRule="atLeast"/>
        <w:ind w:firstLine="709"/>
        <w:contextualSpacing/>
        <w:jc w:val="both"/>
        <w:rPr>
          <w:rFonts w:ascii="Times New Roman" w:eastAsia="Times New Roman" w:hAnsi="Times New Roman" w:cs="Times New Roman"/>
          <w:sz w:val="24"/>
          <w:szCs w:val="24"/>
        </w:rPr>
      </w:pPr>
    </w:p>
    <w:p w:rsidR="00367A27" w:rsidRDefault="00367A27" w:rsidP="00DF1851">
      <w:pPr>
        <w:spacing w:after="0" w:line="0" w:lineRule="atLeast"/>
        <w:ind w:firstLine="709"/>
        <w:contextualSpacing/>
        <w:jc w:val="both"/>
        <w:rPr>
          <w:rFonts w:ascii="Times New Roman" w:eastAsia="Times New Roman" w:hAnsi="Times New Roman" w:cs="Times New Roman"/>
          <w:sz w:val="24"/>
          <w:szCs w:val="24"/>
        </w:rPr>
      </w:pPr>
    </w:p>
    <w:p w:rsidR="00720A36" w:rsidRPr="006203A4" w:rsidRDefault="00720A36" w:rsidP="00720A36">
      <w:pPr>
        <w:spacing w:after="0" w:line="240" w:lineRule="auto"/>
        <w:contextualSpacing/>
        <w:jc w:val="center"/>
        <w:outlineLvl w:val="1"/>
        <w:rPr>
          <w:rFonts w:ascii="Times New Roman" w:eastAsia="Times New Roman" w:hAnsi="Times New Roman" w:cs="Times New Roman"/>
          <w:b/>
          <w:sz w:val="21"/>
          <w:szCs w:val="21"/>
        </w:rPr>
      </w:pPr>
      <w:r w:rsidRPr="006203A4">
        <w:rPr>
          <w:rFonts w:ascii="Times New Roman" w:eastAsia="Times New Roman" w:hAnsi="Times New Roman" w:cs="Times New Roman"/>
          <w:b/>
          <w:sz w:val="26"/>
          <w:szCs w:val="26"/>
        </w:rPr>
        <w:lastRenderedPageBreak/>
        <w:t>ПАСПОРТ</w:t>
      </w:r>
    </w:p>
    <w:p w:rsidR="00720A36" w:rsidRPr="006203A4" w:rsidRDefault="00720A36" w:rsidP="00720A36">
      <w:pPr>
        <w:spacing w:after="0" w:line="240" w:lineRule="auto"/>
        <w:contextualSpacing/>
        <w:jc w:val="center"/>
        <w:rPr>
          <w:rFonts w:ascii="Times New Roman" w:eastAsia="Times New Roman" w:hAnsi="Times New Roman" w:cs="Times New Roman"/>
          <w:b/>
          <w:sz w:val="21"/>
          <w:szCs w:val="21"/>
        </w:rPr>
      </w:pPr>
      <w:r w:rsidRPr="006203A4">
        <w:rPr>
          <w:rFonts w:ascii="Times New Roman" w:eastAsia="Times New Roman" w:hAnsi="Times New Roman" w:cs="Times New Roman"/>
          <w:b/>
          <w:sz w:val="26"/>
          <w:szCs w:val="26"/>
        </w:rPr>
        <w:t>Подпрограммы 1. «Развитие дошкольного, начального общего, основного общего, среднего общего образования»</w:t>
      </w:r>
    </w:p>
    <w:p w:rsidR="00720A36" w:rsidRPr="006203A4" w:rsidRDefault="00720A36" w:rsidP="00720A36">
      <w:pPr>
        <w:spacing w:after="0" w:line="240" w:lineRule="auto"/>
        <w:contextualSpacing/>
        <w:jc w:val="center"/>
        <w:rPr>
          <w:rFonts w:ascii="Times New Roman" w:eastAsia="Times New Roman" w:hAnsi="Times New Roman" w:cs="Times New Roman"/>
          <w:sz w:val="21"/>
          <w:szCs w:val="21"/>
        </w:rPr>
      </w:pPr>
    </w:p>
    <w:tbl>
      <w:tblPr>
        <w:tblW w:w="9585" w:type="dxa"/>
        <w:tblCellSpacing w:w="0" w:type="dxa"/>
        <w:tblInd w:w="-222" w:type="dxa"/>
        <w:tblCellMar>
          <w:left w:w="0" w:type="dxa"/>
          <w:right w:w="0" w:type="dxa"/>
        </w:tblCellMar>
        <w:tblLook w:val="04A0"/>
      </w:tblPr>
      <w:tblGrid>
        <w:gridCol w:w="2551"/>
        <w:gridCol w:w="285"/>
        <w:gridCol w:w="6749"/>
      </w:tblGrid>
      <w:tr w:rsidR="00367A27" w:rsidRPr="006203A4" w:rsidTr="00367A27">
        <w:trPr>
          <w:tblCellSpacing w:w="0" w:type="dxa"/>
        </w:trPr>
        <w:tc>
          <w:tcPr>
            <w:tcW w:w="2551"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Ответственный исполнитель</w:t>
            </w:r>
          </w:p>
        </w:tc>
        <w:tc>
          <w:tcPr>
            <w:tcW w:w="285"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749" w:type="dxa"/>
            <w:tcMar>
              <w:top w:w="102" w:type="dxa"/>
              <w:left w:w="62" w:type="dxa"/>
              <w:bottom w:w="102" w:type="dxa"/>
              <w:right w:w="62" w:type="dxa"/>
            </w:tcMar>
            <w:hideMark/>
          </w:tcPr>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Управление образования администрации Усть-Абаканского района Республики Хакасия</w:t>
            </w:r>
          </w:p>
        </w:tc>
      </w:tr>
      <w:tr w:rsidR="00367A27" w:rsidRPr="006203A4" w:rsidTr="00367A27">
        <w:trPr>
          <w:trHeight w:val="930"/>
          <w:tblCellSpacing w:w="0" w:type="dxa"/>
        </w:trPr>
        <w:tc>
          <w:tcPr>
            <w:tcW w:w="2551"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Соисполнитель</w:t>
            </w:r>
          </w:p>
        </w:tc>
        <w:tc>
          <w:tcPr>
            <w:tcW w:w="285"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749" w:type="dxa"/>
            <w:tcMar>
              <w:top w:w="102" w:type="dxa"/>
              <w:left w:w="62" w:type="dxa"/>
              <w:bottom w:w="102" w:type="dxa"/>
              <w:right w:w="62" w:type="dxa"/>
            </w:tcMar>
            <w:hideMark/>
          </w:tcPr>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Управление жилищно-коммунального хозяйства, промышленности, энергетики, транспорта, связи и архитектуры администрации Усть-Абаканского района</w:t>
            </w:r>
          </w:p>
        </w:tc>
      </w:tr>
      <w:tr w:rsidR="00367A27" w:rsidRPr="006203A4" w:rsidTr="00367A27">
        <w:trPr>
          <w:tblCellSpacing w:w="0" w:type="dxa"/>
        </w:trPr>
        <w:tc>
          <w:tcPr>
            <w:tcW w:w="2551"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Цель</w:t>
            </w:r>
          </w:p>
        </w:tc>
        <w:tc>
          <w:tcPr>
            <w:tcW w:w="285"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749" w:type="dxa"/>
            <w:tcMar>
              <w:top w:w="102" w:type="dxa"/>
              <w:left w:w="62" w:type="dxa"/>
              <w:bottom w:w="102" w:type="dxa"/>
              <w:right w:w="62" w:type="dxa"/>
            </w:tcMar>
            <w:hideMark/>
          </w:tcPr>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tc>
      </w:tr>
      <w:tr w:rsidR="00367A27" w:rsidRPr="006203A4" w:rsidTr="00367A27">
        <w:trPr>
          <w:tblCellSpacing w:w="0" w:type="dxa"/>
        </w:trPr>
        <w:tc>
          <w:tcPr>
            <w:tcW w:w="2551"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Задачи</w:t>
            </w:r>
          </w:p>
        </w:tc>
        <w:tc>
          <w:tcPr>
            <w:tcW w:w="285"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749" w:type="dxa"/>
            <w:tcMar>
              <w:top w:w="102" w:type="dxa"/>
              <w:left w:w="62" w:type="dxa"/>
              <w:bottom w:w="102" w:type="dxa"/>
              <w:right w:w="62" w:type="dxa"/>
            </w:tcMar>
            <w:hideMark/>
          </w:tcPr>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1. Обеспечение общедоступного качественного дошкольного образования.</w:t>
            </w:r>
          </w:p>
          <w:p w:rsidR="00367A27" w:rsidRPr="006203A4" w:rsidRDefault="00367A27" w:rsidP="00367A27">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 Создание в системе начального общего, основного общего, среднего общего образования условий, обеспечивающих доступность качественного образования независимо от места проживания обучающихся.</w:t>
            </w:r>
          </w:p>
          <w:p w:rsidR="00367A27" w:rsidRPr="006203A4" w:rsidRDefault="00367A27" w:rsidP="00367A27">
            <w:pPr>
              <w:adjustRightInd w:val="0"/>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3. Обеспечение организационно-финансовых условий развития сферы образования.</w:t>
            </w:r>
          </w:p>
        </w:tc>
      </w:tr>
      <w:tr w:rsidR="00367A27" w:rsidRPr="006203A4" w:rsidTr="00367A27">
        <w:trPr>
          <w:trHeight w:val="739"/>
          <w:tblCellSpacing w:w="0" w:type="dxa"/>
        </w:trPr>
        <w:tc>
          <w:tcPr>
            <w:tcW w:w="2551"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Целевые показатели</w:t>
            </w:r>
          </w:p>
        </w:tc>
        <w:tc>
          <w:tcPr>
            <w:tcW w:w="285"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749" w:type="dxa"/>
            <w:tcMar>
              <w:top w:w="102" w:type="dxa"/>
              <w:left w:w="62" w:type="dxa"/>
              <w:bottom w:w="102" w:type="dxa"/>
              <w:right w:w="62" w:type="dxa"/>
            </w:tcMar>
            <w:hideMark/>
          </w:tcPr>
          <w:p w:rsidR="00367A27" w:rsidRPr="006203A4" w:rsidRDefault="00367A27" w:rsidP="00367A27">
            <w:pPr>
              <w:spacing w:after="0" w:line="240" w:lineRule="auto"/>
              <w:contextualSpacing/>
              <w:jc w:val="both"/>
              <w:rPr>
                <w:rFonts w:ascii="Times New Roman" w:hAnsi="Times New Roman"/>
                <w:sz w:val="26"/>
                <w:szCs w:val="26"/>
              </w:rPr>
            </w:pPr>
            <w:r w:rsidRPr="006203A4">
              <w:rPr>
                <w:rFonts w:ascii="Times New Roman" w:eastAsia="Times New Roman" w:hAnsi="Times New Roman" w:cs="Times New Roman"/>
                <w:sz w:val="26"/>
                <w:szCs w:val="26"/>
              </w:rPr>
              <w:t xml:space="preserve">1.1. </w:t>
            </w:r>
            <w:r w:rsidRPr="006203A4">
              <w:rPr>
                <w:rFonts w:ascii="Times New Roman" w:hAnsi="Times New Roman"/>
                <w:sz w:val="26"/>
                <w:szCs w:val="26"/>
              </w:rPr>
              <w:t>Охват детей в возрасте от 0 до 3 лет дошкольными образовательными организациями (отношение численности детей в возрасте от 0 до 3 лет, посещающих дошкольные образовательные организации, к общей численности детей в возрасте от 0 до 3 лет), по годам (нарастающим итогом), процентов:</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2016 – 25,0%;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27,0%;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29,0%;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29,0%;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29,0%;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30,0%</w:t>
            </w:r>
            <w:r w:rsidR="00AA5106">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6"/>
                <w:szCs w:val="26"/>
              </w:rPr>
            </w:pPr>
            <w:r w:rsidRPr="006203A4">
              <w:rPr>
                <w:rFonts w:ascii="Times New Roman" w:eastAsia="Times New Roman" w:hAnsi="Times New Roman" w:cs="Times New Roman"/>
                <w:sz w:val="26"/>
                <w:szCs w:val="26"/>
              </w:rPr>
              <w:t>1.2.</w:t>
            </w:r>
            <w:r w:rsidRPr="006203A4">
              <w:rPr>
                <w:rFonts w:ascii="Times New Roman" w:hAnsi="Times New Roman"/>
                <w:sz w:val="26"/>
                <w:szCs w:val="26"/>
              </w:rPr>
              <w:t>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lastRenderedPageBreak/>
              <w:t>2019 – 100%;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100%;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100%</w:t>
            </w:r>
            <w:r w:rsidR="00AA5106">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eastAsia="Times New Roman" w:hAnsi="Times New Roman" w:cs="Times New Roman"/>
                <w:sz w:val="26"/>
                <w:szCs w:val="26"/>
              </w:rPr>
              <w:t xml:space="preserve">1.3. </w:t>
            </w:r>
            <w:r w:rsidRPr="006203A4">
              <w:rPr>
                <w:rFonts w:ascii="Times New Roman" w:hAnsi="Times New Roman"/>
                <w:sz w:val="26"/>
                <w:szCs w:val="26"/>
              </w:rPr>
              <w:t xml:space="preserve">Удельный вес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6203A4">
              <w:rPr>
                <w:rFonts w:ascii="Times New Roman" w:hAnsi="Times New Roman"/>
                <w:sz w:val="26"/>
                <w:szCs w:val="26"/>
              </w:rPr>
              <w:t>численности</w:t>
            </w:r>
            <w:proofErr w:type="gramEnd"/>
            <w:r w:rsidRPr="006203A4">
              <w:rPr>
                <w:rFonts w:ascii="Times New Roman" w:hAnsi="Times New Roman"/>
                <w:sz w:val="26"/>
                <w:szCs w:val="26"/>
              </w:rPr>
              <w:t xml:space="preserve"> обучающихся, 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67,0%;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78,0%;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85,0%;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90,0%;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95,0%;</w:t>
            </w:r>
          </w:p>
          <w:p w:rsidR="00367A27" w:rsidRPr="006203A4" w:rsidRDefault="00AA5106" w:rsidP="00AA5106">
            <w:pPr>
              <w:spacing w:after="0" w:line="240" w:lineRule="auto"/>
              <w:ind w:firstLine="709"/>
              <w:contextualSpacing/>
              <w:jc w:val="both"/>
              <w:rPr>
                <w:rFonts w:ascii="Times New Roman" w:hAnsi="Times New Roman"/>
                <w:sz w:val="26"/>
                <w:szCs w:val="26"/>
              </w:rPr>
            </w:pPr>
            <w:r>
              <w:rPr>
                <w:rFonts w:ascii="Times New Roman" w:hAnsi="Times New Roman"/>
                <w:sz w:val="26"/>
                <w:szCs w:val="26"/>
              </w:rPr>
              <w:t>2021 – 100,0%.</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eastAsia="Times New Roman" w:hAnsi="Times New Roman" w:cs="Times New Roman"/>
                <w:bCs/>
                <w:sz w:val="26"/>
                <w:szCs w:val="26"/>
              </w:rPr>
              <w:t xml:space="preserve">1.4. </w:t>
            </w:r>
            <w:r w:rsidRPr="006203A4">
              <w:rPr>
                <w:rFonts w:ascii="Times New Roman" w:hAnsi="Times New Roman"/>
                <w:bCs/>
                <w:sz w:val="26"/>
                <w:szCs w:val="26"/>
              </w:rPr>
              <w:t xml:space="preserve">Доля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w:t>
            </w:r>
            <w:r w:rsidRPr="006203A4">
              <w:rPr>
                <w:rFonts w:ascii="Times New Roman" w:hAnsi="Times New Roman"/>
                <w:sz w:val="26"/>
                <w:szCs w:val="26"/>
              </w:rPr>
              <w:t>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85,0%;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87,0%;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90,0%;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95,0%;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98,0%;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98,0%</w:t>
            </w:r>
            <w:r w:rsidR="00AA5106">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1.5</w:t>
            </w:r>
            <w:r>
              <w:rPr>
                <w:rFonts w:ascii="Times New Roman" w:hAnsi="Times New Roman"/>
                <w:sz w:val="26"/>
                <w:szCs w:val="26"/>
              </w:rPr>
              <w:t>.</w:t>
            </w:r>
            <w:r w:rsidRPr="006203A4">
              <w:rPr>
                <w:rFonts w:ascii="Times New Roman" w:hAnsi="Times New Roman"/>
                <w:sz w:val="26"/>
                <w:szCs w:val="26"/>
              </w:rPr>
              <w:t>Доля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21,0%;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15,8%;</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18,5%;</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26,0%;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28,0%;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28,0%</w:t>
            </w:r>
            <w:r w:rsidR="00AA5106">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1.6</w:t>
            </w:r>
            <w:r>
              <w:rPr>
                <w:rFonts w:ascii="Times New Roman" w:hAnsi="Times New Roman"/>
                <w:sz w:val="26"/>
                <w:szCs w:val="26"/>
              </w:rPr>
              <w:t>.</w:t>
            </w:r>
            <w:r w:rsidRPr="006203A4">
              <w:rPr>
                <w:rFonts w:ascii="Times New Roman" w:hAnsi="Times New Roman"/>
                <w:sz w:val="26"/>
                <w:szCs w:val="26"/>
              </w:rPr>
              <w:t xml:space="preserve"> Доля общеобразовательных организаций, соответствующих всем современным требованиям в части учебно-материальной базы, 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77,0%;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78,0%;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lastRenderedPageBreak/>
              <w:t>2018 – 80,0%;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85,0%;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88,0%;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88,0%</w:t>
            </w:r>
            <w:r w:rsidR="00AA5106">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1.7</w:t>
            </w:r>
            <w:r>
              <w:rPr>
                <w:rFonts w:ascii="Times New Roman" w:hAnsi="Times New Roman"/>
                <w:sz w:val="26"/>
                <w:szCs w:val="26"/>
              </w:rPr>
              <w:t>.</w:t>
            </w:r>
            <w:r w:rsidRPr="006203A4">
              <w:rPr>
                <w:rFonts w:ascii="Times New Roman" w:hAnsi="Times New Roman"/>
                <w:sz w:val="26"/>
                <w:szCs w:val="26"/>
              </w:rPr>
              <w:t xml:space="preserve"> Доля обучающихся в муниципальных общеобразовательных организациях, занимающихся в одну смену, в общей </w:t>
            </w:r>
            <w:proofErr w:type="gramStart"/>
            <w:r w:rsidRPr="006203A4">
              <w:rPr>
                <w:rFonts w:ascii="Times New Roman" w:hAnsi="Times New Roman"/>
                <w:sz w:val="26"/>
                <w:szCs w:val="26"/>
              </w:rPr>
              <w:t>численности</w:t>
            </w:r>
            <w:proofErr w:type="gramEnd"/>
            <w:r w:rsidRPr="006203A4">
              <w:rPr>
                <w:rFonts w:ascii="Times New Roman" w:hAnsi="Times New Roman"/>
                <w:sz w:val="26"/>
                <w:szCs w:val="26"/>
              </w:rPr>
              <w:t xml:space="preserve"> обучающихся в муниципальных общеобразовательных организациях, 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88,8%;</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89,0%;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89,0%;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93,0%;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95,0%;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w:t>
            </w:r>
            <w:r>
              <w:rPr>
                <w:rFonts w:ascii="Times New Roman" w:hAnsi="Times New Roman"/>
                <w:sz w:val="26"/>
                <w:szCs w:val="26"/>
              </w:rPr>
              <w:t xml:space="preserve"> 95</w:t>
            </w:r>
            <w:r w:rsidRPr="006203A4">
              <w:rPr>
                <w:rFonts w:ascii="Times New Roman" w:hAnsi="Times New Roman"/>
                <w:sz w:val="26"/>
                <w:szCs w:val="26"/>
              </w:rPr>
              <w:t>,0%</w:t>
            </w:r>
            <w:r w:rsidR="00AA5106">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1.8</w:t>
            </w:r>
            <w:r>
              <w:rPr>
                <w:rFonts w:ascii="Times New Roman" w:hAnsi="Times New Roman"/>
                <w:sz w:val="26"/>
                <w:szCs w:val="26"/>
              </w:rPr>
              <w:t>.</w:t>
            </w:r>
            <w:r w:rsidRPr="006203A4">
              <w:rPr>
                <w:rFonts w:ascii="Times New Roman" w:hAnsi="Times New Roman"/>
                <w:sz w:val="26"/>
                <w:szCs w:val="26"/>
              </w:rPr>
              <w:t xml:space="preserve"> Доля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73,4%;</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73,4%;</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73,8 %;</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74,0%;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76,0%;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76,0%</w:t>
            </w:r>
            <w:r w:rsidR="00AA5106">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1.9</w:t>
            </w:r>
            <w:r>
              <w:rPr>
                <w:rFonts w:ascii="Times New Roman" w:hAnsi="Times New Roman"/>
                <w:sz w:val="26"/>
                <w:szCs w:val="26"/>
              </w:rPr>
              <w:t>.</w:t>
            </w:r>
            <w:r w:rsidRPr="006203A4">
              <w:rPr>
                <w:rFonts w:ascii="Times New Roman" w:hAnsi="Times New Roman"/>
                <w:sz w:val="26"/>
                <w:szCs w:val="26"/>
              </w:rPr>
              <w:t>Удельный вес обучающихся в муниципальных общеобразовательных организациях, занимающихся в спортивных секциях и технических кружках, в общей численности обучающихся, занимающихся в кружках и секциях,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42,0%;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44,0%;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44,0%;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45,0%;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45,0%;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45,0%</w:t>
            </w:r>
            <w:r w:rsidR="00173D0E">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1.10</w:t>
            </w:r>
            <w:r>
              <w:rPr>
                <w:rFonts w:ascii="Times New Roman" w:hAnsi="Times New Roman"/>
                <w:sz w:val="26"/>
                <w:szCs w:val="26"/>
              </w:rPr>
              <w:t>.</w:t>
            </w:r>
            <w:r w:rsidRPr="006203A4">
              <w:rPr>
                <w:rFonts w:ascii="Times New Roman" w:hAnsi="Times New Roman"/>
                <w:sz w:val="26"/>
                <w:szCs w:val="26"/>
              </w:rPr>
              <w:t xml:space="preserve"> Доля школьников, охваченных горячим питанием, от общего числа обучающихся дневных школ, 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92,0%;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92,0%;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92,2%;</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92,2%;</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lastRenderedPageBreak/>
              <w:t>2020 – 92,5%;</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92,5%</w:t>
            </w:r>
            <w:r w:rsidR="00173D0E">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1.11</w:t>
            </w:r>
            <w:r>
              <w:rPr>
                <w:rFonts w:ascii="Times New Roman" w:hAnsi="Times New Roman"/>
                <w:sz w:val="26"/>
                <w:szCs w:val="26"/>
              </w:rPr>
              <w:t xml:space="preserve">. </w:t>
            </w:r>
            <w:r w:rsidRPr="006203A4">
              <w:rPr>
                <w:rFonts w:ascii="Times New Roman" w:hAnsi="Times New Roman"/>
                <w:sz w:val="26"/>
                <w:szCs w:val="26"/>
              </w:rPr>
              <w:t>Доля обучающихся общеобразовательных организаций, охваченных изучением хакасского языка и литературы, от общего числа детей хакасской национальности, 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–76,0%;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51,8%;</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52,0%;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52,3%;</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53,0%;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53,0%</w:t>
            </w:r>
            <w:r w:rsidR="00173D0E">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1.12</w:t>
            </w:r>
            <w:r>
              <w:rPr>
                <w:rFonts w:ascii="Times New Roman" w:hAnsi="Times New Roman"/>
                <w:sz w:val="26"/>
                <w:szCs w:val="26"/>
              </w:rPr>
              <w:t>.</w:t>
            </w:r>
            <w:r w:rsidRPr="006203A4">
              <w:rPr>
                <w:rFonts w:ascii="Times New Roman" w:hAnsi="Times New Roman"/>
                <w:sz w:val="26"/>
                <w:szCs w:val="26"/>
              </w:rPr>
              <w:t xml:space="preserve"> Доля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14,8%;</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14,9%;</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14,9%;</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15,0%;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15,0%;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15,5%</w:t>
            </w:r>
            <w:r w:rsidR="00173D0E">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1.13</w:t>
            </w:r>
            <w:r>
              <w:rPr>
                <w:rFonts w:ascii="Times New Roman" w:hAnsi="Times New Roman"/>
                <w:sz w:val="26"/>
                <w:szCs w:val="26"/>
              </w:rPr>
              <w:t>.</w:t>
            </w:r>
            <w:r w:rsidRPr="006203A4">
              <w:rPr>
                <w:rFonts w:ascii="Times New Roman" w:hAnsi="Times New Roman"/>
                <w:sz w:val="26"/>
                <w:szCs w:val="26"/>
              </w:rPr>
              <w:t xml:space="preserve">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по годам (нарастающим итогом):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23,5%;</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23,8%;</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23,8%;</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24,5%;</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25,0%;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26,0%</w:t>
            </w:r>
            <w:r w:rsidR="00173D0E">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1.14</w:t>
            </w:r>
            <w:r>
              <w:rPr>
                <w:rFonts w:ascii="Times New Roman" w:hAnsi="Times New Roman"/>
                <w:sz w:val="26"/>
                <w:szCs w:val="26"/>
              </w:rPr>
              <w:t>.</w:t>
            </w:r>
            <w:r w:rsidRPr="006203A4">
              <w:rPr>
                <w:rFonts w:ascii="Times New Roman" w:hAnsi="Times New Roman"/>
                <w:sz w:val="26"/>
                <w:szCs w:val="26"/>
              </w:rPr>
              <w:t>Доля педагогических работников общеобразовательных организаций, которым при прохождении аттестации в соответствующем году присвоена первая или высшая категория, в общей численности педагогических работников общеобразовательных организаций»:</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12,9%;</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9,5%;</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10,8%;</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lastRenderedPageBreak/>
              <w:t>2020 – 11,5%;</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12,0%</w:t>
            </w:r>
            <w:r w:rsidR="00173D0E">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6"/>
                <w:szCs w:val="26"/>
              </w:rPr>
            </w:pPr>
            <w:r w:rsidRPr="006203A4">
              <w:rPr>
                <w:rFonts w:ascii="Times New Roman" w:hAnsi="Times New Roman"/>
                <w:sz w:val="26"/>
                <w:szCs w:val="26"/>
              </w:rPr>
              <w:t>1.15</w:t>
            </w:r>
            <w:r>
              <w:rPr>
                <w:rFonts w:ascii="Times New Roman" w:hAnsi="Times New Roman"/>
                <w:sz w:val="26"/>
                <w:szCs w:val="26"/>
              </w:rPr>
              <w:t>.</w:t>
            </w:r>
            <w:r w:rsidRPr="006203A4">
              <w:rPr>
                <w:rFonts w:ascii="Times New Roman" w:hAnsi="Times New Roman"/>
                <w:sz w:val="26"/>
                <w:szCs w:val="26"/>
              </w:rPr>
              <w:t xml:space="preserve"> Количество лучших педагогических работников Усть-Абаканского района, получивших государственную поддержку, по годам: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1;</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1;</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1;</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1;</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1;</w:t>
            </w:r>
          </w:p>
          <w:p w:rsidR="00367A27" w:rsidRPr="006203A4" w:rsidRDefault="00173D0E" w:rsidP="00173D0E">
            <w:pPr>
              <w:spacing w:after="0" w:line="240" w:lineRule="auto"/>
              <w:ind w:firstLine="709"/>
              <w:contextualSpacing/>
              <w:jc w:val="both"/>
              <w:rPr>
                <w:rFonts w:ascii="Times New Roman" w:hAnsi="Times New Roman"/>
                <w:sz w:val="26"/>
                <w:szCs w:val="26"/>
              </w:rPr>
            </w:pPr>
            <w:r>
              <w:rPr>
                <w:rFonts w:ascii="Times New Roman" w:hAnsi="Times New Roman"/>
                <w:sz w:val="26"/>
                <w:szCs w:val="26"/>
              </w:rPr>
              <w:t>2021 – 1.</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1.16</w:t>
            </w:r>
            <w:r>
              <w:rPr>
                <w:rFonts w:ascii="Times New Roman" w:hAnsi="Times New Roman"/>
                <w:sz w:val="26"/>
                <w:szCs w:val="26"/>
              </w:rPr>
              <w:t>.</w:t>
            </w:r>
            <w:r w:rsidRPr="006203A4">
              <w:rPr>
                <w:rFonts w:ascii="Times New Roman" w:hAnsi="Times New Roman"/>
                <w:sz w:val="26"/>
                <w:szCs w:val="26"/>
              </w:rPr>
              <w:t>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района, по годам: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100%;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100%;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100%</w:t>
            </w:r>
            <w:r w:rsidR="00173D0E">
              <w:rPr>
                <w:rFonts w:ascii="Times New Roman" w:hAnsi="Times New Roman"/>
                <w:sz w:val="26"/>
                <w:szCs w:val="26"/>
              </w:rPr>
              <w:t>.</w:t>
            </w:r>
          </w:p>
          <w:p w:rsidR="00367A27" w:rsidRPr="006203A4" w:rsidRDefault="00367A27" w:rsidP="00367A27">
            <w:pPr>
              <w:widowControl w:val="0"/>
              <w:adjustRightInd w:val="0"/>
              <w:spacing w:after="0" w:line="240" w:lineRule="auto"/>
              <w:contextualSpacing/>
              <w:jc w:val="both"/>
              <w:rPr>
                <w:rFonts w:ascii="Times New Roman" w:hAnsi="Times New Roman"/>
                <w:sz w:val="24"/>
                <w:szCs w:val="24"/>
              </w:rPr>
            </w:pPr>
            <w:r w:rsidRPr="006203A4">
              <w:rPr>
                <w:rFonts w:ascii="Times New Roman" w:hAnsi="Times New Roman"/>
                <w:sz w:val="26"/>
                <w:szCs w:val="26"/>
              </w:rPr>
              <w:t>1.17</w:t>
            </w:r>
            <w:r>
              <w:rPr>
                <w:rFonts w:ascii="Times New Roman" w:hAnsi="Times New Roman"/>
                <w:sz w:val="26"/>
                <w:szCs w:val="26"/>
              </w:rPr>
              <w:t>.</w:t>
            </w:r>
            <w:r w:rsidRPr="006203A4">
              <w:rPr>
                <w:rFonts w:ascii="Times New Roman" w:hAnsi="Times New Roman"/>
                <w:sz w:val="26"/>
                <w:szCs w:val="26"/>
              </w:rPr>
              <w:t xml:space="preserve">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по годам: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100%;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100%;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100%</w:t>
            </w:r>
            <w:r w:rsidR="00173D0E">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1.18</w:t>
            </w:r>
            <w:r>
              <w:rPr>
                <w:rFonts w:ascii="Times New Roman" w:hAnsi="Times New Roman"/>
                <w:sz w:val="26"/>
                <w:szCs w:val="26"/>
              </w:rPr>
              <w:t>.</w:t>
            </w:r>
            <w:r w:rsidRPr="006203A4">
              <w:rPr>
                <w:rFonts w:ascii="Times New Roman" w:hAnsi="Times New Roman"/>
                <w:sz w:val="26"/>
                <w:szCs w:val="26"/>
              </w:rPr>
              <w:t xml:space="preserve"> Доля исполненных в срок поручений Главы Республики Хакасия – Председателя Правительства Республики Хакасия, по годам: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100%;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100%;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2021 – 100%</w:t>
            </w:r>
            <w:r w:rsidR="00173D0E">
              <w:rPr>
                <w:rFonts w:ascii="Times New Roman" w:hAnsi="Times New Roman"/>
                <w:sz w:val="26"/>
                <w:szCs w:val="26"/>
              </w:rPr>
              <w:t>.</w:t>
            </w:r>
          </w:p>
          <w:p w:rsidR="00367A27" w:rsidRPr="006203A4" w:rsidRDefault="00367A27" w:rsidP="00367A27">
            <w:pPr>
              <w:spacing w:after="0" w:line="240" w:lineRule="auto"/>
              <w:contextualSpacing/>
              <w:jc w:val="both"/>
              <w:rPr>
                <w:rFonts w:ascii="Times New Roman" w:hAnsi="Times New Roman"/>
                <w:sz w:val="24"/>
                <w:szCs w:val="24"/>
              </w:rPr>
            </w:pPr>
            <w:r w:rsidRPr="006203A4">
              <w:rPr>
                <w:rFonts w:ascii="Times New Roman" w:hAnsi="Times New Roman"/>
                <w:sz w:val="26"/>
                <w:szCs w:val="26"/>
              </w:rPr>
              <w:t>1.19</w:t>
            </w:r>
            <w:r>
              <w:rPr>
                <w:rFonts w:ascii="Times New Roman" w:hAnsi="Times New Roman"/>
                <w:sz w:val="26"/>
                <w:szCs w:val="26"/>
              </w:rPr>
              <w:t>.</w:t>
            </w:r>
            <w:r w:rsidRPr="006203A4">
              <w:rPr>
                <w:rFonts w:ascii="Times New Roman" w:hAnsi="Times New Roman"/>
                <w:sz w:val="26"/>
                <w:szCs w:val="26"/>
              </w:rPr>
              <w:t xml:space="preserve"> Доля исполненных в срок поручений Президента Российской Федерации, касающихся сферы образования, по годам:</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lastRenderedPageBreak/>
              <w:t>2016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100%;</w:t>
            </w:r>
          </w:p>
          <w:p w:rsidR="00367A27" w:rsidRPr="006203A4" w:rsidRDefault="00367A27" w:rsidP="00367A27">
            <w:pPr>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100%;</w:t>
            </w:r>
          </w:p>
          <w:p w:rsidR="00367A27" w:rsidRPr="006203A4" w:rsidRDefault="00367A27" w:rsidP="00367A27">
            <w:pPr>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100%;</w:t>
            </w:r>
          </w:p>
          <w:p w:rsidR="00367A27" w:rsidRPr="000429A0" w:rsidRDefault="00173D0E" w:rsidP="00173D0E">
            <w:pPr>
              <w:spacing w:after="0" w:line="240" w:lineRule="auto"/>
              <w:ind w:firstLine="709"/>
              <w:contextualSpacing/>
              <w:jc w:val="both"/>
              <w:rPr>
                <w:rFonts w:ascii="Times New Roman" w:hAnsi="Times New Roman"/>
                <w:sz w:val="26"/>
                <w:szCs w:val="26"/>
              </w:rPr>
            </w:pPr>
            <w:r>
              <w:rPr>
                <w:rFonts w:ascii="Times New Roman" w:hAnsi="Times New Roman"/>
                <w:sz w:val="26"/>
                <w:szCs w:val="26"/>
              </w:rPr>
              <w:t>2021 – 100%.</w:t>
            </w:r>
          </w:p>
        </w:tc>
      </w:tr>
      <w:tr w:rsidR="00367A27" w:rsidRPr="006203A4" w:rsidTr="00367A27">
        <w:trPr>
          <w:tblCellSpacing w:w="0" w:type="dxa"/>
        </w:trPr>
        <w:tc>
          <w:tcPr>
            <w:tcW w:w="2551"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lastRenderedPageBreak/>
              <w:t>Этапы и сроки реализации</w:t>
            </w:r>
          </w:p>
        </w:tc>
        <w:tc>
          <w:tcPr>
            <w:tcW w:w="285"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749" w:type="dxa"/>
            <w:tcMar>
              <w:top w:w="102" w:type="dxa"/>
              <w:left w:w="62" w:type="dxa"/>
              <w:bottom w:w="102" w:type="dxa"/>
              <w:right w:w="62" w:type="dxa"/>
            </w:tcMar>
            <w:hideMark/>
          </w:tcPr>
          <w:p w:rsidR="00367A27" w:rsidRPr="006203A4" w:rsidRDefault="00367A27" w:rsidP="00173D0E">
            <w:pPr>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2016 - 202</w:t>
            </w:r>
            <w:r w:rsidR="00173D0E">
              <w:rPr>
                <w:rFonts w:ascii="Times New Roman" w:eastAsia="Times New Roman" w:hAnsi="Times New Roman" w:cs="Times New Roman"/>
                <w:sz w:val="26"/>
                <w:szCs w:val="26"/>
              </w:rPr>
              <w:t>1</w:t>
            </w:r>
            <w:r w:rsidRPr="006203A4">
              <w:rPr>
                <w:rFonts w:ascii="Times New Roman" w:eastAsia="Times New Roman" w:hAnsi="Times New Roman" w:cs="Times New Roman"/>
                <w:sz w:val="26"/>
                <w:szCs w:val="26"/>
              </w:rPr>
              <w:t xml:space="preserve"> годы. Этапы не выделяются</w:t>
            </w:r>
          </w:p>
        </w:tc>
      </w:tr>
      <w:tr w:rsidR="00367A27" w:rsidRPr="006203A4" w:rsidTr="00367A27">
        <w:trPr>
          <w:tblCellSpacing w:w="0" w:type="dxa"/>
        </w:trPr>
        <w:tc>
          <w:tcPr>
            <w:tcW w:w="2551"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Объем бюджетных ассигнований</w:t>
            </w:r>
          </w:p>
        </w:tc>
        <w:tc>
          <w:tcPr>
            <w:tcW w:w="285"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749" w:type="dxa"/>
            <w:tcMar>
              <w:top w:w="102" w:type="dxa"/>
              <w:left w:w="62" w:type="dxa"/>
              <w:bottom w:w="102" w:type="dxa"/>
              <w:right w:w="62" w:type="dxa"/>
            </w:tcMar>
            <w:hideMark/>
          </w:tcPr>
          <w:p w:rsidR="00173D0E" w:rsidRPr="00173D0E" w:rsidRDefault="006E7508" w:rsidP="006E7508">
            <w:pPr>
              <w:tabs>
                <w:tab w:val="left" w:pos="0"/>
              </w:tabs>
              <w:spacing w:after="0" w:line="240" w:lineRule="auto"/>
              <w:ind w:firstLine="647"/>
              <w:contextualSpacing/>
              <w:jc w:val="both"/>
              <w:rPr>
                <w:rFonts w:ascii="Times New Roman" w:hAnsi="Times New Roman"/>
                <w:sz w:val="26"/>
                <w:szCs w:val="26"/>
              </w:rPr>
            </w:pPr>
            <w:r>
              <w:rPr>
                <w:rFonts w:ascii="Times New Roman" w:hAnsi="Times New Roman"/>
                <w:sz w:val="26"/>
                <w:szCs w:val="26"/>
              </w:rPr>
              <w:t xml:space="preserve"> </w:t>
            </w:r>
            <w:r w:rsidR="00173D0E" w:rsidRPr="00173D0E">
              <w:rPr>
                <w:rFonts w:ascii="Times New Roman" w:hAnsi="Times New Roman"/>
                <w:sz w:val="26"/>
                <w:szCs w:val="26"/>
              </w:rPr>
              <w:t xml:space="preserve">Общий объём бюджетных ассигнований на реализацию мероприятий подпрограммы (рублей) – </w:t>
            </w:r>
            <w:r>
              <w:rPr>
                <w:rFonts w:ascii="Times New Roman" w:hAnsi="Times New Roman"/>
                <w:sz w:val="26"/>
                <w:szCs w:val="26"/>
              </w:rPr>
              <w:t xml:space="preserve">                </w:t>
            </w:r>
            <w:r w:rsidR="00173D0E" w:rsidRPr="00173D0E">
              <w:rPr>
                <w:rFonts w:ascii="Times New Roman" w:hAnsi="Times New Roman"/>
                <w:sz w:val="26"/>
                <w:szCs w:val="26"/>
              </w:rPr>
              <w:t>5 201 287 530,22 из них средства:</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федерального  бюджета – 601 870 816,96</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xml:space="preserve">- республиканского бюджета – 3 295 080 513,80 </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районного бюджета – 1 304 336 199,46, в том числе:</w:t>
            </w:r>
          </w:p>
          <w:p w:rsidR="00173D0E" w:rsidRPr="00173D0E" w:rsidRDefault="006E7508" w:rsidP="006E7508">
            <w:pPr>
              <w:tabs>
                <w:tab w:val="left" w:pos="0"/>
              </w:tabs>
              <w:spacing w:after="0" w:line="240" w:lineRule="auto"/>
              <w:ind w:firstLine="647"/>
              <w:contextualSpacing/>
              <w:jc w:val="both"/>
              <w:rPr>
                <w:rFonts w:ascii="Times New Roman" w:hAnsi="Times New Roman"/>
                <w:sz w:val="26"/>
                <w:szCs w:val="26"/>
              </w:rPr>
            </w:pPr>
            <w:r>
              <w:rPr>
                <w:rFonts w:ascii="Times New Roman" w:hAnsi="Times New Roman"/>
                <w:sz w:val="26"/>
                <w:szCs w:val="26"/>
              </w:rPr>
              <w:t xml:space="preserve"> </w:t>
            </w:r>
            <w:r w:rsidR="00173D0E" w:rsidRPr="00173D0E">
              <w:rPr>
                <w:rFonts w:ascii="Times New Roman" w:hAnsi="Times New Roman"/>
                <w:sz w:val="26"/>
                <w:szCs w:val="26"/>
              </w:rPr>
              <w:t>2016 год – 580 436 817,30, из них средства:</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федерального бюджета – 1 719 000,00</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республиканского бюджета – 432 708 000,00</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xml:space="preserve">- районного бюджета – 146 009 817,30; </w:t>
            </w:r>
          </w:p>
          <w:p w:rsidR="00173D0E" w:rsidRPr="00173D0E" w:rsidRDefault="006E7508" w:rsidP="006E7508">
            <w:pPr>
              <w:tabs>
                <w:tab w:val="left" w:pos="0"/>
              </w:tabs>
              <w:spacing w:after="0" w:line="240" w:lineRule="auto"/>
              <w:ind w:firstLine="647"/>
              <w:contextualSpacing/>
              <w:jc w:val="both"/>
              <w:rPr>
                <w:rFonts w:ascii="Times New Roman" w:hAnsi="Times New Roman"/>
                <w:sz w:val="26"/>
                <w:szCs w:val="26"/>
              </w:rPr>
            </w:pPr>
            <w:r>
              <w:rPr>
                <w:rFonts w:ascii="Times New Roman" w:hAnsi="Times New Roman"/>
                <w:sz w:val="26"/>
                <w:szCs w:val="26"/>
              </w:rPr>
              <w:t xml:space="preserve"> </w:t>
            </w:r>
            <w:r w:rsidR="00173D0E" w:rsidRPr="00173D0E">
              <w:rPr>
                <w:rFonts w:ascii="Times New Roman" w:hAnsi="Times New Roman"/>
                <w:sz w:val="26"/>
                <w:szCs w:val="26"/>
              </w:rPr>
              <w:t>2017 год – 633 565 717,00, из них средства:</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федерального бюджета – 3 704 592,46</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республиканского бюджета – 442 598 507,54</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xml:space="preserve">- районного бюджета – 187 262 617,00; </w:t>
            </w:r>
          </w:p>
          <w:p w:rsidR="00173D0E" w:rsidRPr="00173D0E" w:rsidRDefault="006E7508" w:rsidP="006E7508">
            <w:pPr>
              <w:tabs>
                <w:tab w:val="left" w:pos="0"/>
              </w:tabs>
              <w:spacing w:after="0" w:line="240" w:lineRule="auto"/>
              <w:ind w:firstLine="647"/>
              <w:contextualSpacing/>
              <w:jc w:val="both"/>
              <w:rPr>
                <w:rFonts w:ascii="Times New Roman" w:hAnsi="Times New Roman"/>
                <w:sz w:val="26"/>
                <w:szCs w:val="26"/>
              </w:rPr>
            </w:pPr>
            <w:r>
              <w:rPr>
                <w:rFonts w:ascii="Times New Roman" w:hAnsi="Times New Roman"/>
                <w:sz w:val="26"/>
                <w:szCs w:val="26"/>
              </w:rPr>
              <w:t xml:space="preserve"> </w:t>
            </w:r>
            <w:r w:rsidR="00173D0E" w:rsidRPr="00173D0E">
              <w:rPr>
                <w:rFonts w:ascii="Times New Roman" w:hAnsi="Times New Roman"/>
                <w:sz w:val="26"/>
                <w:szCs w:val="26"/>
              </w:rPr>
              <w:t>2018 год – 800 709 817,72, из них средства:</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федерального бюджета – 2 252 250,00</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республиканского бюджета – 576 973 950,00</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районного бюджета – 221 483 617,72;</w:t>
            </w:r>
          </w:p>
          <w:p w:rsidR="00173D0E" w:rsidRPr="00173D0E" w:rsidRDefault="006E7508" w:rsidP="006E7508">
            <w:pPr>
              <w:tabs>
                <w:tab w:val="left" w:pos="0"/>
              </w:tabs>
              <w:spacing w:after="0" w:line="240" w:lineRule="auto"/>
              <w:ind w:firstLine="647"/>
              <w:contextualSpacing/>
              <w:jc w:val="both"/>
              <w:rPr>
                <w:rFonts w:ascii="Times New Roman" w:hAnsi="Times New Roman"/>
                <w:sz w:val="26"/>
                <w:szCs w:val="26"/>
              </w:rPr>
            </w:pPr>
            <w:r>
              <w:rPr>
                <w:rFonts w:ascii="Times New Roman" w:hAnsi="Times New Roman"/>
                <w:sz w:val="26"/>
                <w:szCs w:val="26"/>
              </w:rPr>
              <w:t xml:space="preserve"> </w:t>
            </w:r>
            <w:r w:rsidR="00173D0E" w:rsidRPr="00173D0E">
              <w:rPr>
                <w:rFonts w:ascii="Times New Roman" w:hAnsi="Times New Roman"/>
                <w:sz w:val="26"/>
                <w:szCs w:val="26"/>
              </w:rPr>
              <w:t>2019 год – 850 937 381,66, из них средства:</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федерального бюджета – 147 707 690,00</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республиканского бюджета – 508 338 380,00</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районного бюджета – 194 891 311,66;</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ab/>
              <w:t>2020 год – 1 209 322 577,54, из них средства:</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федерального бюджета – 327 222 269,50</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республиканского бюджета – 624 640 792,15</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районного бюджета – 203 450 716,89;</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ab/>
              <w:t>2021 год – 1 126 315 219,00, из них средства:</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федерального бюджета – 119 264 015,00</w:t>
            </w:r>
          </w:p>
          <w:p w:rsidR="00173D0E" w:rsidRPr="00173D0E"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республиканского бюджета – 679 836 884,11</w:t>
            </w:r>
          </w:p>
          <w:p w:rsidR="00367A27" w:rsidRPr="000429A0" w:rsidRDefault="00173D0E" w:rsidP="00173D0E">
            <w:pPr>
              <w:tabs>
                <w:tab w:val="left" w:pos="0"/>
              </w:tabs>
              <w:spacing w:after="0" w:line="240" w:lineRule="auto"/>
              <w:contextualSpacing/>
              <w:jc w:val="both"/>
              <w:rPr>
                <w:rFonts w:ascii="Times New Roman" w:hAnsi="Times New Roman"/>
                <w:sz w:val="26"/>
                <w:szCs w:val="26"/>
              </w:rPr>
            </w:pPr>
            <w:r w:rsidRPr="00173D0E">
              <w:rPr>
                <w:rFonts w:ascii="Times New Roman" w:hAnsi="Times New Roman"/>
                <w:sz w:val="26"/>
                <w:szCs w:val="26"/>
              </w:rPr>
              <w:t>- районного бюджета – 327 214 319,89;</w:t>
            </w:r>
          </w:p>
        </w:tc>
      </w:tr>
      <w:tr w:rsidR="00367A27" w:rsidRPr="006203A4" w:rsidTr="00367A27">
        <w:trPr>
          <w:tblCellSpacing w:w="0" w:type="dxa"/>
        </w:trPr>
        <w:tc>
          <w:tcPr>
            <w:tcW w:w="2551" w:type="dxa"/>
            <w:tcMar>
              <w:top w:w="102" w:type="dxa"/>
              <w:left w:w="62" w:type="dxa"/>
              <w:bottom w:w="102" w:type="dxa"/>
              <w:right w:w="62" w:type="dxa"/>
            </w:tcMar>
            <w:hideMark/>
          </w:tcPr>
          <w:p w:rsidR="00367A27" w:rsidRPr="006203A4" w:rsidRDefault="00367A27" w:rsidP="00367A27">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Ожидаемые результаты реализации</w:t>
            </w:r>
          </w:p>
        </w:tc>
        <w:tc>
          <w:tcPr>
            <w:tcW w:w="285" w:type="dxa"/>
            <w:tcMar>
              <w:top w:w="102" w:type="dxa"/>
              <w:left w:w="62" w:type="dxa"/>
              <w:bottom w:w="102" w:type="dxa"/>
              <w:right w:w="62" w:type="dxa"/>
            </w:tcMar>
            <w:hideMark/>
          </w:tcPr>
          <w:p w:rsidR="00367A27" w:rsidRPr="006203A4" w:rsidRDefault="00367A27" w:rsidP="00367A27">
            <w:pPr>
              <w:spacing w:after="0" w:line="240" w:lineRule="auto"/>
              <w:contextualSpacing/>
              <w:jc w:val="center"/>
              <w:rPr>
                <w:rFonts w:ascii="Times New Roman" w:eastAsia="Times New Roman" w:hAnsi="Times New Roman" w:cs="Times New Roman"/>
                <w:sz w:val="24"/>
                <w:szCs w:val="24"/>
              </w:rPr>
            </w:pPr>
          </w:p>
        </w:tc>
        <w:tc>
          <w:tcPr>
            <w:tcW w:w="6749" w:type="dxa"/>
            <w:tcMar>
              <w:top w:w="102" w:type="dxa"/>
              <w:left w:w="62" w:type="dxa"/>
              <w:bottom w:w="102" w:type="dxa"/>
              <w:right w:w="62" w:type="dxa"/>
            </w:tcMar>
          </w:tcPr>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xml:space="preserve">- увеличение охвата детей дошкольными образовательными организациями (отношение численности детей в возрасте от 0 до 3 лет, посещающих дошкольные образовательные организации, к общей </w:t>
            </w:r>
            <w:r w:rsidRPr="00564CBD">
              <w:rPr>
                <w:rFonts w:ascii="Times New Roman" w:hAnsi="Times New Roman"/>
                <w:sz w:val="26"/>
                <w:szCs w:val="26"/>
              </w:rPr>
              <w:lastRenderedPageBreak/>
              <w:t xml:space="preserve">численности детей в возрасте от 0 до 3 лет) к 2021 году – </w:t>
            </w:r>
            <w:proofErr w:type="gramStart"/>
            <w:r w:rsidRPr="00564CBD">
              <w:rPr>
                <w:rFonts w:ascii="Times New Roman" w:hAnsi="Times New Roman"/>
                <w:sz w:val="26"/>
                <w:szCs w:val="26"/>
              </w:rPr>
              <w:t>до</w:t>
            </w:r>
            <w:proofErr w:type="gramEnd"/>
            <w:r w:rsidRPr="00564CBD">
              <w:rPr>
                <w:rFonts w:ascii="Times New Roman" w:hAnsi="Times New Roman"/>
                <w:sz w:val="26"/>
                <w:szCs w:val="26"/>
              </w:rPr>
              <w:t xml:space="preserve"> 30%;</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обеспечение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стандарту дошкольного образования;</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xml:space="preserve">- увеличение удельного веса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564CBD">
              <w:rPr>
                <w:rFonts w:ascii="Times New Roman" w:hAnsi="Times New Roman"/>
                <w:sz w:val="26"/>
                <w:szCs w:val="26"/>
              </w:rPr>
              <w:t>численности</w:t>
            </w:r>
            <w:proofErr w:type="gramEnd"/>
            <w:r w:rsidRPr="00564CBD">
              <w:rPr>
                <w:rFonts w:ascii="Times New Roman" w:hAnsi="Times New Roman"/>
                <w:sz w:val="26"/>
                <w:szCs w:val="26"/>
              </w:rPr>
              <w:t xml:space="preserve"> обучающихся к 2021 году – до 100 %;</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xml:space="preserve">- 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к 2021 году – до 98%; </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к 2021 году – до 28%;</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увеличение доли общеобразовательных организаций, соответствующих всем современным требованиям в части учебно-материальной базы, к 2021 году - до 88%;</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xml:space="preserve">- увеличение доли обучающихся в муниципальных общеобразовательных организациях, занимающихся в одну смену, в общей </w:t>
            </w:r>
            <w:proofErr w:type="gramStart"/>
            <w:r w:rsidRPr="00564CBD">
              <w:rPr>
                <w:rFonts w:ascii="Times New Roman" w:hAnsi="Times New Roman"/>
                <w:sz w:val="26"/>
                <w:szCs w:val="26"/>
              </w:rPr>
              <w:t>численности</w:t>
            </w:r>
            <w:proofErr w:type="gramEnd"/>
            <w:r w:rsidRPr="00564CBD">
              <w:rPr>
                <w:rFonts w:ascii="Times New Roman" w:hAnsi="Times New Roman"/>
                <w:sz w:val="26"/>
                <w:szCs w:val="26"/>
              </w:rPr>
              <w:t xml:space="preserve"> обучающихся в муниципальных общеобразовательных организациях, к 2021 году - до 95%;</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увеличение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к 2021году - до 76%;</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увеличение удельного веса обучающихся в муниципальных общеобразовательных организациях, занимающихся в спортивных секциях и технических кружках, в общей численности обучающихся, занимающихся в кружках и секциях, к 2021 году – до 45%;</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увеличение доли школьников, охваченных горячим питанием, от общего числа обучающихся дневных школ, к 2021 году – до 92,5%;</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увеличение доли обучающихся общеобразовательных организаций, охваченных изучением хакасского языка и литературы, от общего числа детей хакасской национальности, к 2021 году – до 53%;</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к 2021 году – до 15,5%;</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увеличение доли учителей в возрасте до 35 лет в общей численности учителей общеобразовательных организаций, к 2021 году – до 26%;</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увеличение доли педагогических работников общеобразовательных организаций, которым при прохождении аттестации присвоена первая или высшая категория, в общей численности педагогических работников общеобразовательных организаций, в 2021 году – до 12%;</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количество лучших педагогических работников Усть-Абаканского района, получивших государственную поддержку к 2021 году – не менее 1 человека ежегодно;</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обеспечение 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района - не менее 100% ежегодно;</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xml:space="preserve">- обеспечение отношения средней заработной платы </w:t>
            </w:r>
            <w:r w:rsidRPr="00564CBD">
              <w:rPr>
                <w:rFonts w:ascii="Times New Roman" w:hAnsi="Times New Roman"/>
                <w:sz w:val="26"/>
                <w:szCs w:val="26"/>
              </w:rPr>
              <w:lastRenderedPageBreak/>
              <w:t>педагогических работников образовательных организаций общего образования к средней заработной плате в Республике Хакасия - не менее 100% ежегодно;</w:t>
            </w:r>
          </w:p>
          <w:p w:rsidR="00564CBD" w:rsidRPr="00564CBD" w:rsidRDefault="00564CBD" w:rsidP="00564CBD">
            <w:pPr>
              <w:spacing w:after="0" w:line="240" w:lineRule="auto"/>
              <w:contextualSpacing/>
              <w:jc w:val="both"/>
              <w:rPr>
                <w:rFonts w:ascii="Times New Roman" w:hAnsi="Times New Roman"/>
                <w:sz w:val="26"/>
                <w:szCs w:val="26"/>
              </w:rPr>
            </w:pPr>
          </w:p>
          <w:p w:rsidR="00564CBD" w:rsidRPr="00564CBD"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обеспечение исполнения в срок поручений Главы Республики Хакасия – Председателя Правительства Республики Хакасия;</w:t>
            </w:r>
          </w:p>
          <w:p w:rsidR="00564CBD" w:rsidRPr="00564CBD" w:rsidRDefault="00564CBD" w:rsidP="00564CBD">
            <w:pPr>
              <w:spacing w:after="0" w:line="240" w:lineRule="auto"/>
              <w:contextualSpacing/>
              <w:jc w:val="both"/>
              <w:rPr>
                <w:rFonts w:ascii="Times New Roman" w:hAnsi="Times New Roman"/>
                <w:sz w:val="26"/>
                <w:szCs w:val="26"/>
              </w:rPr>
            </w:pPr>
          </w:p>
          <w:p w:rsidR="00367A27" w:rsidRPr="00722FA3"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обеспечение исполнения в срок поручений Президента Российской Федерации, касающихся сферы образования.</w:t>
            </w:r>
          </w:p>
        </w:tc>
      </w:tr>
    </w:tbl>
    <w:p w:rsidR="00DF1851" w:rsidRDefault="00DF1851" w:rsidP="00DF1851">
      <w:pPr>
        <w:spacing w:after="0" w:line="0" w:lineRule="atLeast"/>
        <w:contextualSpacing/>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w:t>
      </w:r>
    </w:p>
    <w:p w:rsidR="00910F50" w:rsidRDefault="00910F50" w:rsidP="00910F50">
      <w:pPr>
        <w:spacing w:after="0" w:line="0" w:lineRule="atLeast"/>
        <w:contextualSpacing/>
        <w:outlineLvl w:val="1"/>
        <w:rPr>
          <w:rFonts w:ascii="Times New Roman" w:eastAsia="Times New Roman" w:hAnsi="Times New Roman" w:cs="Times New Roman"/>
          <w:sz w:val="26"/>
          <w:szCs w:val="26"/>
        </w:rPr>
      </w:pPr>
    </w:p>
    <w:p w:rsidR="00720A36" w:rsidRPr="006203A4" w:rsidRDefault="00720A36" w:rsidP="00720A36">
      <w:pPr>
        <w:widowControl w:val="0"/>
        <w:adjustRightInd w:val="0"/>
        <w:spacing w:after="0" w:line="240" w:lineRule="auto"/>
        <w:contextualSpacing/>
        <w:jc w:val="center"/>
        <w:outlineLvl w:val="2"/>
        <w:rPr>
          <w:rFonts w:ascii="Times New Roman" w:eastAsia="Times New Roman" w:hAnsi="Times New Roman" w:cs="Times New Roman"/>
          <w:b/>
          <w:sz w:val="24"/>
          <w:szCs w:val="24"/>
        </w:rPr>
      </w:pPr>
      <w:r w:rsidRPr="006203A4">
        <w:rPr>
          <w:rFonts w:ascii="Times New Roman" w:eastAsia="Times New Roman" w:hAnsi="Times New Roman" w:cs="Times New Roman"/>
          <w:b/>
          <w:sz w:val="26"/>
          <w:szCs w:val="26"/>
        </w:rPr>
        <w:t>ПАСПОРТ</w:t>
      </w:r>
    </w:p>
    <w:p w:rsidR="00720A36" w:rsidRPr="006203A4" w:rsidRDefault="00720A36" w:rsidP="00720A36">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b/>
          <w:sz w:val="26"/>
          <w:szCs w:val="26"/>
        </w:rPr>
        <w:t>Подпрограммы 2. «Развитие системы дополнительного образования детей, выявления и поддержки одаренных детей и молодежи»</w:t>
      </w:r>
    </w:p>
    <w:p w:rsidR="00720A36" w:rsidRPr="006203A4" w:rsidRDefault="00720A36" w:rsidP="00720A36">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 </w:t>
      </w:r>
    </w:p>
    <w:tbl>
      <w:tblPr>
        <w:tblW w:w="9645" w:type="dxa"/>
        <w:tblCellSpacing w:w="0" w:type="dxa"/>
        <w:tblInd w:w="-222" w:type="dxa"/>
        <w:tblCellMar>
          <w:left w:w="0" w:type="dxa"/>
          <w:right w:w="0" w:type="dxa"/>
        </w:tblCellMar>
        <w:tblLook w:val="04A0"/>
      </w:tblPr>
      <w:tblGrid>
        <w:gridCol w:w="2554"/>
        <w:gridCol w:w="426"/>
        <w:gridCol w:w="6665"/>
      </w:tblGrid>
      <w:tr w:rsidR="00624E7E" w:rsidRPr="006203A4" w:rsidTr="00711FFF">
        <w:trPr>
          <w:tblCellSpacing w:w="0" w:type="dxa"/>
        </w:trPr>
        <w:tc>
          <w:tcPr>
            <w:tcW w:w="2554"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Ответственный исполнитель</w:t>
            </w:r>
          </w:p>
        </w:tc>
        <w:tc>
          <w:tcPr>
            <w:tcW w:w="426"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665"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Управление образования администрации Усть-Абаканского района Республики Хакасия</w:t>
            </w:r>
          </w:p>
        </w:tc>
      </w:tr>
      <w:tr w:rsidR="00624E7E" w:rsidRPr="006203A4" w:rsidTr="00711FFF">
        <w:trPr>
          <w:tblCellSpacing w:w="0" w:type="dxa"/>
        </w:trPr>
        <w:tc>
          <w:tcPr>
            <w:tcW w:w="2554"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Соисполнитель</w:t>
            </w:r>
          </w:p>
        </w:tc>
        <w:tc>
          <w:tcPr>
            <w:tcW w:w="426"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665" w:type="dxa"/>
            <w:tcMar>
              <w:top w:w="102" w:type="dxa"/>
              <w:left w:w="62" w:type="dxa"/>
              <w:bottom w:w="102" w:type="dxa"/>
              <w:right w:w="62" w:type="dxa"/>
            </w:tcMar>
            <w:hideMark/>
          </w:tcPr>
          <w:p w:rsidR="00624E7E" w:rsidRPr="006203A4" w:rsidRDefault="00624E7E" w:rsidP="00711FFF">
            <w:pPr>
              <w:spacing w:after="0" w:line="240" w:lineRule="auto"/>
              <w:contextualSpacing/>
              <w:jc w:val="both"/>
              <w:rPr>
                <w:rFonts w:ascii="Times New Roman" w:hAnsi="Times New Roman"/>
                <w:sz w:val="26"/>
                <w:szCs w:val="26"/>
              </w:rPr>
            </w:pPr>
            <w:r w:rsidRPr="006203A4">
              <w:rPr>
                <w:rFonts w:ascii="Times New Roman" w:hAnsi="Times New Roman"/>
                <w:sz w:val="26"/>
                <w:szCs w:val="26"/>
              </w:rPr>
              <w:t>1. Управление культуры, молодежной политики, спорта и туризма администрации Усть-Абаканского района</w:t>
            </w:r>
          </w:p>
          <w:p w:rsidR="00624E7E" w:rsidRPr="006203A4" w:rsidRDefault="00624E7E" w:rsidP="00711FFF">
            <w:pPr>
              <w:widowControl w:val="0"/>
              <w:adjustRightInd w:val="0"/>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2. Управление жилищно-коммунального хозяйства, промышленности, энергетики, транспорта, связи и архитектуры администрации Усть-Абаканского района</w:t>
            </w:r>
          </w:p>
        </w:tc>
      </w:tr>
      <w:tr w:rsidR="00624E7E" w:rsidRPr="006203A4" w:rsidTr="00711FFF">
        <w:trPr>
          <w:tblCellSpacing w:w="0" w:type="dxa"/>
        </w:trPr>
        <w:tc>
          <w:tcPr>
            <w:tcW w:w="2554"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Цель</w:t>
            </w:r>
          </w:p>
        </w:tc>
        <w:tc>
          <w:tcPr>
            <w:tcW w:w="426"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665"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Обеспечение развития системы дополнительного образования детей, выявления и поддержки одаренных детей и молодежи</w:t>
            </w:r>
          </w:p>
        </w:tc>
      </w:tr>
      <w:tr w:rsidR="00624E7E" w:rsidRPr="006203A4" w:rsidTr="00711FFF">
        <w:trPr>
          <w:tblCellSpacing w:w="0" w:type="dxa"/>
        </w:trPr>
        <w:tc>
          <w:tcPr>
            <w:tcW w:w="2554"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Задачи</w:t>
            </w:r>
          </w:p>
        </w:tc>
        <w:tc>
          <w:tcPr>
            <w:tcW w:w="426"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665"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1. Развитие системы дополнительного образования детей в целях реализации приоритетных направлений воспитания и социализации личности ребенка.</w:t>
            </w:r>
          </w:p>
          <w:p w:rsidR="00624E7E" w:rsidRPr="006203A4" w:rsidRDefault="00624E7E" w:rsidP="00711FFF">
            <w:pPr>
              <w:widowControl w:val="0"/>
              <w:adjustRightInd w:val="0"/>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 Реализация мер популяризации среди детей и молодежи научно-образовательной и творческой деятельности, выявление одаренных детей и талантливой молодежи</w:t>
            </w:r>
          </w:p>
        </w:tc>
      </w:tr>
      <w:tr w:rsidR="00624E7E" w:rsidRPr="006203A4" w:rsidTr="00711FFF">
        <w:trPr>
          <w:tblCellSpacing w:w="0" w:type="dxa"/>
        </w:trPr>
        <w:tc>
          <w:tcPr>
            <w:tcW w:w="2554"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Целевые показатели</w:t>
            </w:r>
          </w:p>
        </w:tc>
        <w:tc>
          <w:tcPr>
            <w:tcW w:w="426"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665"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jc w:val="both"/>
              <w:rPr>
                <w:rFonts w:ascii="Times New Roman" w:hAnsi="Times New Roman"/>
                <w:sz w:val="24"/>
                <w:szCs w:val="24"/>
              </w:rPr>
            </w:pPr>
            <w:r w:rsidRPr="006203A4">
              <w:rPr>
                <w:rFonts w:ascii="Times New Roman" w:hAnsi="Times New Roman"/>
                <w:sz w:val="26"/>
                <w:szCs w:val="26"/>
              </w:rPr>
              <w:t>2.1 Доля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по годам (нарастающим итогом):</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7,5%;</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7,5%;</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8,0%;</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9,0%;</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lastRenderedPageBreak/>
              <w:t>2020 – 10,0%;</w:t>
            </w:r>
          </w:p>
          <w:p w:rsidR="00624E7E" w:rsidRPr="006203A4" w:rsidRDefault="00564CBD" w:rsidP="00711FFF">
            <w:pPr>
              <w:widowControl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2021 – 10,1%.</w:t>
            </w:r>
          </w:p>
          <w:p w:rsidR="00624E7E" w:rsidRPr="006203A4" w:rsidRDefault="00624E7E" w:rsidP="00711FFF">
            <w:pPr>
              <w:widowControl w:val="0"/>
              <w:adjustRightInd w:val="0"/>
              <w:spacing w:after="0" w:line="240" w:lineRule="auto"/>
              <w:contextualSpacing/>
              <w:jc w:val="both"/>
              <w:rPr>
                <w:rFonts w:ascii="Times New Roman" w:hAnsi="Times New Roman"/>
                <w:sz w:val="26"/>
                <w:szCs w:val="26"/>
              </w:rPr>
            </w:pPr>
            <w:r w:rsidRPr="006203A4">
              <w:rPr>
                <w:rFonts w:ascii="Times New Roman" w:eastAsia="Times New Roman" w:hAnsi="Times New Roman" w:cs="Times New Roman"/>
                <w:sz w:val="26"/>
                <w:szCs w:val="26"/>
              </w:rPr>
              <w:t>2.</w:t>
            </w:r>
            <w:r w:rsidRPr="006203A4">
              <w:rPr>
                <w:rFonts w:ascii="Times New Roman" w:hAnsi="Times New Roman"/>
                <w:sz w:val="26"/>
                <w:szCs w:val="26"/>
              </w:rPr>
              <w:t>2 Доля педагогических работников, реализующих программы дополнительного образования, по которым при прохождении аттестации в соответствующем году присвоена первая или высшая категория:</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7,7%;</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7,9%;</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8,0%;</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8,0%;</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8,5%;</w:t>
            </w:r>
          </w:p>
          <w:p w:rsidR="00624E7E" w:rsidRPr="006203A4" w:rsidRDefault="00564CBD" w:rsidP="00711FFF">
            <w:pPr>
              <w:widowControl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2021 – 8,5%.</w:t>
            </w:r>
          </w:p>
          <w:p w:rsidR="00624E7E" w:rsidRPr="006203A4" w:rsidRDefault="00624E7E" w:rsidP="00711FFF">
            <w:pPr>
              <w:widowControl w:val="0"/>
              <w:adjustRightInd w:val="0"/>
              <w:spacing w:after="0" w:line="240" w:lineRule="auto"/>
              <w:contextualSpacing/>
              <w:jc w:val="both"/>
              <w:rPr>
                <w:rFonts w:ascii="Times New Roman" w:hAnsi="Times New Roman"/>
                <w:sz w:val="24"/>
                <w:szCs w:val="24"/>
              </w:rPr>
            </w:pPr>
            <w:r w:rsidRPr="006203A4">
              <w:rPr>
                <w:rFonts w:ascii="Times New Roman" w:hAnsi="Times New Roman"/>
                <w:sz w:val="26"/>
                <w:szCs w:val="26"/>
              </w:rPr>
              <w:t xml:space="preserve">2.3 Доля обучающихся по программам общего образования, участвующих в олимпиадах и конкурсах различного уровня, в общей </w:t>
            </w:r>
            <w:proofErr w:type="gramStart"/>
            <w:r w:rsidRPr="006203A4">
              <w:rPr>
                <w:rFonts w:ascii="Times New Roman" w:hAnsi="Times New Roman"/>
                <w:sz w:val="26"/>
                <w:szCs w:val="26"/>
              </w:rPr>
              <w:t>численности</w:t>
            </w:r>
            <w:proofErr w:type="gramEnd"/>
            <w:r w:rsidRPr="006203A4">
              <w:rPr>
                <w:rFonts w:ascii="Times New Roman" w:hAnsi="Times New Roman"/>
                <w:sz w:val="26"/>
                <w:szCs w:val="26"/>
              </w:rPr>
              <w:t xml:space="preserve"> обучающихся по программам общего образования, по годам (нарастающим итогом):</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42%;</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44%;</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46%;</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48%;</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6"/>
                <w:szCs w:val="26"/>
              </w:rPr>
            </w:pPr>
            <w:r w:rsidRPr="006203A4">
              <w:rPr>
                <w:rFonts w:ascii="Times New Roman" w:hAnsi="Times New Roman"/>
                <w:sz w:val="26"/>
                <w:szCs w:val="26"/>
              </w:rPr>
              <w:t>2020 – 50%;</w:t>
            </w:r>
          </w:p>
          <w:p w:rsidR="00624E7E" w:rsidRPr="006203A4" w:rsidRDefault="00564CBD" w:rsidP="00711FFF">
            <w:pPr>
              <w:widowControl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2021 – 50%.</w:t>
            </w:r>
          </w:p>
          <w:p w:rsidR="00624E7E" w:rsidRPr="006203A4" w:rsidRDefault="00624E7E" w:rsidP="00711FFF">
            <w:pPr>
              <w:widowControl w:val="0"/>
              <w:adjustRightInd w:val="0"/>
              <w:spacing w:after="0" w:line="240" w:lineRule="auto"/>
              <w:contextualSpacing/>
              <w:jc w:val="both"/>
              <w:rPr>
                <w:rFonts w:ascii="Times New Roman" w:hAnsi="Times New Roman"/>
                <w:sz w:val="24"/>
                <w:szCs w:val="24"/>
              </w:rPr>
            </w:pPr>
            <w:r w:rsidRPr="006203A4">
              <w:rPr>
                <w:rFonts w:ascii="Times New Roman" w:hAnsi="Times New Roman"/>
                <w:sz w:val="26"/>
                <w:szCs w:val="26"/>
              </w:rPr>
              <w:t>2.4 Количество школьников, занимающихся в сезонной школе для интеллектуально одаренных детей:</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4 человека;</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4 человека;</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4 человека;</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5 человек;</w:t>
            </w:r>
          </w:p>
          <w:p w:rsidR="00624E7E" w:rsidRPr="006203A4" w:rsidRDefault="00624E7E" w:rsidP="00711FFF">
            <w:pPr>
              <w:widowControl w:val="0"/>
              <w:adjustRightInd w:val="0"/>
              <w:spacing w:after="0" w:line="240" w:lineRule="auto"/>
              <w:ind w:firstLine="709"/>
              <w:contextualSpacing/>
              <w:jc w:val="both"/>
              <w:rPr>
                <w:rFonts w:ascii="Times New Roman" w:eastAsia="Times New Roman" w:hAnsi="Times New Roman" w:cs="Times New Roman"/>
                <w:sz w:val="26"/>
                <w:szCs w:val="26"/>
              </w:rPr>
            </w:pPr>
            <w:r w:rsidRPr="006203A4">
              <w:rPr>
                <w:rFonts w:ascii="Times New Roman" w:hAnsi="Times New Roman"/>
                <w:sz w:val="26"/>
                <w:szCs w:val="26"/>
              </w:rPr>
              <w:t>2020 – 5 человек</w:t>
            </w:r>
            <w:r w:rsidRPr="006203A4">
              <w:rPr>
                <w:rFonts w:ascii="Times New Roman" w:eastAsia="Times New Roman" w:hAnsi="Times New Roman" w:cs="Times New Roman"/>
                <w:sz w:val="26"/>
                <w:szCs w:val="26"/>
              </w:rPr>
              <w:t>;</w:t>
            </w:r>
          </w:p>
          <w:p w:rsidR="00624E7E" w:rsidRPr="006203A4" w:rsidRDefault="00564CBD" w:rsidP="00711FFF">
            <w:pPr>
              <w:widowControl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2021 – 5 человек.</w:t>
            </w:r>
          </w:p>
          <w:p w:rsidR="00624E7E" w:rsidRPr="006203A4" w:rsidRDefault="00624E7E" w:rsidP="00711FFF">
            <w:pPr>
              <w:widowControl w:val="0"/>
              <w:adjustRightInd w:val="0"/>
              <w:spacing w:after="0" w:line="240" w:lineRule="auto"/>
              <w:contextualSpacing/>
              <w:jc w:val="both"/>
              <w:rPr>
                <w:rFonts w:ascii="Times New Roman" w:hAnsi="Times New Roman"/>
                <w:sz w:val="24"/>
                <w:szCs w:val="24"/>
              </w:rPr>
            </w:pPr>
            <w:r w:rsidRPr="006203A4">
              <w:rPr>
                <w:rFonts w:ascii="Times New Roman" w:hAnsi="Times New Roman"/>
                <w:sz w:val="26"/>
                <w:szCs w:val="26"/>
              </w:rPr>
              <w:t>2.5 Количество педагогических работников и других специалистов, работающих с одаренными детьми и молодежью, получивших поддержку по результатам конкурсов профессионального мастерства, по годам:</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2016 – 2 человека;</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2017 – 2 человека;</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2018 – 2 человека;</w:t>
            </w:r>
          </w:p>
          <w:p w:rsidR="00624E7E" w:rsidRPr="006203A4" w:rsidRDefault="00624E7E" w:rsidP="00711FFF">
            <w:pPr>
              <w:widowControl w:val="0"/>
              <w:adjustRightInd w:val="0"/>
              <w:spacing w:after="0" w:line="240" w:lineRule="auto"/>
              <w:ind w:firstLine="709"/>
              <w:contextualSpacing/>
              <w:jc w:val="both"/>
              <w:rPr>
                <w:rFonts w:ascii="Times New Roman" w:hAnsi="Times New Roman"/>
                <w:sz w:val="24"/>
                <w:szCs w:val="24"/>
              </w:rPr>
            </w:pPr>
            <w:r w:rsidRPr="006203A4">
              <w:rPr>
                <w:rFonts w:ascii="Times New Roman" w:hAnsi="Times New Roman"/>
                <w:sz w:val="26"/>
                <w:szCs w:val="26"/>
              </w:rPr>
              <w:t>2019 – 3 человека;</w:t>
            </w:r>
          </w:p>
          <w:p w:rsidR="00624E7E" w:rsidRPr="006203A4" w:rsidRDefault="00624E7E" w:rsidP="00711FFF">
            <w:pPr>
              <w:pStyle w:val="a8"/>
              <w:tabs>
                <w:tab w:val="left" w:pos="0"/>
                <w:tab w:val="left" w:pos="1440"/>
                <w:tab w:val="left" w:pos="2520"/>
              </w:tabs>
              <w:spacing w:after="0"/>
              <w:ind w:firstLine="709"/>
              <w:jc w:val="both"/>
              <w:rPr>
                <w:sz w:val="26"/>
                <w:szCs w:val="26"/>
              </w:rPr>
            </w:pPr>
            <w:r w:rsidRPr="006203A4">
              <w:rPr>
                <w:sz w:val="26"/>
                <w:szCs w:val="26"/>
              </w:rPr>
              <w:t>2020 – 3 человека;</w:t>
            </w:r>
          </w:p>
          <w:p w:rsidR="00624E7E" w:rsidRPr="00722FA3" w:rsidRDefault="00564CBD" w:rsidP="00564CBD">
            <w:pPr>
              <w:widowControl w:val="0"/>
              <w:adjustRightInd w:val="0"/>
              <w:spacing w:after="0" w:line="240" w:lineRule="auto"/>
              <w:ind w:firstLine="709"/>
              <w:contextualSpacing/>
              <w:jc w:val="both"/>
              <w:rPr>
                <w:rFonts w:ascii="Times New Roman" w:hAnsi="Times New Roman"/>
                <w:sz w:val="26"/>
                <w:szCs w:val="26"/>
              </w:rPr>
            </w:pPr>
            <w:r>
              <w:rPr>
                <w:rFonts w:ascii="Times New Roman" w:hAnsi="Times New Roman"/>
                <w:sz w:val="26"/>
                <w:szCs w:val="26"/>
              </w:rPr>
              <w:t>2021 – 3 человека.</w:t>
            </w:r>
          </w:p>
        </w:tc>
      </w:tr>
      <w:tr w:rsidR="00624E7E" w:rsidRPr="006203A4" w:rsidTr="00711FFF">
        <w:trPr>
          <w:tblCellSpacing w:w="0" w:type="dxa"/>
        </w:trPr>
        <w:tc>
          <w:tcPr>
            <w:tcW w:w="2554"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lastRenderedPageBreak/>
              <w:t>Этапы и сроки реализации</w:t>
            </w:r>
          </w:p>
        </w:tc>
        <w:tc>
          <w:tcPr>
            <w:tcW w:w="426"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665"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jc w:val="both"/>
              <w:rPr>
                <w:rFonts w:ascii="Times New Roman" w:eastAsia="Times New Roman" w:hAnsi="Times New Roman" w:cs="Times New Roman"/>
                <w:sz w:val="26"/>
                <w:szCs w:val="26"/>
              </w:rPr>
            </w:pPr>
            <w:r w:rsidRPr="006203A4">
              <w:rPr>
                <w:rFonts w:ascii="Times New Roman" w:eastAsia="Times New Roman" w:hAnsi="Times New Roman" w:cs="Times New Roman"/>
                <w:sz w:val="26"/>
                <w:szCs w:val="26"/>
              </w:rPr>
              <w:t>2016 – 202</w:t>
            </w:r>
            <w:r w:rsidR="00564CBD">
              <w:rPr>
                <w:rFonts w:ascii="Times New Roman" w:eastAsia="Times New Roman" w:hAnsi="Times New Roman" w:cs="Times New Roman"/>
                <w:sz w:val="26"/>
                <w:szCs w:val="26"/>
              </w:rPr>
              <w:t xml:space="preserve">1 </w:t>
            </w:r>
            <w:r w:rsidRPr="006203A4">
              <w:rPr>
                <w:rFonts w:ascii="Times New Roman" w:eastAsia="Times New Roman" w:hAnsi="Times New Roman" w:cs="Times New Roman"/>
                <w:sz w:val="26"/>
                <w:szCs w:val="26"/>
              </w:rPr>
              <w:t>годы. Этапы не выделяются</w:t>
            </w:r>
          </w:p>
          <w:p w:rsidR="00624E7E" w:rsidRPr="006203A4" w:rsidRDefault="00624E7E" w:rsidP="00711FFF">
            <w:pPr>
              <w:widowControl w:val="0"/>
              <w:adjustRightInd w:val="0"/>
              <w:spacing w:after="0" w:line="240" w:lineRule="auto"/>
              <w:contextualSpacing/>
              <w:jc w:val="both"/>
              <w:rPr>
                <w:rFonts w:ascii="Times New Roman" w:eastAsia="Times New Roman" w:hAnsi="Times New Roman" w:cs="Times New Roman"/>
                <w:sz w:val="24"/>
                <w:szCs w:val="24"/>
              </w:rPr>
            </w:pPr>
          </w:p>
        </w:tc>
      </w:tr>
      <w:tr w:rsidR="00624E7E" w:rsidRPr="006203A4" w:rsidTr="00711FFF">
        <w:trPr>
          <w:tblCellSpacing w:w="0" w:type="dxa"/>
        </w:trPr>
        <w:tc>
          <w:tcPr>
            <w:tcW w:w="2554"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lastRenderedPageBreak/>
              <w:t>Объем бюджетных ассигнований</w:t>
            </w:r>
          </w:p>
        </w:tc>
        <w:tc>
          <w:tcPr>
            <w:tcW w:w="426"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665" w:type="dxa"/>
            <w:tcMar>
              <w:top w:w="102" w:type="dxa"/>
              <w:left w:w="62" w:type="dxa"/>
              <w:bottom w:w="102" w:type="dxa"/>
              <w:right w:w="62" w:type="dxa"/>
            </w:tcMar>
            <w:hideMark/>
          </w:tcPr>
          <w:p w:rsidR="00564CBD" w:rsidRPr="00564CBD" w:rsidRDefault="00564CBD" w:rsidP="006E7508">
            <w:pPr>
              <w:tabs>
                <w:tab w:val="left" w:pos="0"/>
              </w:tabs>
              <w:spacing w:after="0" w:line="240" w:lineRule="auto"/>
              <w:ind w:firstLine="644"/>
              <w:contextualSpacing/>
              <w:jc w:val="both"/>
              <w:rPr>
                <w:rFonts w:ascii="Times New Roman" w:hAnsi="Times New Roman"/>
                <w:sz w:val="26"/>
                <w:szCs w:val="26"/>
              </w:rPr>
            </w:pPr>
            <w:r w:rsidRPr="00564CBD">
              <w:rPr>
                <w:rFonts w:ascii="Times New Roman" w:hAnsi="Times New Roman"/>
                <w:sz w:val="26"/>
                <w:szCs w:val="26"/>
              </w:rPr>
              <w:t xml:space="preserve">Общий объем бюджетных ассигнований на реализацию мероприятий подпрограммы (рублей) – </w:t>
            </w:r>
            <w:r w:rsidR="006E7508">
              <w:rPr>
                <w:rFonts w:ascii="Times New Roman" w:hAnsi="Times New Roman"/>
                <w:sz w:val="26"/>
                <w:szCs w:val="26"/>
              </w:rPr>
              <w:t xml:space="preserve">      </w:t>
            </w:r>
            <w:r w:rsidRPr="00564CBD">
              <w:rPr>
                <w:rFonts w:ascii="Times New Roman" w:hAnsi="Times New Roman"/>
                <w:sz w:val="26"/>
                <w:szCs w:val="26"/>
              </w:rPr>
              <w:t>342 903 853,33, из них средства:</w:t>
            </w:r>
          </w:p>
          <w:p w:rsidR="00564CBD" w:rsidRPr="00564CBD" w:rsidRDefault="00564CBD" w:rsidP="00564CBD">
            <w:pPr>
              <w:tabs>
                <w:tab w:val="left" w:pos="0"/>
              </w:tabs>
              <w:spacing w:after="0" w:line="240" w:lineRule="auto"/>
              <w:contextualSpacing/>
              <w:jc w:val="both"/>
              <w:rPr>
                <w:rFonts w:ascii="Times New Roman" w:hAnsi="Times New Roman"/>
                <w:sz w:val="26"/>
                <w:szCs w:val="26"/>
              </w:rPr>
            </w:pPr>
            <w:r w:rsidRPr="00564CBD">
              <w:rPr>
                <w:rFonts w:ascii="Times New Roman" w:hAnsi="Times New Roman"/>
                <w:sz w:val="26"/>
                <w:szCs w:val="26"/>
              </w:rPr>
              <w:t xml:space="preserve">- республиканского бюджета – 4 251 000,00 </w:t>
            </w:r>
          </w:p>
          <w:p w:rsidR="00564CBD" w:rsidRPr="00564CBD" w:rsidRDefault="00564CBD" w:rsidP="00564CBD">
            <w:pPr>
              <w:tabs>
                <w:tab w:val="left" w:pos="0"/>
              </w:tabs>
              <w:spacing w:after="0" w:line="240" w:lineRule="auto"/>
              <w:contextualSpacing/>
              <w:jc w:val="both"/>
              <w:rPr>
                <w:rFonts w:ascii="Times New Roman" w:hAnsi="Times New Roman"/>
                <w:sz w:val="26"/>
                <w:szCs w:val="26"/>
              </w:rPr>
            </w:pPr>
            <w:r w:rsidRPr="00564CBD">
              <w:rPr>
                <w:rFonts w:ascii="Times New Roman" w:hAnsi="Times New Roman"/>
                <w:sz w:val="26"/>
                <w:szCs w:val="26"/>
              </w:rPr>
              <w:t>- районного бюджета – 338 652 853,33, в том числе по годам:</w:t>
            </w:r>
          </w:p>
          <w:p w:rsidR="00564CBD" w:rsidRPr="00564CBD" w:rsidRDefault="00564CBD" w:rsidP="006E7508">
            <w:pPr>
              <w:tabs>
                <w:tab w:val="left" w:pos="0"/>
              </w:tabs>
              <w:spacing w:after="0" w:line="240" w:lineRule="auto"/>
              <w:ind w:firstLine="644"/>
              <w:contextualSpacing/>
              <w:jc w:val="both"/>
              <w:rPr>
                <w:rFonts w:ascii="Times New Roman" w:hAnsi="Times New Roman"/>
                <w:sz w:val="26"/>
                <w:szCs w:val="26"/>
              </w:rPr>
            </w:pPr>
            <w:r w:rsidRPr="00564CBD">
              <w:rPr>
                <w:rFonts w:ascii="Times New Roman" w:hAnsi="Times New Roman"/>
                <w:sz w:val="26"/>
                <w:szCs w:val="26"/>
              </w:rPr>
              <w:t>2016 год – 46 340 811,70,  из них средства:</w:t>
            </w:r>
          </w:p>
          <w:p w:rsidR="00564CBD" w:rsidRPr="00564CBD" w:rsidRDefault="00564CBD" w:rsidP="00564CBD">
            <w:pPr>
              <w:tabs>
                <w:tab w:val="left" w:pos="0"/>
              </w:tabs>
              <w:spacing w:after="0" w:line="240" w:lineRule="auto"/>
              <w:contextualSpacing/>
              <w:jc w:val="both"/>
              <w:rPr>
                <w:rFonts w:ascii="Times New Roman" w:hAnsi="Times New Roman"/>
                <w:sz w:val="26"/>
                <w:szCs w:val="26"/>
              </w:rPr>
            </w:pPr>
            <w:r w:rsidRPr="00564CBD">
              <w:rPr>
                <w:rFonts w:ascii="Times New Roman" w:hAnsi="Times New Roman"/>
                <w:sz w:val="26"/>
                <w:szCs w:val="26"/>
              </w:rPr>
              <w:t>- районного бюджета – 46 340 811,70;</w:t>
            </w:r>
          </w:p>
          <w:p w:rsidR="00564CBD" w:rsidRPr="00564CBD" w:rsidRDefault="00564CBD" w:rsidP="006E7508">
            <w:pPr>
              <w:tabs>
                <w:tab w:val="left" w:pos="0"/>
              </w:tabs>
              <w:spacing w:after="0" w:line="240" w:lineRule="auto"/>
              <w:ind w:firstLine="644"/>
              <w:contextualSpacing/>
              <w:jc w:val="both"/>
              <w:rPr>
                <w:rFonts w:ascii="Times New Roman" w:hAnsi="Times New Roman"/>
                <w:sz w:val="26"/>
                <w:szCs w:val="26"/>
              </w:rPr>
            </w:pPr>
            <w:r w:rsidRPr="00564CBD">
              <w:rPr>
                <w:rFonts w:ascii="Times New Roman" w:hAnsi="Times New Roman"/>
                <w:sz w:val="26"/>
                <w:szCs w:val="26"/>
              </w:rPr>
              <w:t>2017 год – 52 830 082,00, из них средства:</w:t>
            </w:r>
          </w:p>
          <w:p w:rsidR="00564CBD" w:rsidRPr="00564CBD" w:rsidRDefault="00564CBD" w:rsidP="00564CBD">
            <w:pPr>
              <w:tabs>
                <w:tab w:val="left" w:pos="0"/>
              </w:tabs>
              <w:spacing w:after="0" w:line="240" w:lineRule="auto"/>
              <w:contextualSpacing/>
              <w:jc w:val="both"/>
              <w:rPr>
                <w:rFonts w:ascii="Times New Roman" w:hAnsi="Times New Roman"/>
                <w:sz w:val="26"/>
                <w:szCs w:val="26"/>
              </w:rPr>
            </w:pPr>
            <w:r w:rsidRPr="00564CBD">
              <w:rPr>
                <w:rFonts w:ascii="Times New Roman" w:hAnsi="Times New Roman"/>
                <w:sz w:val="26"/>
                <w:szCs w:val="26"/>
              </w:rPr>
              <w:t>- районного бюджета – 52 830 082,00;</w:t>
            </w:r>
          </w:p>
          <w:p w:rsidR="00564CBD" w:rsidRPr="00564CBD" w:rsidRDefault="00564CBD" w:rsidP="006E7508">
            <w:pPr>
              <w:tabs>
                <w:tab w:val="left" w:pos="0"/>
              </w:tabs>
              <w:spacing w:after="0" w:line="240" w:lineRule="auto"/>
              <w:ind w:firstLine="644"/>
              <w:contextualSpacing/>
              <w:jc w:val="both"/>
              <w:rPr>
                <w:rFonts w:ascii="Times New Roman" w:hAnsi="Times New Roman"/>
                <w:sz w:val="26"/>
                <w:szCs w:val="26"/>
              </w:rPr>
            </w:pPr>
            <w:r w:rsidRPr="00564CBD">
              <w:rPr>
                <w:rFonts w:ascii="Times New Roman" w:hAnsi="Times New Roman"/>
                <w:sz w:val="26"/>
                <w:szCs w:val="26"/>
              </w:rPr>
              <w:t>2018 год – 52 541 473,00, из них средства:</w:t>
            </w:r>
          </w:p>
          <w:p w:rsidR="00564CBD" w:rsidRPr="00564CBD" w:rsidRDefault="00564CBD" w:rsidP="00564CBD">
            <w:pPr>
              <w:tabs>
                <w:tab w:val="left" w:pos="0"/>
              </w:tabs>
              <w:spacing w:after="0" w:line="240" w:lineRule="auto"/>
              <w:contextualSpacing/>
              <w:jc w:val="both"/>
              <w:rPr>
                <w:rFonts w:ascii="Times New Roman" w:hAnsi="Times New Roman"/>
                <w:sz w:val="26"/>
                <w:szCs w:val="26"/>
              </w:rPr>
            </w:pPr>
            <w:r w:rsidRPr="00564CBD">
              <w:rPr>
                <w:rFonts w:ascii="Times New Roman" w:hAnsi="Times New Roman"/>
                <w:sz w:val="26"/>
                <w:szCs w:val="26"/>
              </w:rPr>
              <w:t>- республиканского бюджета – 4 251 000,00</w:t>
            </w:r>
          </w:p>
          <w:p w:rsidR="00564CBD" w:rsidRPr="00564CBD" w:rsidRDefault="00564CBD" w:rsidP="00564CBD">
            <w:pPr>
              <w:tabs>
                <w:tab w:val="left" w:pos="0"/>
              </w:tabs>
              <w:spacing w:after="0" w:line="240" w:lineRule="auto"/>
              <w:contextualSpacing/>
              <w:jc w:val="both"/>
              <w:rPr>
                <w:rFonts w:ascii="Times New Roman" w:hAnsi="Times New Roman"/>
                <w:sz w:val="26"/>
                <w:szCs w:val="26"/>
              </w:rPr>
            </w:pPr>
            <w:r w:rsidRPr="00564CBD">
              <w:rPr>
                <w:rFonts w:ascii="Times New Roman" w:hAnsi="Times New Roman"/>
                <w:sz w:val="26"/>
                <w:szCs w:val="26"/>
              </w:rPr>
              <w:t>- районного бюджета – 48 290 473,00;</w:t>
            </w:r>
          </w:p>
          <w:p w:rsidR="00564CBD" w:rsidRPr="00564CBD" w:rsidRDefault="00564CBD" w:rsidP="006E7508">
            <w:pPr>
              <w:tabs>
                <w:tab w:val="left" w:pos="0"/>
              </w:tabs>
              <w:spacing w:after="0" w:line="240" w:lineRule="auto"/>
              <w:ind w:firstLine="644"/>
              <w:contextualSpacing/>
              <w:jc w:val="both"/>
              <w:rPr>
                <w:rFonts w:ascii="Times New Roman" w:hAnsi="Times New Roman"/>
                <w:sz w:val="26"/>
                <w:szCs w:val="26"/>
              </w:rPr>
            </w:pPr>
            <w:r w:rsidRPr="00564CBD">
              <w:rPr>
                <w:rFonts w:ascii="Times New Roman" w:hAnsi="Times New Roman"/>
                <w:sz w:val="26"/>
                <w:szCs w:val="26"/>
              </w:rPr>
              <w:t>2019 год – 61 509 800,00, из них средства:</w:t>
            </w:r>
          </w:p>
          <w:p w:rsidR="00564CBD" w:rsidRPr="00564CBD" w:rsidRDefault="00564CBD" w:rsidP="00564CBD">
            <w:pPr>
              <w:tabs>
                <w:tab w:val="left" w:pos="0"/>
              </w:tabs>
              <w:spacing w:after="0" w:line="240" w:lineRule="auto"/>
              <w:contextualSpacing/>
              <w:jc w:val="both"/>
              <w:rPr>
                <w:rFonts w:ascii="Times New Roman" w:hAnsi="Times New Roman"/>
                <w:sz w:val="26"/>
                <w:szCs w:val="26"/>
              </w:rPr>
            </w:pPr>
            <w:r w:rsidRPr="00564CBD">
              <w:rPr>
                <w:rFonts w:ascii="Times New Roman" w:hAnsi="Times New Roman"/>
                <w:sz w:val="26"/>
                <w:szCs w:val="26"/>
              </w:rPr>
              <w:t>- районного бюджета – 61 509 800,00;</w:t>
            </w:r>
          </w:p>
          <w:p w:rsidR="00564CBD" w:rsidRPr="00564CBD" w:rsidRDefault="00564CBD" w:rsidP="006E7508">
            <w:pPr>
              <w:tabs>
                <w:tab w:val="left" w:pos="0"/>
              </w:tabs>
              <w:spacing w:after="0" w:line="240" w:lineRule="auto"/>
              <w:ind w:firstLine="644"/>
              <w:contextualSpacing/>
              <w:jc w:val="both"/>
              <w:rPr>
                <w:rFonts w:ascii="Times New Roman" w:hAnsi="Times New Roman"/>
                <w:sz w:val="26"/>
                <w:szCs w:val="26"/>
              </w:rPr>
            </w:pPr>
            <w:r w:rsidRPr="00564CBD">
              <w:rPr>
                <w:rFonts w:ascii="Times New Roman" w:hAnsi="Times New Roman"/>
                <w:sz w:val="26"/>
                <w:szCs w:val="26"/>
              </w:rPr>
              <w:t>2020 год – 63 915 200,00, из них средства:</w:t>
            </w:r>
          </w:p>
          <w:p w:rsidR="00564CBD" w:rsidRPr="00564CBD" w:rsidRDefault="00564CBD" w:rsidP="00564CBD">
            <w:pPr>
              <w:tabs>
                <w:tab w:val="left" w:pos="0"/>
              </w:tabs>
              <w:spacing w:after="0" w:line="240" w:lineRule="auto"/>
              <w:contextualSpacing/>
              <w:jc w:val="both"/>
              <w:rPr>
                <w:rFonts w:ascii="Times New Roman" w:hAnsi="Times New Roman"/>
                <w:sz w:val="26"/>
                <w:szCs w:val="26"/>
              </w:rPr>
            </w:pPr>
            <w:r w:rsidRPr="00564CBD">
              <w:rPr>
                <w:rFonts w:ascii="Times New Roman" w:hAnsi="Times New Roman"/>
                <w:sz w:val="26"/>
                <w:szCs w:val="26"/>
              </w:rPr>
              <w:t>- районного бюджета – 63 915 200,00;</w:t>
            </w:r>
          </w:p>
          <w:p w:rsidR="00564CBD" w:rsidRPr="00564CBD" w:rsidRDefault="00564CBD" w:rsidP="006E7508">
            <w:pPr>
              <w:tabs>
                <w:tab w:val="left" w:pos="0"/>
              </w:tabs>
              <w:spacing w:after="0" w:line="240" w:lineRule="auto"/>
              <w:ind w:firstLine="644"/>
              <w:contextualSpacing/>
              <w:jc w:val="both"/>
              <w:rPr>
                <w:rFonts w:ascii="Times New Roman" w:hAnsi="Times New Roman"/>
                <w:sz w:val="26"/>
                <w:szCs w:val="26"/>
              </w:rPr>
            </w:pPr>
            <w:r w:rsidRPr="00564CBD">
              <w:rPr>
                <w:rFonts w:ascii="Times New Roman" w:hAnsi="Times New Roman"/>
                <w:sz w:val="26"/>
                <w:szCs w:val="26"/>
              </w:rPr>
              <w:t>2021 год – 65 766 486,63, из них средства:</w:t>
            </w:r>
          </w:p>
          <w:p w:rsidR="00624E7E" w:rsidRPr="00722FA3"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 районного бюджета – 65 766 486,63.</w:t>
            </w:r>
          </w:p>
        </w:tc>
      </w:tr>
      <w:tr w:rsidR="00624E7E" w:rsidRPr="006203A4" w:rsidTr="00711FFF">
        <w:trPr>
          <w:tblCellSpacing w:w="0" w:type="dxa"/>
        </w:trPr>
        <w:tc>
          <w:tcPr>
            <w:tcW w:w="2554"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Ожидаемые результаты реализации</w:t>
            </w:r>
          </w:p>
        </w:tc>
        <w:tc>
          <w:tcPr>
            <w:tcW w:w="426" w:type="dxa"/>
            <w:tcMar>
              <w:top w:w="102" w:type="dxa"/>
              <w:left w:w="62" w:type="dxa"/>
              <w:bottom w:w="102" w:type="dxa"/>
              <w:right w:w="62" w:type="dxa"/>
            </w:tcMar>
            <w:hideMark/>
          </w:tcPr>
          <w:p w:rsidR="00624E7E" w:rsidRPr="006203A4" w:rsidRDefault="00624E7E"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665" w:type="dxa"/>
            <w:tcMar>
              <w:top w:w="102" w:type="dxa"/>
              <w:left w:w="62" w:type="dxa"/>
              <w:bottom w:w="102" w:type="dxa"/>
              <w:right w:w="62" w:type="dxa"/>
            </w:tcMar>
            <w:vAlign w:val="center"/>
            <w:hideMark/>
          </w:tcPr>
          <w:p w:rsidR="00564CBD" w:rsidRPr="00564CBD" w:rsidRDefault="00564CBD" w:rsidP="00564CBD">
            <w:pPr>
              <w:widowControl w:val="0"/>
              <w:adjustRightInd w:val="0"/>
              <w:spacing w:after="0" w:line="240" w:lineRule="auto"/>
              <w:ind w:left="77"/>
              <w:contextualSpacing/>
              <w:jc w:val="both"/>
              <w:rPr>
                <w:rFonts w:ascii="Times New Roman" w:hAnsi="Times New Roman"/>
                <w:sz w:val="26"/>
                <w:szCs w:val="26"/>
              </w:rPr>
            </w:pPr>
            <w:r w:rsidRPr="00564CBD">
              <w:rPr>
                <w:rFonts w:ascii="Times New Roman" w:hAnsi="Times New Roman"/>
                <w:sz w:val="26"/>
                <w:szCs w:val="26"/>
              </w:rPr>
              <w:t>- 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к 2021 году – до 10,1%;</w:t>
            </w:r>
          </w:p>
          <w:p w:rsidR="00564CBD" w:rsidRPr="006E7508" w:rsidRDefault="00564CBD" w:rsidP="00564CBD">
            <w:pPr>
              <w:widowControl w:val="0"/>
              <w:adjustRightInd w:val="0"/>
              <w:spacing w:after="0" w:line="240" w:lineRule="auto"/>
              <w:ind w:left="77"/>
              <w:contextualSpacing/>
              <w:jc w:val="both"/>
              <w:rPr>
                <w:rFonts w:ascii="Times New Roman" w:hAnsi="Times New Roman"/>
                <w:sz w:val="16"/>
                <w:szCs w:val="16"/>
              </w:rPr>
            </w:pPr>
          </w:p>
          <w:p w:rsidR="00564CBD" w:rsidRPr="00564CBD" w:rsidRDefault="00564CBD" w:rsidP="00564CBD">
            <w:pPr>
              <w:widowControl w:val="0"/>
              <w:adjustRightInd w:val="0"/>
              <w:spacing w:after="0" w:line="240" w:lineRule="auto"/>
              <w:ind w:left="77"/>
              <w:contextualSpacing/>
              <w:jc w:val="both"/>
              <w:rPr>
                <w:rFonts w:ascii="Times New Roman" w:hAnsi="Times New Roman"/>
                <w:sz w:val="26"/>
                <w:szCs w:val="26"/>
              </w:rPr>
            </w:pPr>
            <w:r w:rsidRPr="00564CBD">
              <w:rPr>
                <w:rFonts w:ascii="Times New Roman" w:hAnsi="Times New Roman"/>
                <w:sz w:val="26"/>
                <w:szCs w:val="26"/>
              </w:rPr>
              <w:t>- увеличение доли педагогических работников, реализующих программы дополнительного образования, по которым при прохождении аттестации в 2021 году присвоена первая или высшая категория, до 8,5%;</w:t>
            </w:r>
          </w:p>
          <w:p w:rsidR="00564CBD" w:rsidRPr="006E7508" w:rsidRDefault="00564CBD" w:rsidP="00564CBD">
            <w:pPr>
              <w:widowControl w:val="0"/>
              <w:adjustRightInd w:val="0"/>
              <w:spacing w:after="0" w:line="240" w:lineRule="auto"/>
              <w:ind w:left="77"/>
              <w:contextualSpacing/>
              <w:jc w:val="both"/>
              <w:rPr>
                <w:rFonts w:ascii="Times New Roman" w:hAnsi="Times New Roman"/>
                <w:sz w:val="16"/>
                <w:szCs w:val="16"/>
              </w:rPr>
            </w:pPr>
          </w:p>
          <w:p w:rsidR="00564CBD" w:rsidRPr="00564CBD" w:rsidRDefault="00564CBD" w:rsidP="00564CBD">
            <w:pPr>
              <w:widowControl w:val="0"/>
              <w:adjustRightInd w:val="0"/>
              <w:spacing w:after="0" w:line="240" w:lineRule="auto"/>
              <w:ind w:left="77"/>
              <w:contextualSpacing/>
              <w:jc w:val="both"/>
              <w:rPr>
                <w:rFonts w:ascii="Times New Roman" w:hAnsi="Times New Roman"/>
                <w:sz w:val="26"/>
                <w:szCs w:val="26"/>
              </w:rPr>
            </w:pPr>
            <w:r w:rsidRPr="00564CBD">
              <w:rPr>
                <w:rFonts w:ascii="Times New Roman" w:hAnsi="Times New Roman"/>
                <w:sz w:val="26"/>
                <w:szCs w:val="26"/>
              </w:rPr>
              <w:t xml:space="preserve">- увеличение доли обучающихся по программам общего образования, участвующих в олимпиадах и конкурсах различного уровня, в общей </w:t>
            </w:r>
            <w:proofErr w:type="gramStart"/>
            <w:r w:rsidRPr="00564CBD">
              <w:rPr>
                <w:rFonts w:ascii="Times New Roman" w:hAnsi="Times New Roman"/>
                <w:sz w:val="26"/>
                <w:szCs w:val="26"/>
              </w:rPr>
              <w:t>численности</w:t>
            </w:r>
            <w:proofErr w:type="gramEnd"/>
            <w:r w:rsidRPr="00564CBD">
              <w:rPr>
                <w:rFonts w:ascii="Times New Roman" w:hAnsi="Times New Roman"/>
                <w:sz w:val="26"/>
                <w:szCs w:val="26"/>
              </w:rPr>
              <w:t xml:space="preserve"> обучающихся по программам общего образования, к 2021 году - до 50%;</w:t>
            </w:r>
          </w:p>
          <w:p w:rsidR="00564CBD" w:rsidRPr="006E7508" w:rsidRDefault="00564CBD" w:rsidP="00564CBD">
            <w:pPr>
              <w:widowControl w:val="0"/>
              <w:adjustRightInd w:val="0"/>
              <w:spacing w:after="0" w:line="240" w:lineRule="auto"/>
              <w:ind w:left="77"/>
              <w:contextualSpacing/>
              <w:jc w:val="both"/>
              <w:rPr>
                <w:rFonts w:ascii="Times New Roman" w:hAnsi="Times New Roman"/>
                <w:sz w:val="16"/>
                <w:szCs w:val="16"/>
              </w:rPr>
            </w:pPr>
          </w:p>
          <w:p w:rsidR="00564CBD" w:rsidRPr="00564CBD" w:rsidRDefault="00564CBD" w:rsidP="00564CBD">
            <w:pPr>
              <w:widowControl w:val="0"/>
              <w:adjustRightInd w:val="0"/>
              <w:spacing w:after="0" w:line="240" w:lineRule="auto"/>
              <w:ind w:left="77"/>
              <w:contextualSpacing/>
              <w:jc w:val="both"/>
              <w:rPr>
                <w:rFonts w:ascii="Times New Roman" w:hAnsi="Times New Roman"/>
                <w:sz w:val="26"/>
                <w:szCs w:val="26"/>
              </w:rPr>
            </w:pPr>
            <w:r w:rsidRPr="00564CBD">
              <w:rPr>
                <w:rFonts w:ascii="Times New Roman" w:hAnsi="Times New Roman"/>
                <w:sz w:val="26"/>
                <w:szCs w:val="26"/>
              </w:rPr>
              <w:t>- обеспечение численности школьников, занимающихся в сезонной школе для интеллектуально одаренных детей, за период реализации программы - не менее 5 человек ежегодно;</w:t>
            </w:r>
          </w:p>
          <w:p w:rsidR="00564CBD" w:rsidRPr="006E7508" w:rsidRDefault="00564CBD" w:rsidP="00564CBD">
            <w:pPr>
              <w:widowControl w:val="0"/>
              <w:adjustRightInd w:val="0"/>
              <w:spacing w:after="0" w:line="240" w:lineRule="auto"/>
              <w:ind w:left="77"/>
              <w:contextualSpacing/>
              <w:jc w:val="both"/>
              <w:rPr>
                <w:rFonts w:ascii="Times New Roman" w:hAnsi="Times New Roman"/>
                <w:sz w:val="16"/>
                <w:szCs w:val="16"/>
              </w:rPr>
            </w:pPr>
          </w:p>
          <w:p w:rsidR="00624E7E" w:rsidRPr="00722FA3" w:rsidRDefault="00564CBD" w:rsidP="00564CBD">
            <w:pPr>
              <w:spacing w:after="0" w:line="240" w:lineRule="auto"/>
              <w:contextualSpacing/>
              <w:jc w:val="both"/>
              <w:rPr>
                <w:rFonts w:ascii="Times New Roman" w:hAnsi="Times New Roman"/>
                <w:sz w:val="26"/>
                <w:szCs w:val="26"/>
              </w:rPr>
            </w:pPr>
            <w:r w:rsidRPr="00564CBD">
              <w:rPr>
                <w:rFonts w:ascii="Times New Roman" w:hAnsi="Times New Roman"/>
                <w:sz w:val="26"/>
                <w:szCs w:val="26"/>
              </w:rPr>
              <w:t>-увеличение количества педагогов, работающих с одаренными детьми и молодежью, получивших поддержку по результатам конкурсов профессионального мастерства до 3 человек.</w:t>
            </w:r>
          </w:p>
        </w:tc>
      </w:tr>
    </w:tbl>
    <w:p w:rsidR="00720A36" w:rsidRPr="006203A4" w:rsidRDefault="00720A36" w:rsidP="00720A36">
      <w:pPr>
        <w:spacing w:after="0" w:line="240" w:lineRule="auto"/>
        <w:contextualSpacing/>
        <w:jc w:val="center"/>
        <w:outlineLvl w:val="1"/>
        <w:rPr>
          <w:rFonts w:ascii="Times New Roman" w:eastAsia="Times New Roman" w:hAnsi="Times New Roman" w:cs="Times New Roman"/>
          <w:b/>
          <w:sz w:val="21"/>
          <w:szCs w:val="21"/>
        </w:rPr>
      </w:pPr>
      <w:r w:rsidRPr="006203A4">
        <w:rPr>
          <w:rFonts w:ascii="Times New Roman" w:eastAsia="Times New Roman" w:hAnsi="Times New Roman" w:cs="Times New Roman"/>
          <w:b/>
          <w:sz w:val="26"/>
          <w:szCs w:val="26"/>
        </w:rPr>
        <w:lastRenderedPageBreak/>
        <w:t>ПАСПОРТ</w:t>
      </w:r>
    </w:p>
    <w:p w:rsidR="00720A36" w:rsidRPr="006203A4" w:rsidRDefault="00720A36" w:rsidP="00720A36">
      <w:pPr>
        <w:adjustRightInd w:val="0"/>
        <w:spacing w:after="0" w:line="240" w:lineRule="auto"/>
        <w:contextualSpacing/>
        <w:jc w:val="center"/>
        <w:outlineLvl w:val="0"/>
        <w:rPr>
          <w:rFonts w:ascii="Times New Roman" w:eastAsia="Times New Roman" w:hAnsi="Times New Roman" w:cs="Times New Roman"/>
          <w:b/>
          <w:sz w:val="24"/>
          <w:szCs w:val="24"/>
        </w:rPr>
      </w:pPr>
      <w:r w:rsidRPr="006203A4">
        <w:rPr>
          <w:rFonts w:ascii="Times New Roman" w:eastAsia="Times New Roman" w:hAnsi="Times New Roman" w:cs="Times New Roman"/>
          <w:b/>
          <w:sz w:val="26"/>
          <w:szCs w:val="26"/>
        </w:rPr>
        <w:t>Подпрограммы 3. «</w:t>
      </w:r>
      <w:r w:rsidRPr="006203A4">
        <w:rPr>
          <w:rFonts w:ascii="Times New Roman" w:hAnsi="Times New Roman"/>
          <w:b/>
          <w:bCs/>
          <w:sz w:val="26"/>
          <w:szCs w:val="26"/>
        </w:rPr>
        <w:t>Патриотическое воспитание граждан</w:t>
      </w:r>
      <w:r w:rsidRPr="006203A4">
        <w:rPr>
          <w:rFonts w:ascii="Times New Roman" w:eastAsia="Times New Roman" w:hAnsi="Times New Roman" w:cs="Times New Roman"/>
          <w:b/>
          <w:sz w:val="26"/>
          <w:szCs w:val="26"/>
        </w:rPr>
        <w:t>»</w:t>
      </w:r>
    </w:p>
    <w:p w:rsidR="00720A36" w:rsidRDefault="00720A36" w:rsidP="00720A36">
      <w:pPr>
        <w:spacing w:after="0" w:line="240" w:lineRule="auto"/>
        <w:contextualSpacing/>
        <w:jc w:val="both"/>
        <w:rPr>
          <w:rFonts w:ascii="Times New Roman" w:eastAsia="Times New Roman" w:hAnsi="Times New Roman" w:cs="Times New Roman"/>
          <w:sz w:val="26"/>
          <w:szCs w:val="26"/>
        </w:rPr>
      </w:pPr>
      <w:r w:rsidRPr="006203A4">
        <w:rPr>
          <w:rFonts w:ascii="Times New Roman" w:eastAsia="Times New Roman" w:hAnsi="Times New Roman" w:cs="Times New Roman"/>
          <w:sz w:val="26"/>
          <w:szCs w:val="26"/>
        </w:rPr>
        <w:t> </w:t>
      </w:r>
    </w:p>
    <w:tbl>
      <w:tblPr>
        <w:tblW w:w="9356" w:type="dxa"/>
        <w:tblCellSpacing w:w="0" w:type="dxa"/>
        <w:tblInd w:w="62" w:type="dxa"/>
        <w:tblCellMar>
          <w:left w:w="0" w:type="dxa"/>
          <w:right w:w="0" w:type="dxa"/>
        </w:tblCellMar>
        <w:tblLook w:val="04A0"/>
      </w:tblPr>
      <w:tblGrid>
        <w:gridCol w:w="2551"/>
        <w:gridCol w:w="346"/>
        <w:gridCol w:w="6459"/>
      </w:tblGrid>
      <w:tr w:rsidR="003A3C72" w:rsidRPr="006203A4" w:rsidTr="00711FFF">
        <w:trPr>
          <w:tblCellSpacing w:w="0" w:type="dxa"/>
        </w:trPr>
        <w:tc>
          <w:tcPr>
            <w:tcW w:w="2551" w:type="dxa"/>
            <w:tcMar>
              <w:top w:w="102" w:type="dxa"/>
              <w:left w:w="62" w:type="dxa"/>
              <w:bottom w:w="102" w:type="dxa"/>
              <w:right w:w="62" w:type="dxa"/>
            </w:tcMar>
            <w:hideMark/>
          </w:tcPr>
          <w:p w:rsidR="003A3C72" w:rsidRPr="006203A4" w:rsidRDefault="003A3C72" w:rsidP="00711FFF">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Ответственный исполнитель</w:t>
            </w:r>
          </w:p>
        </w:tc>
        <w:tc>
          <w:tcPr>
            <w:tcW w:w="346" w:type="dxa"/>
            <w:tcMar>
              <w:top w:w="102" w:type="dxa"/>
              <w:left w:w="62" w:type="dxa"/>
              <w:bottom w:w="102" w:type="dxa"/>
              <w:right w:w="62" w:type="dxa"/>
            </w:tcMar>
            <w:hideMark/>
          </w:tcPr>
          <w:p w:rsidR="003A3C72" w:rsidRPr="006203A4" w:rsidRDefault="003A3C72" w:rsidP="00711FFF">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59" w:type="dxa"/>
            <w:tcMar>
              <w:top w:w="102" w:type="dxa"/>
              <w:left w:w="62" w:type="dxa"/>
              <w:bottom w:w="102" w:type="dxa"/>
              <w:right w:w="62" w:type="dxa"/>
            </w:tcMar>
            <w:hideMark/>
          </w:tcPr>
          <w:p w:rsidR="003A3C72" w:rsidRPr="006203A4" w:rsidRDefault="003A3C72" w:rsidP="00711FFF">
            <w:pPr>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Управление культуры, молодежной политики, спорта и туризма администрации Усть-Абаканского района</w:t>
            </w:r>
          </w:p>
        </w:tc>
      </w:tr>
      <w:tr w:rsidR="003A3C72" w:rsidRPr="006203A4" w:rsidTr="00711FFF">
        <w:trPr>
          <w:tblCellSpacing w:w="0" w:type="dxa"/>
        </w:trPr>
        <w:tc>
          <w:tcPr>
            <w:tcW w:w="2551" w:type="dxa"/>
            <w:tcMar>
              <w:top w:w="102" w:type="dxa"/>
              <w:left w:w="62" w:type="dxa"/>
              <w:bottom w:w="102" w:type="dxa"/>
              <w:right w:w="62" w:type="dxa"/>
            </w:tcMar>
            <w:hideMark/>
          </w:tcPr>
          <w:p w:rsidR="003A3C72" w:rsidRPr="006203A4" w:rsidRDefault="003A3C72" w:rsidP="00711FFF">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Соисполнитель</w:t>
            </w:r>
          </w:p>
        </w:tc>
        <w:tc>
          <w:tcPr>
            <w:tcW w:w="346" w:type="dxa"/>
            <w:tcMar>
              <w:top w:w="102" w:type="dxa"/>
              <w:left w:w="62" w:type="dxa"/>
              <w:bottom w:w="102" w:type="dxa"/>
              <w:right w:w="62" w:type="dxa"/>
            </w:tcMar>
            <w:hideMark/>
          </w:tcPr>
          <w:p w:rsidR="003A3C72" w:rsidRPr="006203A4" w:rsidRDefault="003A3C72" w:rsidP="00711FFF">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59" w:type="dxa"/>
            <w:tcMar>
              <w:top w:w="102" w:type="dxa"/>
              <w:left w:w="62" w:type="dxa"/>
              <w:bottom w:w="102" w:type="dxa"/>
              <w:right w:w="62" w:type="dxa"/>
            </w:tcMar>
            <w:hideMark/>
          </w:tcPr>
          <w:p w:rsidR="003A3C72" w:rsidRPr="006203A4" w:rsidRDefault="003A3C72" w:rsidP="00711FFF">
            <w:pPr>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Управление образования администрации Усть-Абаканского района</w:t>
            </w:r>
          </w:p>
        </w:tc>
      </w:tr>
      <w:tr w:rsidR="003A3C72" w:rsidRPr="006203A4" w:rsidTr="00711FFF">
        <w:trPr>
          <w:tblCellSpacing w:w="0" w:type="dxa"/>
        </w:trPr>
        <w:tc>
          <w:tcPr>
            <w:tcW w:w="2551" w:type="dxa"/>
            <w:tcMar>
              <w:top w:w="102" w:type="dxa"/>
              <w:left w:w="62" w:type="dxa"/>
              <w:bottom w:w="102" w:type="dxa"/>
              <w:right w:w="62" w:type="dxa"/>
            </w:tcMar>
            <w:hideMark/>
          </w:tcPr>
          <w:p w:rsidR="003A3C72" w:rsidRPr="006203A4" w:rsidRDefault="003A3C72" w:rsidP="00711FFF">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Цель</w:t>
            </w:r>
          </w:p>
        </w:tc>
        <w:tc>
          <w:tcPr>
            <w:tcW w:w="346" w:type="dxa"/>
            <w:tcMar>
              <w:top w:w="102" w:type="dxa"/>
              <w:left w:w="62" w:type="dxa"/>
              <w:bottom w:w="102" w:type="dxa"/>
              <w:right w:w="62" w:type="dxa"/>
            </w:tcMar>
            <w:hideMark/>
          </w:tcPr>
          <w:p w:rsidR="003A3C72" w:rsidRPr="006203A4" w:rsidRDefault="003A3C72" w:rsidP="00711FFF">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59" w:type="dxa"/>
            <w:tcMar>
              <w:top w:w="102" w:type="dxa"/>
              <w:left w:w="62" w:type="dxa"/>
              <w:bottom w:w="102" w:type="dxa"/>
              <w:right w:w="62" w:type="dxa"/>
            </w:tcMar>
            <w:hideMark/>
          </w:tcPr>
          <w:p w:rsidR="003A3C72" w:rsidRPr="006203A4" w:rsidRDefault="003A3C72" w:rsidP="00711FFF">
            <w:pPr>
              <w:tabs>
                <w:tab w:val="left" w:pos="1311"/>
              </w:tabs>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cs="Times New Roman"/>
                <w:sz w:val="26"/>
                <w:szCs w:val="26"/>
              </w:rPr>
              <w:t>Формирование у граждан высокого патриотического сознания</w:t>
            </w:r>
          </w:p>
        </w:tc>
      </w:tr>
      <w:tr w:rsidR="003A3C72" w:rsidRPr="006203A4" w:rsidTr="00711FFF">
        <w:trPr>
          <w:tblCellSpacing w:w="0" w:type="dxa"/>
        </w:trPr>
        <w:tc>
          <w:tcPr>
            <w:tcW w:w="2551" w:type="dxa"/>
            <w:tcMar>
              <w:top w:w="102" w:type="dxa"/>
              <w:left w:w="62" w:type="dxa"/>
              <w:bottom w:w="102" w:type="dxa"/>
              <w:right w:w="62" w:type="dxa"/>
            </w:tcMar>
            <w:hideMark/>
          </w:tcPr>
          <w:p w:rsidR="003A3C72" w:rsidRPr="006203A4" w:rsidRDefault="003A3C72" w:rsidP="00711FFF">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Задачи</w:t>
            </w:r>
          </w:p>
        </w:tc>
        <w:tc>
          <w:tcPr>
            <w:tcW w:w="346" w:type="dxa"/>
            <w:tcMar>
              <w:top w:w="102" w:type="dxa"/>
              <w:left w:w="62" w:type="dxa"/>
              <w:bottom w:w="102" w:type="dxa"/>
              <w:right w:w="62" w:type="dxa"/>
            </w:tcMar>
            <w:hideMark/>
          </w:tcPr>
          <w:p w:rsidR="003A3C72" w:rsidRPr="006203A4" w:rsidRDefault="003A3C72" w:rsidP="00711FFF">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59" w:type="dxa"/>
            <w:tcMar>
              <w:top w:w="102" w:type="dxa"/>
              <w:left w:w="62" w:type="dxa"/>
              <w:bottom w:w="102" w:type="dxa"/>
              <w:right w:w="62" w:type="dxa"/>
            </w:tcMar>
            <w:hideMark/>
          </w:tcPr>
          <w:p w:rsidR="003A3C72" w:rsidRPr="006203A4" w:rsidRDefault="003A3C72" w:rsidP="00711FFF">
            <w:pPr>
              <w:spacing w:after="0" w:line="240" w:lineRule="auto"/>
              <w:contextualSpacing/>
              <w:jc w:val="both"/>
              <w:rPr>
                <w:rFonts w:ascii="Times New Roman" w:eastAsia="Times New Roman" w:hAnsi="Times New Roman" w:cs="Times New Roman"/>
                <w:sz w:val="24"/>
                <w:szCs w:val="24"/>
              </w:rPr>
            </w:pPr>
            <w:r w:rsidRPr="006203A4">
              <w:rPr>
                <w:rFonts w:ascii="Times New Roman" w:hAnsi="Times New Roman"/>
                <w:sz w:val="26"/>
                <w:szCs w:val="26"/>
              </w:rPr>
              <w:t xml:space="preserve">Обеспечение условий для </w:t>
            </w:r>
            <w:r w:rsidRPr="006203A4">
              <w:rPr>
                <w:rFonts w:ascii="Times New Roman" w:hAnsi="Times New Roman" w:cs="Times New Roman"/>
                <w:sz w:val="26"/>
                <w:szCs w:val="26"/>
              </w:rPr>
              <w:t>повышения уровня патриотического сознания у детей и молодежи</w:t>
            </w:r>
          </w:p>
        </w:tc>
      </w:tr>
      <w:tr w:rsidR="003A3C72" w:rsidRPr="006203A4" w:rsidTr="00711FFF">
        <w:trPr>
          <w:tblCellSpacing w:w="0" w:type="dxa"/>
        </w:trPr>
        <w:tc>
          <w:tcPr>
            <w:tcW w:w="2551" w:type="dxa"/>
            <w:tcMar>
              <w:top w:w="102" w:type="dxa"/>
              <w:left w:w="62" w:type="dxa"/>
              <w:bottom w:w="102" w:type="dxa"/>
              <w:right w:w="62" w:type="dxa"/>
            </w:tcMar>
            <w:hideMark/>
          </w:tcPr>
          <w:p w:rsidR="003A3C72" w:rsidRPr="006203A4" w:rsidRDefault="003A3C72" w:rsidP="00711FFF">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Целевые показатели</w:t>
            </w:r>
          </w:p>
        </w:tc>
        <w:tc>
          <w:tcPr>
            <w:tcW w:w="346" w:type="dxa"/>
            <w:tcMar>
              <w:top w:w="102" w:type="dxa"/>
              <w:left w:w="62" w:type="dxa"/>
              <w:bottom w:w="102" w:type="dxa"/>
              <w:right w:w="62" w:type="dxa"/>
            </w:tcMar>
            <w:hideMark/>
          </w:tcPr>
          <w:p w:rsidR="003A3C72" w:rsidRPr="006203A4" w:rsidRDefault="003A3C72" w:rsidP="00711FFF">
            <w:pPr>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59" w:type="dxa"/>
            <w:tcMar>
              <w:top w:w="102" w:type="dxa"/>
              <w:left w:w="62" w:type="dxa"/>
              <w:bottom w:w="102" w:type="dxa"/>
              <w:right w:w="62" w:type="dxa"/>
            </w:tcMar>
            <w:hideMark/>
          </w:tcPr>
          <w:p w:rsidR="003A3C72" w:rsidRPr="006203A4" w:rsidRDefault="003A3C72" w:rsidP="00711FFF">
            <w:pPr>
              <w:shd w:val="clear" w:color="auto" w:fill="FFFFFF"/>
              <w:spacing w:after="0" w:line="240" w:lineRule="auto"/>
              <w:contextualSpacing/>
              <w:jc w:val="both"/>
              <w:rPr>
                <w:rFonts w:ascii="Times New Roman" w:hAnsi="Times New Roman"/>
                <w:sz w:val="26"/>
                <w:szCs w:val="26"/>
              </w:rPr>
            </w:pPr>
            <w:r w:rsidRPr="006203A4">
              <w:rPr>
                <w:rFonts w:ascii="Times New Roman" w:hAnsi="Times New Roman"/>
                <w:sz w:val="26"/>
                <w:szCs w:val="26"/>
              </w:rPr>
              <w:t>3.1. Количество действующих патриотических объединений, клубов, центров, в том числе детских, молодёжных, по годам (нарастающим итогом):</w:t>
            </w:r>
          </w:p>
          <w:p w:rsidR="003A3C72" w:rsidRPr="006203A4" w:rsidRDefault="003A3C72" w:rsidP="00711FFF">
            <w:pPr>
              <w:pStyle w:val="ConsPlusNormal"/>
              <w:widowControl/>
              <w:shd w:val="clear" w:color="auto" w:fill="FFFFFF"/>
              <w:ind w:firstLine="567"/>
              <w:jc w:val="both"/>
              <w:rPr>
                <w:rFonts w:ascii="Times New Roman" w:hAnsi="Times New Roman" w:cs="Times New Roman"/>
                <w:sz w:val="26"/>
                <w:szCs w:val="26"/>
                <w:lang w:eastAsia="en-US"/>
              </w:rPr>
            </w:pPr>
            <w:r w:rsidRPr="006203A4">
              <w:rPr>
                <w:rFonts w:ascii="Times New Roman" w:hAnsi="Times New Roman" w:cs="Times New Roman"/>
                <w:sz w:val="26"/>
                <w:szCs w:val="26"/>
                <w:lang w:eastAsia="en-US"/>
              </w:rPr>
              <w:t>2016 – 16;</w:t>
            </w:r>
          </w:p>
          <w:p w:rsidR="003A3C72" w:rsidRPr="006203A4" w:rsidRDefault="003A3C72" w:rsidP="00711FFF">
            <w:pPr>
              <w:shd w:val="clear" w:color="auto" w:fill="FFFFFF"/>
              <w:spacing w:after="0" w:line="240" w:lineRule="auto"/>
              <w:ind w:firstLine="567"/>
              <w:contextualSpacing/>
              <w:jc w:val="both"/>
              <w:rPr>
                <w:rFonts w:ascii="Times New Roman" w:hAnsi="Times New Roman"/>
                <w:sz w:val="26"/>
                <w:szCs w:val="26"/>
              </w:rPr>
            </w:pPr>
            <w:r w:rsidRPr="006203A4">
              <w:rPr>
                <w:rFonts w:ascii="Times New Roman" w:hAnsi="Times New Roman"/>
                <w:sz w:val="26"/>
                <w:szCs w:val="26"/>
              </w:rPr>
              <w:t>2017 – 18;</w:t>
            </w:r>
          </w:p>
          <w:p w:rsidR="003A3C72" w:rsidRPr="006203A4" w:rsidRDefault="003A3C72" w:rsidP="00711FFF">
            <w:pPr>
              <w:shd w:val="clear" w:color="auto" w:fill="FFFFFF"/>
              <w:spacing w:after="0" w:line="240" w:lineRule="auto"/>
              <w:ind w:firstLine="567"/>
              <w:contextualSpacing/>
              <w:jc w:val="both"/>
              <w:rPr>
                <w:rFonts w:ascii="Times New Roman" w:hAnsi="Times New Roman"/>
                <w:sz w:val="26"/>
                <w:szCs w:val="26"/>
              </w:rPr>
            </w:pPr>
            <w:r w:rsidRPr="006203A4">
              <w:rPr>
                <w:rFonts w:ascii="Times New Roman" w:hAnsi="Times New Roman"/>
                <w:sz w:val="26"/>
                <w:szCs w:val="26"/>
              </w:rPr>
              <w:t>2018 – 20;</w:t>
            </w:r>
          </w:p>
          <w:p w:rsidR="003A3C72" w:rsidRPr="006203A4" w:rsidRDefault="003A3C72" w:rsidP="00711FFF">
            <w:pPr>
              <w:shd w:val="clear" w:color="auto" w:fill="FFFFFF"/>
              <w:tabs>
                <w:tab w:val="left" w:pos="2525"/>
              </w:tabs>
              <w:spacing w:after="0" w:line="240" w:lineRule="auto"/>
              <w:ind w:firstLine="567"/>
              <w:contextualSpacing/>
              <w:jc w:val="both"/>
              <w:rPr>
                <w:rFonts w:ascii="Times New Roman" w:hAnsi="Times New Roman"/>
                <w:sz w:val="26"/>
                <w:szCs w:val="26"/>
              </w:rPr>
            </w:pPr>
            <w:r w:rsidRPr="006203A4">
              <w:rPr>
                <w:rFonts w:ascii="Times New Roman" w:hAnsi="Times New Roman"/>
                <w:sz w:val="26"/>
                <w:szCs w:val="26"/>
              </w:rPr>
              <w:t>2019 – 24;</w:t>
            </w:r>
          </w:p>
          <w:p w:rsidR="003A3C72" w:rsidRPr="006203A4" w:rsidRDefault="003A3C72" w:rsidP="00711FFF">
            <w:pPr>
              <w:shd w:val="clear" w:color="auto" w:fill="FFFFFF"/>
              <w:tabs>
                <w:tab w:val="left" w:pos="2525"/>
              </w:tabs>
              <w:spacing w:after="0" w:line="240" w:lineRule="auto"/>
              <w:ind w:firstLine="567"/>
              <w:contextualSpacing/>
              <w:jc w:val="both"/>
              <w:rPr>
                <w:rFonts w:ascii="Times New Roman" w:hAnsi="Times New Roman"/>
                <w:sz w:val="26"/>
                <w:szCs w:val="26"/>
              </w:rPr>
            </w:pPr>
            <w:r w:rsidRPr="006203A4">
              <w:rPr>
                <w:rFonts w:ascii="Times New Roman" w:hAnsi="Times New Roman"/>
                <w:sz w:val="26"/>
                <w:szCs w:val="26"/>
              </w:rPr>
              <w:t>2020 – 26;</w:t>
            </w:r>
          </w:p>
          <w:p w:rsidR="003A3C72" w:rsidRPr="006203A4" w:rsidRDefault="007622B9" w:rsidP="00711FFF">
            <w:pPr>
              <w:shd w:val="clear" w:color="auto" w:fill="FFFFFF"/>
              <w:tabs>
                <w:tab w:val="left" w:pos="2525"/>
              </w:tabs>
              <w:spacing w:after="0" w:line="240" w:lineRule="auto"/>
              <w:ind w:firstLine="567"/>
              <w:contextualSpacing/>
              <w:jc w:val="both"/>
              <w:rPr>
                <w:rFonts w:ascii="Times New Roman" w:hAnsi="Times New Roman"/>
                <w:sz w:val="26"/>
                <w:szCs w:val="26"/>
              </w:rPr>
            </w:pPr>
            <w:r>
              <w:rPr>
                <w:rFonts w:ascii="Times New Roman" w:hAnsi="Times New Roman"/>
                <w:sz w:val="26"/>
                <w:szCs w:val="26"/>
              </w:rPr>
              <w:t>2021 – 26.</w:t>
            </w:r>
          </w:p>
          <w:p w:rsidR="003A3C72" w:rsidRPr="006203A4" w:rsidRDefault="003A3C72" w:rsidP="00711FFF">
            <w:pPr>
              <w:pStyle w:val="ConsPlusCell"/>
              <w:shd w:val="clear" w:color="auto" w:fill="FFFFFF"/>
              <w:jc w:val="both"/>
              <w:rPr>
                <w:sz w:val="26"/>
                <w:szCs w:val="26"/>
                <w:lang w:eastAsia="en-US"/>
              </w:rPr>
            </w:pPr>
            <w:r w:rsidRPr="006203A4">
              <w:rPr>
                <w:sz w:val="26"/>
                <w:szCs w:val="26"/>
                <w:lang w:eastAsia="en-US"/>
              </w:rPr>
              <w:t>3.2. Удельный вес численности школьников, принимающих участие в волонтёрском движении, в общей численности обучающихся Усть-Абаканского района в возрасте от 7 до 13 лет, по годам (нарастающим итогом):</w:t>
            </w:r>
          </w:p>
          <w:p w:rsidR="003A3C72" w:rsidRPr="006203A4" w:rsidRDefault="003A3C72" w:rsidP="00711FFF">
            <w:pPr>
              <w:pStyle w:val="ConsPlusNormal"/>
              <w:widowControl/>
              <w:shd w:val="clear" w:color="auto" w:fill="FFFFFF"/>
              <w:ind w:firstLine="567"/>
              <w:jc w:val="both"/>
              <w:rPr>
                <w:rFonts w:ascii="Times New Roman" w:hAnsi="Times New Roman" w:cs="Times New Roman"/>
                <w:sz w:val="26"/>
                <w:szCs w:val="26"/>
                <w:lang w:eastAsia="en-US"/>
              </w:rPr>
            </w:pPr>
            <w:r w:rsidRPr="006203A4">
              <w:rPr>
                <w:rFonts w:ascii="Times New Roman" w:hAnsi="Times New Roman" w:cs="Times New Roman"/>
                <w:sz w:val="26"/>
                <w:szCs w:val="26"/>
                <w:lang w:eastAsia="en-US"/>
              </w:rPr>
              <w:t>2016 – 6%;</w:t>
            </w:r>
          </w:p>
          <w:p w:rsidR="003A3C72" w:rsidRPr="006203A4" w:rsidRDefault="003A3C72" w:rsidP="00711FFF">
            <w:pPr>
              <w:shd w:val="clear" w:color="auto" w:fill="FFFFFF"/>
              <w:spacing w:after="0" w:line="240" w:lineRule="auto"/>
              <w:ind w:firstLine="567"/>
              <w:contextualSpacing/>
              <w:jc w:val="both"/>
              <w:rPr>
                <w:rFonts w:ascii="Times New Roman" w:hAnsi="Times New Roman"/>
                <w:sz w:val="26"/>
                <w:szCs w:val="26"/>
              </w:rPr>
            </w:pPr>
            <w:r w:rsidRPr="006203A4">
              <w:rPr>
                <w:rFonts w:ascii="Times New Roman" w:hAnsi="Times New Roman"/>
                <w:sz w:val="26"/>
                <w:szCs w:val="26"/>
              </w:rPr>
              <w:t>2017 – 7%;</w:t>
            </w:r>
          </w:p>
          <w:p w:rsidR="003A3C72" w:rsidRPr="006203A4" w:rsidRDefault="003A3C72" w:rsidP="00711FFF">
            <w:pPr>
              <w:shd w:val="clear" w:color="auto" w:fill="FFFFFF"/>
              <w:spacing w:after="0" w:line="240" w:lineRule="auto"/>
              <w:ind w:firstLine="567"/>
              <w:contextualSpacing/>
              <w:jc w:val="both"/>
              <w:rPr>
                <w:rFonts w:ascii="Times New Roman" w:hAnsi="Times New Roman"/>
                <w:sz w:val="26"/>
                <w:szCs w:val="26"/>
              </w:rPr>
            </w:pPr>
            <w:r w:rsidRPr="006203A4">
              <w:rPr>
                <w:rFonts w:ascii="Times New Roman" w:hAnsi="Times New Roman"/>
                <w:sz w:val="26"/>
                <w:szCs w:val="26"/>
              </w:rPr>
              <w:t>2018 – 8%;</w:t>
            </w:r>
          </w:p>
          <w:p w:rsidR="003A3C72" w:rsidRPr="006203A4" w:rsidRDefault="003A3C72" w:rsidP="00711FFF">
            <w:pPr>
              <w:shd w:val="clear" w:color="auto" w:fill="FFFFFF"/>
              <w:spacing w:after="0" w:line="240" w:lineRule="auto"/>
              <w:ind w:firstLine="567"/>
              <w:contextualSpacing/>
              <w:jc w:val="both"/>
              <w:rPr>
                <w:rFonts w:ascii="Times New Roman" w:hAnsi="Times New Roman"/>
                <w:sz w:val="26"/>
                <w:szCs w:val="26"/>
              </w:rPr>
            </w:pPr>
            <w:r w:rsidRPr="006203A4">
              <w:rPr>
                <w:rFonts w:ascii="Times New Roman" w:hAnsi="Times New Roman"/>
                <w:sz w:val="26"/>
                <w:szCs w:val="26"/>
              </w:rPr>
              <w:t>2019 – 9%;</w:t>
            </w:r>
          </w:p>
          <w:p w:rsidR="003A3C72" w:rsidRPr="006203A4" w:rsidRDefault="003A3C72" w:rsidP="00711FFF">
            <w:pPr>
              <w:spacing w:after="0" w:line="240" w:lineRule="auto"/>
              <w:ind w:left="-284" w:firstLine="851"/>
              <w:contextualSpacing/>
              <w:jc w:val="both"/>
              <w:rPr>
                <w:rFonts w:ascii="Times New Roman" w:hAnsi="Times New Roman"/>
                <w:sz w:val="26"/>
                <w:szCs w:val="26"/>
              </w:rPr>
            </w:pPr>
            <w:r w:rsidRPr="006203A4">
              <w:rPr>
                <w:rFonts w:ascii="Times New Roman" w:hAnsi="Times New Roman"/>
                <w:sz w:val="26"/>
                <w:szCs w:val="26"/>
              </w:rPr>
              <w:t>2020 – 10%;</w:t>
            </w:r>
          </w:p>
          <w:p w:rsidR="003A3C72" w:rsidRPr="00722FA3" w:rsidRDefault="007622B9" w:rsidP="007622B9">
            <w:pPr>
              <w:shd w:val="clear" w:color="auto" w:fill="FFFFFF"/>
              <w:tabs>
                <w:tab w:val="left" w:pos="2525"/>
              </w:tabs>
              <w:spacing w:after="0" w:line="240" w:lineRule="auto"/>
              <w:ind w:firstLine="567"/>
              <w:contextualSpacing/>
              <w:jc w:val="both"/>
              <w:rPr>
                <w:rFonts w:ascii="Times New Roman" w:hAnsi="Times New Roman"/>
                <w:sz w:val="26"/>
                <w:szCs w:val="26"/>
              </w:rPr>
            </w:pPr>
            <w:r>
              <w:rPr>
                <w:rFonts w:ascii="Times New Roman" w:hAnsi="Times New Roman"/>
                <w:sz w:val="26"/>
                <w:szCs w:val="26"/>
              </w:rPr>
              <w:t>2021 – 10,5%.</w:t>
            </w:r>
          </w:p>
        </w:tc>
      </w:tr>
      <w:tr w:rsidR="003A3C72" w:rsidRPr="006203A4" w:rsidTr="00711FFF">
        <w:trPr>
          <w:tblCellSpacing w:w="0" w:type="dxa"/>
        </w:trPr>
        <w:tc>
          <w:tcPr>
            <w:tcW w:w="2551" w:type="dxa"/>
            <w:tcMar>
              <w:top w:w="102" w:type="dxa"/>
              <w:left w:w="62" w:type="dxa"/>
              <w:bottom w:w="102" w:type="dxa"/>
              <w:right w:w="62" w:type="dxa"/>
            </w:tcMar>
            <w:hideMark/>
          </w:tcPr>
          <w:p w:rsidR="003A3C72" w:rsidRPr="006203A4" w:rsidRDefault="003A3C72"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Этапы и сроки реализации</w:t>
            </w:r>
          </w:p>
        </w:tc>
        <w:tc>
          <w:tcPr>
            <w:tcW w:w="346" w:type="dxa"/>
            <w:tcMar>
              <w:top w:w="102" w:type="dxa"/>
              <w:left w:w="62" w:type="dxa"/>
              <w:bottom w:w="102" w:type="dxa"/>
              <w:right w:w="62" w:type="dxa"/>
            </w:tcMar>
            <w:hideMark/>
          </w:tcPr>
          <w:p w:rsidR="003A3C72" w:rsidRPr="006203A4" w:rsidRDefault="003A3C72" w:rsidP="00711FFF">
            <w:pPr>
              <w:widowControl w:val="0"/>
              <w:adjustRightInd w:val="0"/>
              <w:spacing w:after="0" w:line="240" w:lineRule="auto"/>
              <w:contextualSpacing/>
              <w:jc w:val="center"/>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59" w:type="dxa"/>
            <w:tcMar>
              <w:top w:w="102" w:type="dxa"/>
              <w:left w:w="62" w:type="dxa"/>
              <w:bottom w:w="102" w:type="dxa"/>
              <w:right w:w="62" w:type="dxa"/>
            </w:tcMar>
            <w:hideMark/>
          </w:tcPr>
          <w:p w:rsidR="003A3C72" w:rsidRPr="006203A4" w:rsidRDefault="003A3C72" w:rsidP="007622B9">
            <w:pPr>
              <w:widowControl w:val="0"/>
              <w:adjustRightInd w:val="0"/>
              <w:spacing w:after="0" w:line="240" w:lineRule="auto"/>
              <w:contextualSpacing/>
              <w:jc w:val="both"/>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2016 – 202</w:t>
            </w:r>
            <w:r w:rsidR="007622B9">
              <w:rPr>
                <w:rFonts w:ascii="Times New Roman" w:eastAsia="Times New Roman" w:hAnsi="Times New Roman" w:cs="Times New Roman"/>
                <w:sz w:val="26"/>
                <w:szCs w:val="26"/>
              </w:rPr>
              <w:t>1</w:t>
            </w:r>
            <w:r w:rsidRPr="006203A4">
              <w:rPr>
                <w:rFonts w:ascii="Times New Roman" w:eastAsia="Times New Roman" w:hAnsi="Times New Roman" w:cs="Times New Roman"/>
                <w:sz w:val="26"/>
                <w:szCs w:val="26"/>
              </w:rPr>
              <w:t xml:space="preserve"> годы. Этапы не выделяются</w:t>
            </w:r>
          </w:p>
        </w:tc>
      </w:tr>
      <w:tr w:rsidR="003A3C72" w:rsidRPr="006203A4" w:rsidTr="00711FFF">
        <w:trPr>
          <w:tblCellSpacing w:w="0" w:type="dxa"/>
        </w:trPr>
        <w:tc>
          <w:tcPr>
            <w:tcW w:w="2551" w:type="dxa"/>
            <w:tcMar>
              <w:top w:w="102" w:type="dxa"/>
              <w:left w:w="62" w:type="dxa"/>
              <w:bottom w:w="102" w:type="dxa"/>
              <w:right w:w="62" w:type="dxa"/>
            </w:tcMar>
            <w:hideMark/>
          </w:tcPr>
          <w:p w:rsidR="003A3C72" w:rsidRPr="006203A4" w:rsidRDefault="003A3C72"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Объем бюджетных ассигнований</w:t>
            </w:r>
          </w:p>
        </w:tc>
        <w:tc>
          <w:tcPr>
            <w:tcW w:w="346" w:type="dxa"/>
            <w:tcMar>
              <w:top w:w="102" w:type="dxa"/>
              <w:left w:w="62" w:type="dxa"/>
              <w:bottom w:w="102" w:type="dxa"/>
              <w:right w:w="62" w:type="dxa"/>
            </w:tcMar>
            <w:hideMark/>
          </w:tcPr>
          <w:p w:rsidR="003A3C72" w:rsidRPr="006203A4" w:rsidRDefault="003A3C72" w:rsidP="00711FFF">
            <w:pPr>
              <w:widowControl w:val="0"/>
              <w:adjustRightInd w:val="0"/>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t>-</w:t>
            </w:r>
          </w:p>
        </w:tc>
        <w:tc>
          <w:tcPr>
            <w:tcW w:w="6459" w:type="dxa"/>
            <w:tcMar>
              <w:top w:w="102" w:type="dxa"/>
              <w:left w:w="62" w:type="dxa"/>
              <w:bottom w:w="102" w:type="dxa"/>
              <w:right w:w="62" w:type="dxa"/>
            </w:tcMar>
            <w:hideMark/>
          </w:tcPr>
          <w:p w:rsidR="007622B9" w:rsidRPr="007622B9" w:rsidRDefault="007622B9" w:rsidP="007622B9">
            <w:pPr>
              <w:tabs>
                <w:tab w:val="left" w:pos="0"/>
              </w:tabs>
              <w:spacing w:after="0" w:line="240" w:lineRule="auto"/>
              <w:ind w:firstLine="709"/>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 xml:space="preserve">Общий объем бюджетных ассигнований на реализацию мероприятий подпрограммы (рублей) – </w:t>
            </w:r>
            <w:r w:rsidR="006E7508">
              <w:rPr>
                <w:rFonts w:ascii="Times New Roman" w:eastAsia="Calibri" w:hAnsi="Times New Roman" w:cs="Times New Roman"/>
                <w:sz w:val="26"/>
                <w:szCs w:val="26"/>
              </w:rPr>
              <w:t xml:space="preserve">      </w:t>
            </w:r>
            <w:r w:rsidRPr="007622B9">
              <w:rPr>
                <w:rFonts w:ascii="Times New Roman" w:eastAsia="Calibri" w:hAnsi="Times New Roman" w:cs="Times New Roman"/>
                <w:sz w:val="26"/>
                <w:szCs w:val="26"/>
              </w:rPr>
              <w:t>1 238 068,00, из них средства:</w:t>
            </w:r>
          </w:p>
          <w:p w:rsidR="007622B9" w:rsidRPr="007622B9" w:rsidRDefault="007622B9" w:rsidP="006E7508">
            <w:pPr>
              <w:tabs>
                <w:tab w:val="left" w:pos="0"/>
              </w:tabs>
              <w:spacing w:after="0" w:line="240" w:lineRule="auto"/>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 районного бюджета – 1 238 068,00, в том числе по годам:</w:t>
            </w:r>
          </w:p>
          <w:p w:rsidR="007622B9" w:rsidRPr="007622B9" w:rsidRDefault="007622B9" w:rsidP="007622B9">
            <w:pPr>
              <w:tabs>
                <w:tab w:val="left" w:pos="0"/>
              </w:tabs>
              <w:spacing w:after="0" w:line="240" w:lineRule="auto"/>
              <w:ind w:firstLine="709"/>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 xml:space="preserve">2016 год – 72 326,00, из них средства: </w:t>
            </w:r>
          </w:p>
          <w:p w:rsidR="007622B9" w:rsidRPr="007622B9" w:rsidRDefault="007622B9" w:rsidP="006E7508">
            <w:pPr>
              <w:tabs>
                <w:tab w:val="left" w:pos="0"/>
              </w:tabs>
              <w:spacing w:after="0" w:line="240" w:lineRule="auto"/>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 районного бюджета – 72 326,00</w:t>
            </w:r>
          </w:p>
          <w:p w:rsidR="007622B9" w:rsidRPr="007622B9" w:rsidRDefault="007622B9" w:rsidP="007622B9">
            <w:pPr>
              <w:tabs>
                <w:tab w:val="left" w:pos="0"/>
              </w:tabs>
              <w:spacing w:after="0" w:line="240" w:lineRule="auto"/>
              <w:ind w:firstLine="709"/>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lastRenderedPageBreak/>
              <w:t>2017 год – 223 000,00, из них средства:</w:t>
            </w:r>
          </w:p>
          <w:p w:rsidR="007622B9" w:rsidRPr="007622B9" w:rsidRDefault="007622B9" w:rsidP="006E7508">
            <w:pPr>
              <w:tabs>
                <w:tab w:val="left" w:pos="0"/>
              </w:tabs>
              <w:spacing w:after="0" w:line="240" w:lineRule="auto"/>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 районного бюджета – 223 000,00</w:t>
            </w:r>
          </w:p>
          <w:p w:rsidR="007622B9" w:rsidRPr="007622B9" w:rsidRDefault="007622B9" w:rsidP="007622B9">
            <w:pPr>
              <w:tabs>
                <w:tab w:val="left" w:pos="0"/>
              </w:tabs>
              <w:spacing w:after="0" w:line="240" w:lineRule="auto"/>
              <w:ind w:firstLine="709"/>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2018 год – 234 000,00, из них средства:</w:t>
            </w:r>
          </w:p>
          <w:p w:rsidR="007622B9" w:rsidRPr="007622B9" w:rsidRDefault="007622B9" w:rsidP="006E7508">
            <w:pPr>
              <w:tabs>
                <w:tab w:val="left" w:pos="0"/>
              </w:tabs>
              <w:spacing w:after="0" w:line="240" w:lineRule="auto"/>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 районного бюджета – 234 000,00</w:t>
            </w:r>
          </w:p>
          <w:p w:rsidR="007622B9" w:rsidRPr="007622B9" w:rsidRDefault="007622B9" w:rsidP="007622B9">
            <w:pPr>
              <w:tabs>
                <w:tab w:val="left" w:pos="0"/>
              </w:tabs>
              <w:spacing w:after="0" w:line="240" w:lineRule="auto"/>
              <w:ind w:firstLine="709"/>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2019 год – 253 000,00, из них средства:</w:t>
            </w:r>
          </w:p>
          <w:p w:rsidR="007622B9" w:rsidRPr="007622B9" w:rsidRDefault="007622B9" w:rsidP="006E7508">
            <w:pPr>
              <w:tabs>
                <w:tab w:val="left" w:pos="0"/>
              </w:tabs>
              <w:spacing w:after="0" w:line="240" w:lineRule="auto"/>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 районного бюджета – 253 000,00</w:t>
            </w:r>
          </w:p>
          <w:p w:rsidR="007622B9" w:rsidRPr="007622B9" w:rsidRDefault="007622B9" w:rsidP="007622B9">
            <w:pPr>
              <w:tabs>
                <w:tab w:val="left" w:pos="0"/>
              </w:tabs>
              <w:spacing w:after="0" w:line="240" w:lineRule="auto"/>
              <w:ind w:firstLine="709"/>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2020 год – 203 040,00, из них средства:</w:t>
            </w:r>
          </w:p>
          <w:p w:rsidR="007622B9" w:rsidRPr="007622B9" w:rsidRDefault="007622B9" w:rsidP="006E7508">
            <w:pPr>
              <w:tabs>
                <w:tab w:val="left" w:pos="0"/>
              </w:tabs>
              <w:spacing w:after="0" w:line="240" w:lineRule="auto"/>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 районного бюджета – 203 040,00</w:t>
            </w:r>
          </w:p>
          <w:p w:rsidR="007622B9" w:rsidRPr="007622B9" w:rsidRDefault="007622B9" w:rsidP="007622B9">
            <w:pPr>
              <w:tabs>
                <w:tab w:val="left" w:pos="0"/>
              </w:tabs>
              <w:spacing w:after="0" w:line="240" w:lineRule="auto"/>
              <w:ind w:firstLine="709"/>
              <w:contextualSpacing/>
              <w:jc w:val="both"/>
              <w:rPr>
                <w:rFonts w:ascii="Times New Roman" w:eastAsia="Calibri" w:hAnsi="Times New Roman" w:cs="Times New Roman"/>
                <w:sz w:val="26"/>
                <w:szCs w:val="26"/>
              </w:rPr>
            </w:pPr>
            <w:r w:rsidRPr="007622B9">
              <w:rPr>
                <w:rFonts w:ascii="Times New Roman" w:eastAsia="Calibri" w:hAnsi="Times New Roman" w:cs="Times New Roman"/>
                <w:sz w:val="26"/>
                <w:szCs w:val="26"/>
              </w:rPr>
              <w:t>2021 год – 252 702, из них средства:</w:t>
            </w:r>
          </w:p>
          <w:p w:rsidR="003A3C72" w:rsidRPr="006203A4" w:rsidRDefault="007622B9" w:rsidP="007622B9">
            <w:pPr>
              <w:spacing w:after="0" w:line="240" w:lineRule="auto"/>
              <w:ind w:firstLine="18"/>
              <w:contextualSpacing/>
              <w:jc w:val="both"/>
              <w:rPr>
                <w:rFonts w:ascii="Times New Roman" w:eastAsia="Times New Roman" w:hAnsi="Times New Roman" w:cs="Times New Roman"/>
                <w:sz w:val="24"/>
                <w:szCs w:val="24"/>
              </w:rPr>
            </w:pPr>
            <w:r w:rsidRPr="007622B9">
              <w:rPr>
                <w:rFonts w:ascii="Times New Roman" w:eastAsia="Calibri" w:hAnsi="Times New Roman" w:cs="Times New Roman"/>
                <w:sz w:val="26"/>
                <w:szCs w:val="26"/>
              </w:rPr>
              <w:t>- районного бюджета – 252 702,00</w:t>
            </w:r>
          </w:p>
        </w:tc>
      </w:tr>
      <w:tr w:rsidR="003A3C72" w:rsidRPr="006203A4" w:rsidTr="00711FFF">
        <w:trPr>
          <w:tblCellSpacing w:w="0" w:type="dxa"/>
        </w:trPr>
        <w:tc>
          <w:tcPr>
            <w:tcW w:w="2551" w:type="dxa"/>
            <w:tcMar>
              <w:top w:w="102" w:type="dxa"/>
              <w:left w:w="62" w:type="dxa"/>
              <w:bottom w:w="102" w:type="dxa"/>
              <w:right w:w="62" w:type="dxa"/>
            </w:tcMar>
            <w:hideMark/>
          </w:tcPr>
          <w:p w:rsidR="003A3C72" w:rsidRPr="006203A4" w:rsidRDefault="003A3C72" w:rsidP="00711FFF">
            <w:pPr>
              <w:spacing w:after="0" w:line="240" w:lineRule="auto"/>
              <w:contextualSpacing/>
              <w:rPr>
                <w:rFonts w:ascii="Times New Roman" w:eastAsia="Times New Roman" w:hAnsi="Times New Roman" w:cs="Times New Roman"/>
                <w:sz w:val="24"/>
                <w:szCs w:val="24"/>
              </w:rPr>
            </w:pPr>
            <w:r w:rsidRPr="006203A4">
              <w:rPr>
                <w:rFonts w:ascii="Times New Roman" w:eastAsia="Times New Roman" w:hAnsi="Times New Roman" w:cs="Times New Roman"/>
                <w:sz w:val="26"/>
                <w:szCs w:val="26"/>
              </w:rPr>
              <w:lastRenderedPageBreak/>
              <w:t>Ожидаемые результаты реализации</w:t>
            </w:r>
          </w:p>
        </w:tc>
        <w:tc>
          <w:tcPr>
            <w:tcW w:w="346" w:type="dxa"/>
            <w:tcMar>
              <w:top w:w="102" w:type="dxa"/>
              <w:left w:w="62" w:type="dxa"/>
              <w:bottom w:w="102" w:type="dxa"/>
              <w:right w:w="62" w:type="dxa"/>
            </w:tcMar>
            <w:hideMark/>
          </w:tcPr>
          <w:p w:rsidR="003A3C72" w:rsidRPr="006203A4" w:rsidRDefault="003A3C72" w:rsidP="00711FFF">
            <w:pPr>
              <w:spacing w:after="0" w:line="240" w:lineRule="auto"/>
              <w:contextualSpacing/>
              <w:jc w:val="center"/>
              <w:rPr>
                <w:rFonts w:ascii="Times New Roman" w:eastAsia="Times New Roman" w:hAnsi="Times New Roman" w:cs="Times New Roman"/>
                <w:sz w:val="24"/>
                <w:szCs w:val="24"/>
              </w:rPr>
            </w:pPr>
          </w:p>
        </w:tc>
        <w:tc>
          <w:tcPr>
            <w:tcW w:w="6459" w:type="dxa"/>
            <w:tcMar>
              <w:top w:w="102" w:type="dxa"/>
              <w:left w:w="62" w:type="dxa"/>
              <w:bottom w:w="102" w:type="dxa"/>
              <w:right w:w="62" w:type="dxa"/>
            </w:tcMar>
          </w:tcPr>
          <w:p w:rsidR="003A3C72" w:rsidRDefault="003A3C72" w:rsidP="00711FFF">
            <w:pPr>
              <w:shd w:val="clear" w:color="auto" w:fill="FFFFFF"/>
              <w:spacing w:after="0" w:line="240" w:lineRule="auto"/>
              <w:contextualSpacing/>
              <w:jc w:val="both"/>
              <w:rPr>
                <w:rFonts w:ascii="Times New Roman" w:hAnsi="Times New Roman"/>
                <w:sz w:val="26"/>
                <w:szCs w:val="26"/>
              </w:rPr>
            </w:pPr>
            <w:r w:rsidRPr="006203A4">
              <w:rPr>
                <w:rFonts w:ascii="Times New Roman" w:hAnsi="Times New Roman"/>
                <w:sz w:val="26"/>
                <w:szCs w:val="26"/>
              </w:rPr>
              <w:t>- увеличение количества действующих патриотических объединений, клубов, центров, в том числе детских и молодёжных, к 202</w:t>
            </w:r>
            <w:r w:rsidR="007622B9">
              <w:rPr>
                <w:rFonts w:ascii="Times New Roman" w:hAnsi="Times New Roman"/>
                <w:sz w:val="26"/>
                <w:szCs w:val="26"/>
              </w:rPr>
              <w:t>1</w:t>
            </w:r>
            <w:r w:rsidRPr="006203A4">
              <w:rPr>
                <w:rFonts w:ascii="Times New Roman" w:hAnsi="Times New Roman"/>
                <w:sz w:val="26"/>
                <w:szCs w:val="26"/>
              </w:rPr>
              <w:t xml:space="preserve"> году – до 26;</w:t>
            </w:r>
          </w:p>
          <w:p w:rsidR="003A3C72" w:rsidRPr="006203A4" w:rsidRDefault="003A3C72" w:rsidP="00711FFF">
            <w:pPr>
              <w:shd w:val="clear" w:color="auto" w:fill="FFFFFF"/>
              <w:spacing w:after="0" w:line="240" w:lineRule="auto"/>
              <w:contextualSpacing/>
              <w:jc w:val="both"/>
              <w:rPr>
                <w:rFonts w:ascii="Times New Roman" w:hAnsi="Times New Roman"/>
                <w:sz w:val="26"/>
                <w:szCs w:val="26"/>
              </w:rPr>
            </w:pPr>
          </w:p>
          <w:p w:rsidR="003A3C72" w:rsidRPr="006203A4" w:rsidRDefault="003A3C72" w:rsidP="00711FFF">
            <w:pPr>
              <w:spacing w:after="0" w:line="240" w:lineRule="auto"/>
              <w:contextualSpacing/>
              <w:jc w:val="both"/>
              <w:rPr>
                <w:rFonts w:ascii="Times New Roman" w:hAnsi="Times New Roman"/>
                <w:sz w:val="26"/>
                <w:szCs w:val="26"/>
              </w:rPr>
            </w:pPr>
            <w:r w:rsidRPr="006203A4">
              <w:rPr>
                <w:rFonts w:ascii="Times New Roman" w:hAnsi="Times New Roman"/>
                <w:sz w:val="26"/>
                <w:szCs w:val="26"/>
              </w:rPr>
              <w:t>- увеличение удельного веса школьников, принимающих участие в волонтёрском движении, в общей численности обучающихся Усть-Абаканского района в возрасте от 7 до 13 лет, к 202</w:t>
            </w:r>
            <w:r w:rsidR="007622B9">
              <w:rPr>
                <w:rFonts w:ascii="Times New Roman" w:hAnsi="Times New Roman"/>
                <w:sz w:val="26"/>
                <w:szCs w:val="26"/>
              </w:rPr>
              <w:t>1</w:t>
            </w:r>
            <w:r w:rsidRPr="006203A4">
              <w:rPr>
                <w:rFonts w:ascii="Times New Roman" w:hAnsi="Times New Roman"/>
                <w:sz w:val="26"/>
                <w:szCs w:val="26"/>
              </w:rPr>
              <w:t xml:space="preserve"> году – до 1</w:t>
            </w:r>
            <w:r w:rsidR="007622B9">
              <w:rPr>
                <w:rFonts w:ascii="Times New Roman" w:hAnsi="Times New Roman"/>
                <w:sz w:val="26"/>
                <w:szCs w:val="26"/>
              </w:rPr>
              <w:t>0,5</w:t>
            </w:r>
            <w:r w:rsidRPr="006203A4">
              <w:rPr>
                <w:rFonts w:ascii="Times New Roman" w:hAnsi="Times New Roman"/>
                <w:sz w:val="26"/>
                <w:szCs w:val="26"/>
              </w:rPr>
              <w:t>%.</w:t>
            </w:r>
          </w:p>
          <w:p w:rsidR="003A3C72" w:rsidRPr="006203A4" w:rsidRDefault="003A3C72" w:rsidP="00711FFF">
            <w:pPr>
              <w:spacing w:after="0" w:line="240" w:lineRule="auto"/>
              <w:contextualSpacing/>
              <w:jc w:val="both"/>
              <w:rPr>
                <w:rFonts w:ascii="Times New Roman" w:eastAsia="Times New Roman" w:hAnsi="Times New Roman" w:cs="Times New Roman"/>
                <w:sz w:val="24"/>
                <w:szCs w:val="24"/>
              </w:rPr>
            </w:pPr>
          </w:p>
        </w:tc>
      </w:tr>
    </w:tbl>
    <w:p w:rsidR="003A3C72" w:rsidRPr="006203A4" w:rsidRDefault="003A3C72" w:rsidP="00720A36">
      <w:pPr>
        <w:spacing w:after="0" w:line="240" w:lineRule="auto"/>
        <w:contextualSpacing/>
        <w:jc w:val="both"/>
        <w:rPr>
          <w:rFonts w:ascii="Times New Roman" w:eastAsia="Times New Roman" w:hAnsi="Times New Roman" w:cs="Times New Roman"/>
          <w:sz w:val="21"/>
          <w:szCs w:val="21"/>
        </w:rPr>
      </w:pPr>
    </w:p>
    <w:p w:rsidR="00DF1851" w:rsidRDefault="00DF1851" w:rsidP="00DF1851">
      <w:pPr>
        <w:spacing w:after="0" w:line="0" w:lineRule="atLeast"/>
        <w:contextualSpacing/>
        <w:jc w:val="center"/>
        <w:outlineLvl w:val="1"/>
        <w:rPr>
          <w:rFonts w:ascii="Times New Roman" w:eastAsia="Times New Roman" w:hAnsi="Times New Roman" w:cs="Times New Roman"/>
          <w:b/>
          <w:sz w:val="21"/>
          <w:szCs w:val="21"/>
        </w:rPr>
      </w:pPr>
      <w:r>
        <w:rPr>
          <w:rFonts w:ascii="Times New Roman" w:eastAsia="Times New Roman" w:hAnsi="Times New Roman" w:cs="Times New Roman"/>
          <w:b/>
          <w:sz w:val="26"/>
          <w:szCs w:val="26"/>
        </w:rPr>
        <w:t>1. Общая характеристика</w:t>
      </w:r>
    </w:p>
    <w:p w:rsidR="00DF1851" w:rsidRDefault="00DF1851" w:rsidP="00DF1851">
      <w:pPr>
        <w:spacing w:after="0" w:line="0" w:lineRule="atLeast"/>
        <w:contextualSpacing/>
        <w:jc w:val="center"/>
        <w:rPr>
          <w:rFonts w:ascii="Times New Roman" w:eastAsia="Times New Roman" w:hAnsi="Times New Roman" w:cs="Times New Roman"/>
          <w:b/>
          <w:sz w:val="21"/>
          <w:szCs w:val="21"/>
        </w:rPr>
      </w:pPr>
      <w:r>
        <w:rPr>
          <w:rFonts w:ascii="Times New Roman" w:eastAsia="Times New Roman" w:hAnsi="Times New Roman" w:cs="Times New Roman"/>
          <w:b/>
          <w:sz w:val="26"/>
          <w:szCs w:val="26"/>
        </w:rPr>
        <w:t>сферы реализации муниципальной программы, в том числе анализ основных проблем и прогноз ее развития</w:t>
      </w:r>
    </w:p>
    <w:p w:rsidR="00DF1851" w:rsidRDefault="00DF1851" w:rsidP="00DF1851">
      <w:pPr>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w:t>
      </w:r>
    </w:p>
    <w:p w:rsidR="00DF1851" w:rsidRDefault="00DF1851" w:rsidP="00DF1851">
      <w:pPr>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Система образования Усть-Абаканского района представляет сеть организаций, оказывающих образовательные услуги населению, имеющих разную ведомственную принадлежность.</w:t>
      </w:r>
    </w:p>
    <w:p w:rsidR="00DF1851" w:rsidRDefault="00DF1851" w:rsidP="00DF1851">
      <w:pPr>
        <w:spacing w:after="0" w:line="0" w:lineRule="atLeast"/>
        <w:ind w:firstLine="709"/>
        <w:contextualSpacing/>
        <w:jc w:val="both"/>
        <w:rPr>
          <w:rFonts w:ascii="Times New Roman" w:hAnsi="Times New Roman"/>
          <w:sz w:val="26"/>
          <w:szCs w:val="26"/>
        </w:rPr>
      </w:pPr>
      <w:r>
        <w:rPr>
          <w:rFonts w:ascii="Times New Roman" w:hAnsi="Times New Roman"/>
          <w:sz w:val="26"/>
          <w:szCs w:val="26"/>
        </w:rPr>
        <w:t xml:space="preserve">Услуги дошкольного образования населению района предоставляются в 21 организации в </w:t>
      </w:r>
      <w:proofErr w:type="gramStart"/>
      <w:r>
        <w:rPr>
          <w:rFonts w:ascii="Times New Roman" w:hAnsi="Times New Roman"/>
          <w:sz w:val="26"/>
          <w:szCs w:val="26"/>
        </w:rPr>
        <w:t>условиях полного дня</w:t>
      </w:r>
      <w:proofErr w:type="gramEnd"/>
      <w:r>
        <w:rPr>
          <w:rFonts w:ascii="Times New Roman" w:hAnsi="Times New Roman"/>
          <w:sz w:val="26"/>
          <w:szCs w:val="26"/>
        </w:rPr>
        <w:t xml:space="preserve"> и кратковременного пребывания, а также в 6 общеобразовательных школах – в условиях кратковременного пребывания детей и группах </w:t>
      </w:r>
      <w:proofErr w:type="spellStart"/>
      <w:r>
        <w:rPr>
          <w:rFonts w:ascii="Times New Roman" w:hAnsi="Times New Roman"/>
          <w:sz w:val="26"/>
          <w:szCs w:val="26"/>
        </w:rPr>
        <w:t>предшкольной</w:t>
      </w:r>
      <w:proofErr w:type="spellEnd"/>
      <w:r>
        <w:rPr>
          <w:rFonts w:ascii="Times New Roman" w:hAnsi="Times New Roman"/>
          <w:sz w:val="26"/>
          <w:szCs w:val="26"/>
        </w:rPr>
        <w:t xml:space="preserve"> подготовки. В д. Чапаево действует семейная группа, которую посещают 12 детей.</w:t>
      </w:r>
    </w:p>
    <w:p w:rsidR="00DF1851" w:rsidRDefault="00DF1851" w:rsidP="00DF1851">
      <w:pPr>
        <w:spacing w:after="0" w:line="0" w:lineRule="atLeast"/>
        <w:ind w:firstLine="708"/>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системе начального общего, основного общего, среднего общего образования – 2</w:t>
      </w:r>
      <w:r w:rsidR="007622B9">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 школ (</w:t>
      </w:r>
      <w:r w:rsidR="007622B9">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 в статусе самостоятельного юридического лица, </w:t>
      </w:r>
      <w:r w:rsidR="007622B9">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 в статусе филиала). Среди них:</w:t>
      </w:r>
    </w:p>
    <w:p w:rsidR="00DF1851" w:rsidRDefault="00DF1851" w:rsidP="00DF1851">
      <w:pPr>
        <w:spacing w:after="0" w:line="0" w:lineRule="atLeast"/>
        <w:ind w:firstLine="708"/>
        <w:contextualSpacing/>
        <w:jc w:val="both"/>
        <w:rPr>
          <w:rFonts w:ascii="Times New Roman" w:hAnsi="Times New Roman"/>
          <w:sz w:val="26"/>
          <w:szCs w:val="26"/>
        </w:rPr>
      </w:pPr>
      <w:r>
        <w:rPr>
          <w:rFonts w:ascii="Times New Roman" w:hAnsi="Times New Roman"/>
          <w:sz w:val="26"/>
          <w:szCs w:val="26"/>
        </w:rPr>
        <w:t>- 1</w:t>
      </w:r>
      <w:r w:rsidR="007622B9">
        <w:rPr>
          <w:rFonts w:ascii="Times New Roman" w:hAnsi="Times New Roman"/>
          <w:sz w:val="26"/>
          <w:szCs w:val="26"/>
        </w:rPr>
        <w:t>6</w:t>
      </w:r>
      <w:r>
        <w:rPr>
          <w:rFonts w:ascii="Times New Roman" w:hAnsi="Times New Roman"/>
          <w:sz w:val="26"/>
          <w:szCs w:val="26"/>
        </w:rPr>
        <w:t xml:space="preserve"> средних общеобразовательных школ, в том числе школа-интернат;</w:t>
      </w:r>
    </w:p>
    <w:p w:rsidR="00DF1851" w:rsidRDefault="00DF1851" w:rsidP="00DF1851">
      <w:pPr>
        <w:spacing w:after="0" w:line="0" w:lineRule="atLeast"/>
        <w:ind w:firstLine="708"/>
        <w:contextualSpacing/>
        <w:jc w:val="both"/>
        <w:rPr>
          <w:rFonts w:ascii="Times New Roman" w:hAnsi="Times New Roman"/>
          <w:sz w:val="26"/>
          <w:szCs w:val="26"/>
        </w:rPr>
      </w:pPr>
      <w:r>
        <w:rPr>
          <w:rFonts w:ascii="Times New Roman" w:hAnsi="Times New Roman"/>
          <w:sz w:val="26"/>
          <w:szCs w:val="26"/>
        </w:rPr>
        <w:t xml:space="preserve">- </w:t>
      </w:r>
      <w:r w:rsidR="007622B9">
        <w:rPr>
          <w:rFonts w:ascii="Times New Roman" w:hAnsi="Times New Roman"/>
          <w:sz w:val="26"/>
          <w:szCs w:val="26"/>
        </w:rPr>
        <w:t>2</w:t>
      </w:r>
      <w:r>
        <w:rPr>
          <w:rFonts w:ascii="Times New Roman" w:hAnsi="Times New Roman"/>
          <w:sz w:val="26"/>
          <w:szCs w:val="26"/>
        </w:rPr>
        <w:t xml:space="preserve"> основные общеобразовательные школы;</w:t>
      </w:r>
    </w:p>
    <w:p w:rsidR="00DF1851" w:rsidRDefault="00DF1851" w:rsidP="00DF1851">
      <w:pPr>
        <w:spacing w:after="0" w:line="0" w:lineRule="atLeast"/>
        <w:ind w:firstLine="708"/>
        <w:contextualSpacing/>
        <w:jc w:val="both"/>
        <w:rPr>
          <w:rFonts w:ascii="Times New Roman" w:hAnsi="Times New Roman"/>
          <w:sz w:val="26"/>
          <w:szCs w:val="26"/>
        </w:rPr>
      </w:pPr>
      <w:r>
        <w:rPr>
          <w:rFonts w:ascii="Times New Roman" w:hAnsi="Times New Roman"/>
          <w:sz w:val="26"/>
          <w:szCs w:val="26"/>
        </w:rPr>
        <w:t xml:space="preserve">- </w:t>
      </w:r>
      <w:r w:rsidR="00FB3367">
        <w:rPr>
          <w:rFonts w:ascii="Times New Roman" w:hAnsi="Times New Roman"/>
          <w:sz w:val="26"/>
          <w:szCs w:val="26"/>
        </w:rPr>
        <w:t>2</w:t>
      </w:r>
      <w:r>
        <w:rPr>
          <w:rFonts w:ascii="Times New Roman" w:hAnsi="Times New Roman"/>
          <w:sz w:val="26"/>
          <w:szCs w:val="26"/>
        </w:rPr>
        <w:t xml:space="preserve"> начальные общеобразовательные школы;</w:t>
      </w:r>
    </w:p>
    <w:p w:rsidR="00DF1851" w:rsidRDefault="00DF1851" w:rsidP="00DF1851">
      <w:pPr>
        <w:spacing w:after="0" w:line="0" w:lineRule="atLeast"/>
        <w:ind w:firstLine="708"/>
        <w:contextualSpacing/>
        <w:jc w:val="both"/>
        <w:rPr>
          <w:rFonts w:ascii="Times New Roman" w:hAnsi="Times New Roman"/>
          <w:sz w:val="26"/>
          <w:szCs w:val="26"/>
        </w:rPr>
      </w:pPr>
      <w:r>
        <w:rPr>
          <w:rFonts w:ascii="Times New Roman" w:hAnsi="Times New Roman"/>
          <w:sz w:val="26"/>
          <w:szCs w:val="26"/>
        </w:rPr>
        <w:t>- 1 начальная школа - детский сад;</w:t>
      </w:r>
    </w:p>
    <w:p w:rsidR="00DF1851" w:rsidRDefault="00DF1851" w:rsidP="00DF1851">
      <w:pPr>
        <w:spacing w:after="0" w:line="0" w:lineRule="atLeast"/>
        <w:ind w:firstLine="708"/>
        <w:contextualSpacing/>
        <w:jc w:val="both"/>
        <w:rPr>
          <w:rFonts w:ascii="Times New Roman" w:hAnsi="Times New Roman"/>
          <w:sz w:val="26"/>
          <w:szCs w:val="26"/>
        </w:rPr>
      </w:pPr>
      <w:r>
        <w:rPr>
          <w:rFonts w:ascii="Times New Roman" w:hAnsi="Times New Roman"/>
          <w:sz w:val="26"/>
          <w:szCs w:val="26"/>
        </w:rPr>
        <w:t>- 1 отдельная школа, реализующая адаптированные образовательные программы для умственно отсталых детей.</w:t>
      </w:r>
    </w:p>
    <w:p w:rsidR="00DF1851" w:rsidRDefault="00DF1851" w:rsidP="00DF1851">
      <w:pPr>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Услуги общего образования получают </w:t>
      </w:r>
      <w:r w:rsidR="00FB3367">
        <w:rPr>
          <w:rFonts w:ascii="Times New Roman" w:eastAsia="Times New Roman" w:hAnsi="Times New Roman" w:cs="Times New Roman"/>
          <w:sz w:val="26"/>
          <w:szCs w:val="26"/>
        </w:rPr>
        <w:t>5 572</w:t>
      </w:r>
      <w:r>
        <w:rPr>
          <w:rFonts w:ascii="Times New Roman" w:eastAsia="Times New Roman" w:hAnsi="Times New Roman" w:cs="Times New Roman"/>
          <w:sz w:val="26"/>
          <w:szCs w:val="26"/>
        </w:rPr>
        <w:t xml:space="preserve"> школьник</w:t>
      </w:r>
      <w:r w:rsidR="00FB3367">
        <w:rPr>
          <w:rFonts w:ascii="Times New Roman" w:eastAsia="Times New Roman" w:hAnsi="Times New Roman" w:cs="Times New Roman"/>
          <w:sz w:val="26"/>
          <w:szCs w:val="26"/>
        </w:rPr>
        <w:t>а</w:t>
      </w:r>
      <w:r>
        <w:rPr>
          <w:rFonts w:ascii="Times New Roman" w:eastAsia="Times New Roman" w:hAnsi="Times New Roman" w:cs="Times New Roman"/>
          <w:sz w:val="26"/>
          <w:szCs w:val="26"/>
        </w:rPr>
        <w:t>.</w:t>
      </w:r>
    </w:p>
    <w:p w:rsidR="00DF1851" w:rsidRDefault="00DF1851" w:rsidP="00DF1851">
      <w:pPr>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lastRenderedPageBreak/>
        <w:t>В системе дополнительного образования детей функционируют 3 муниципальные образовательные организации, подведомственные управлению образования и управлению культуры.</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Реализация муниципальной программы «Развитие образования в Усть-Абаканском районе (201</w:t>
      </w:r>
      <w:r w:rsidR="00FB3367">
        <w:rPr>
          <w:rFonts w:ascii="Times New Roman" w:eastAsia="Times New Roman" w:hAnsi="Times New Roman" w:cs="Times New Roman"/>
          <w:sz w:val="26"/>
          <w:szCs w:val="26"/>
        </w:rPr>
        <w:t>4</w:t>
      </w:r>
      <w:r>
        <w:rPr>
          <w:rFonts w:ascii="Times New Roman" w:eastAsia="Times New Roman" w:hAnsi="Times New Roman" w:cs="Times New Roman"/>
          <w:sz w:val="26"/>
          <w:szCs w:val="26"/>
        </w:rPr>
        <w:t>-20</w:t>
      </w:r>
      <w:r w:rsidR="00FB3367">
        <w:rPr>
          <w:rFonts w:ascii="Times New Roman" w:eastAsia="Times New Roman" w:hAnsi="Times New Roman" w:cs="Times New Roman"/>
          <w:sz w:val="26"/>
          <w:szCs w:val="26"/>
        </w:rPr>
        <w:t>21</w:t>
      </w:r>
      <w:r>
        <w:rPr>
          <w:rFonts w:ascii="Times New Roman" w:eastAsia="Times New Roman" w:hAnsi="Times New Roman" w:cs="Times New Roman"/>
          <w:sz w:val="26"/>
          <w:szCs w:val="26"/>
        </w:rPr>
        <w:t xml:space="preserve"> годы)»,а также участие района в проектах модернизации дошкольного, общего образования позволили обеспечить системные преобразования и создать условия для повышения качества образования.</w:t>
      </w:r>
    </w:p>
    <w:p w:rsidR="00DF1851" w:rsidRDefault="00DF1851" w:rsidP="00DF1851">
      <w:pPr>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В период с 20</w:t>
      </w:r>
      <w:r w:rsidR="00FB3367">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по 20</w:t>
      </w:r>
      <w:r w:rsidR="00FB3367">
        <w:rPr>
          <w:rFonts w:ascii="Times New Roman" w:eastAsia="Times New Roman" w:hAnsi="Times New Roman" w:cs="Times New Roman"/>
          <w:sz w:val="26"/>
          <w:szCs w:val="26"/>
        </w:rPr>
        <w:t>21</w:t>
      </w:r>
      <w:r>
        <w:rPr>
          <w:rFonts w:ascii="Times New Roman" w:eastAsia="Times New Roman" w:hAnsi="Times New Roman" w:cs="Times New Roman"/>
          <w:sz w:val="26"/>
          <w:szCs w:val="26"/>
        </w:rPr>
        <w:t xml:space="preserve"> годы проведены масштабные работы по обеспечению доступности дошкольного образования. Охват детей в возрасте от 3-х до 7 лет вырос до 100%, значительно снижена очередь на получение места в дошкольные образовательные организации детей в возрасте от 1,5 до 3 лет.</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Участие в республиканских и федеральных проектах позволило укрепить материально-техническое оснащение школ. Обновлено столовое, учебно-лабораторное, компьютерное оборудование. В районе решена проблема бесплатных учебников. Отремонтированы теплые туалеты, фасады, кровли зданий; отремонтированы и оснащены спортивные залы</w:t>
      </w:r>
      <w:r w:rsidR="009A5B3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результате</w:t>
      </w:r>
      <w:r w:rsidR="009A5B3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увеличилось число школ, отвечающих современным требованиям.</w:t>
      </w:r>
    </w:p>
    <w:p w:rsidR="00DF1851" w:rsidRDefault="00DF1851" w:rsidP="00DF1851">
      <w:pPr>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С целью создания благоприятных условий, обеспечения равного доступа для получения образования лицами с ограниченными возможностями здоровья в муниципальной системе образования внедряются интегрированный и инклюзивный подходы.</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 xml:space="preserve">Одним из основных направлений развития системы образования детей-инвалидов и лиц с ограниченными возможностями здоровья является создание условий для их обучения в образовательных учреждениях путём формирования универсальной </w:t>
      </w:r>
      <w:proofErr w:type="spellStart"/>
      <w:r>
        <w:rPr>
          <w:rFonts w:ascii="Times New Roman" w:eastAsia="Times New Roman" w:hAnsi="Times New Roman" w:cs="Times New Roman"/>
          <w:sz w:val="26"/>
          <w:szCs w:val="26"/>
        </w:rPr>
        <w:t>безбарьерной</w:t>
      </w:r>
      <w:proofErr w:type="spellEnd"/>
      <w:r>
        <w:rPr>
          <w:rFonts w:ascii="Times New Roman" w:eastAsia="Times New Roman" w:hAnsi="Times New Roman" w:cs="Times New Roman"/>
          <w:sz w:val="26"/>
          <w:szCs w:val="26"/>
        </w:rPr>
        <w:t xml:space="preserve"> среды и оснащения специальным оборудованием. Сеть базовых общеобразовательных школ включает </w:t>
      </w:r>
      <w:r w:rsidR="00FB3367">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образовательные организации, в которых создана </w:t>
      </w:r>
      <w:proofErr w:type="spellStart"/>
      <w:r>
        <w:rPr>
          <w:rFonts w:ascii="Times New Roman" w:eastAsia="Times New Roman" w:hAnsi="Times New Roman" w:cs="Times New Roman"/>
          <w:sz w:val="26"/>
          <w:szCs w:val="26"/>
        </w:rPr>
        <w:t>безбарьерная</w:t>
      </w:r>
      <w:proofErr w:type="spellEnd"/>
      <w:r>
        <w:rPr>
          <w:rFonts w:ascii="Times New Roman" w:eastAsia="Times New Roman" w:hAnsi="Times New Roman" w:cs="Times New Roman"/>
          <w:sz w:val="26"/>
          <w:szCs w:val="26"/>
        </w:rPr>
        <w:t xml:space="preserve"> среда для детей-инвалидов: устроены пандусы и поручни, проведены капитальные ремонты учебных и туалетных помещений, расширены дверные проемы, установлено специальное оборудование.</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В районе созданы условия, при которых число детей, оставшихся без попечения родителей, максимально сократилось: дети устроены в семьи.</w:t>
      </w:r>
    </w:p>
    <w:p w:rsidR="00DF1851" w:rsidRDefault="00DF1851" w:rsidP="00DF1851">
      <w:pPr>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Обновляется содержание образования. В системе дошкольного, начального общего, основного общего (в экспериментальном режиме) образования реализуются образовательные программы, соответствующие требованиям новых федеральных государственных образовательных стандартов.Это привело к положительной динамике образовательных результатов выпускников. Ежегодно увеличивается средний тестовый балл по обязательным предметам и сокращается число выпускников, не получивших аттестаты основного и общего образования.</w:t>
      </w:r>
    </w:p>
    <w:p w:rsidR="00DF1851" w:rsidRDefault="00DF1851" w:rsidP="00DF1851">
      <w:pPr>
        <w:widowControl w:val="0"/>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Несмотря на позитивные изменения, в настоящее время сохраняются проблемы, не позволяющие в районе полностью обеспечить общедоступное качественное образование.</w:t>
      </w:r>
    </w:p>
    <w:p w:rsidR="00DF1851" w:rsidRDefault="00DF1851" w:rsidP="00DF1851">
      <w:pPr>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В районе обеспечена доступность дошкольного образования только для детей в возрасте от 3 до 7 лет. Для детей более раннего возраста средний срок ожидания места в детский сад составляет </w:t>
      </w:r>
      <w:r w:rsidR="00FB3367">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,5 года с момента постановки </w:t>
      </w:r>
      <w:r>
        <w:rPr>
          <w:rFonts w:ascii="Times New Roman" w:eastAsia="Calibri" w:hAnsi="Times New Roman" w:cs="Times New Roman"/>
          <w:sz w:val="26"/>
          <w:szCs w:val="26"/>
        </w:rPr>
        <w:t>ребенка в очередь для зачисления в дошкольную образовательную организацию.</w:t>
      </w:r>
    </w:p>
    <w:p w:rsidR="00DF1851" w:rsidRDefault="00DF1851" w:rsidP="00DF1851">
      <w:pPr>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Calibri" w:hAnsi="Times New Roman" w:cs="Times New Roman"/>
          <w:sz w:val="26"/>
          <w:szCs w:val="26"/>
        </w:rPr>
        <w:lastRenderedPageBreak/>
        <w:t>Количество детей дошкольного возраста в последние годы стабильно увеличивается за счет реализации мер по улучшению демографической ситуации. В этой связи сеть дошкольных образовательных организаций должна быть потенциально готова к приему любых возрастных групп дошкольников. Следовательно, принимаемые меры по удовлетворению потребности граждан в услугах дошкольного образования должны быть связаны с общим расширением сети дошкольных образовательных организаций вне зависимости от отдельных возрастных категорий детей.</w:t>
      </w:r>
    </w:p>
    <w:p w:rsidR="00DF1851" w:rsidRDefault="00DF1851" w:rsidP="00DF1851">
      <w:pPr>
        <w:widowControl w:val="0"/>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С 2010 года в районе началось п</w:t>
      </w:r>
      <w:r>
        <w:rPr>
          <w:rFonts w:ascii="Times New Roman" w:eastAsia="Calibri" w:hAnsi="Times New Roman" w:cs="Times New Roman"/>
          <w:bCs/>
          <w:sz w:val="26"/>
          <w:szCs w:val="26"/>
        </w:rPr>
        <w:t xml:space="preserve">оэтапное внедрение новых федеральных </w:t>
      </w:r>
      <w:r w:rsidR="009A5B3A">
        <w:rPr>
          <w:rFonts w:ascii="Times New Roman" w:eastAsia="Calibri" w:hAnsi="Times New Roman" w:cs="Times New Roman"/>
          <w:bCs/>
          <w:sz w:val="26"/>
          <w:szCs w:val="26"/>
        </w:rPr>
        <w:t xml:space="preserve">государственных </w:t>
      </w:r>
      <w:r>
        <w:rPr>
          <w:rFonts w:ascii="Times New Roman" w:eastAsia="Calibri" w:hAnsi="Times New Roman" w:cs="Times New Roman"/>
          <w:bCs/>
          <w:sz w:val="26"/>
          <w:szCs w:val="26"/>
        </w:rPr>
        <w:t xml:space="preserve">образовательных стандартов начального общего, основного общего образования. В период с 2015 по 2020 год все обучающиеся 5-9 классов </w:t>
      </w:r>
      <w:r w:rsidR="00FB3367">
        <w:rPr>
          <w:rFonts w:ascii="Times New Roman" w:eastAsia="Calibri" w:hAnsi="Times New Roman" w:cs="Times New Roman"/>
          <w:bCs/>
          <w:sz w:val="26"/>
          <w:szCs w:val="26"/>
        </w:rPr>
        <w:t>перешли</w:t>
      </w:r>
      <w:r>
        <w:rPr>
          <w:rFonts w:ascii="Times New Roman" w:eastAsia="Calibri" w:hAnsi="Times New Roman" w:cs="Times New Roman"/>
          <w:bCs/>
          <w:sz w:val="26"/>
          <w:szCs w:val="26"/>
        </w:rPr>
        <w:t xml:space="preserve"> на </w:t>
      </w:r>
      <w:proofErr w:type="gramStart"/>
      <w:r>
        <w:rPr>
          <w:rFonts w:ascii="Times New Roman" w:eastAsia="Calibri" w:hAnsi="Times New Roman" w:cs="Times New Roman"/>
          <w:bCs/>
          <w:sz w:val="26"/>
          <w:szCs w:val="26"/>
        </w:rPr>
        <w:t>обучение по</w:t>
      </w:r>
      <w:proofErr w:type="gramEnd"/>
      <w:r>
        <w:rPr>
          <w:rFonts w:ascii="Times New Roman" w:eastAsia="Calibri" w:hAnsi="Times New Roman" w:cs="Times New Roman"/>
          <w:bCs/>
          <w:sz w:val="26"/>
          <w:szCs w:val="26"/>
        </w:rPr>
        <w:t xml:space="preserve"> образовательным программам, соответствующим требованиям федерального государственного образовательного стандарта основного общего образования. Новые стандарты устанавливают повышенные требования к условиям обучения (материально-техническим, кадровым).</w:t>
      </w:r>
      <w:r>
        <w:rPr>
          <w:rFonts w:ascii="Times New Roman" w:eastAsia="Times New Roman" w:hAnsi="Times New Roman" w:cs="Times New Roman"/>
          <w:sz w:val="26"/>
          <w:szCs w:val="26"/>
        </w:rPr>
        <w:t xml:space="preserve"> Благодаря реализации национального образовательного проекта «Образование», федерального проекта модернизации общего образования материальная база системы образования Усть-Абаканского района в целом находится в удовлетворительном состоянии. Однако остается высокой доля образовательных организаций, нуждающейся в пополнении и обновлении компьютерной техники, учебно-лабораторного оборудования. Сохраняется высокий процент сельских школ, работающих в условиях отсутствия </w:t>
      </w:r>
      <w:r>
        <w:rPr>
          <w:rFonts w:ascii="Times New Roman" w:eastAsia="Times New Roman" w:hAnsi="Times New Roman" w:cs="Times New Roman"/>
          <w:sz w:val="26"/>
          <w:szCs w:val="26"/>
          <w:shd w:val="clear" w:color="auto" w:fill="FFFFFF"/>
        </w:rPr>
        <w:t xml:space="preserve">разных видов благоустройства: </w:t>
      </w:r>
      <w:r>
        <w:rPr>
          <w:rFonts w:ascii="Times New Roman" w:eastAsia="Times New Roman" w:hAnsi="Times New Roman" w:cs="Times New Roman"/>
          <w:sz w:val="26"/>
          <w:szCs w:val="26"/>
        </w:rPr>
        <w:t>централизованного отопления, канализации, водопровода.Часть зданий образовательных организаций не соответствует строительным и санитарным требованиям: отсутствуют столовые, спортивные залы, требуется ремонт фасадов и кровель. В целях обеспечения безопасного подвоза детей в школы необходимо ежегодно обновлять автобусный парк новыми автотранспортными средствами. Требует продолжения процесс модернизации школьного питания, 49% школьных пищеблоков нуждаются в капитальном ремонте и оснащении технологическим оборудованием.</w:t>
      </w:r>
    </w:p>
    <w:p w:rsidR="00DF1851" w:rsidRDefault="00DF1851" w:rsidP="00DF1851">
      <w:pPr>
        <w:widowControl w:val="0"/>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Демографический рост за счет увеличения рождаемости ставит ряд серьезных проблем перед системой образования района по обеспечению общедоступного качественного образования.Это приводит к увеличению числа классов комплектов, и, следовательно, к увеличению потребности в дополнительных учебных площадях, школьной мебели, кадровом обеспечении.</w:t>
      </w:r>
    </w:p>
    <w:p w:rsidR="00DF1851" w:rsidRDefault="00DF1851" w:rsidP="00DF1851">
      <w:pPr>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pacing w:val="2"/>
          <w:sz w:val="26"/>
          <w:szCs w:val="26"/>
          <w:shd w:val="clear" w:color="auto" w:fill="FFFFFF"/>
        </w:rPr>
        <w:t xml:space="preserve">Одной из ключевых проблем является медленное обновление кадрового потенциала системы образования района. Остается достаточно высокой доля педагогов пенсионного и </w:t>
      </w:r>
      <w:proofErr w:type="spellStart"/>
      <w:r>
        <w:rPr>
          <w:rFonts w:ascii="Times New Roman" w:eastAsia="Times New Roman" w:hAnsi="Times New Roman" w:cs="Times New Roman"/>
          <w:spacing w:val="2"/>
          <w:sz w:val="26"/>
          <w:szCs w:val="26"/>
          <w:shd w:val="clear" w:color="auto" w:fill="FFFFFF"/>
        </w:rPr>
        <w:t>предпенсионного</w:t>
      </w:r>
      <w:proofErr w:type="spellEnd"/>
      <w:r>
        <w:rPr>
          <w:rFonts w:ascii="Times New Roman" w:eastAsia="Times New Roman" w:hAnsi="Times New Roman" w:cs="Times New Roman"/>
          <w:spacing w:val="2"/>
          <w:sz w:val="26"/>
          <w:szCs w:val="26"/>
          <w:shd w:val="clear" w:color="auto" w:fill="FFFFFF"/>
        </w:rPr>
        <w:t xml:space="preserve"> возраста, работающих в образовательных организациях.</w:t>
      </w:r>
    </w:p>
    <w:p w:rsidR="00DF1851" w:rsidRDefault="00DF1851" w:rsidP="00DF1851">
      <w:pPr>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pacing w:val="2"/>
          <w:sz w:val="26"/>
          <w:szCs w:val="26"/>
          <w:shd w:val="clear" w:color="auto" w:fill="FFFFFF"/>
        </w:rPr>
        <w:t xml:space="preserve">Для успешного решения кадровой проблемы необходимо реализовать комплекс мер по привлечению в отрасль молодых квалифицированных педагогов, обеспечить им профессиональную поддержку, </w:t>
      </w:r>
      <w:r>
        <w:rPr>
          <w:rFonts w:ascii="Times New Roman" w:eastAsia="Times New Roman" w:hAnsi="Times New Roman" w:cs="Times New Roman"/>
          <w:bCs/>
          <w:sz w:val="26"/>
          <w:szCs w:val="26"/>
        </w:rPr>
        <w:t>совершенствовать механизмы формирования мотивации к профессиональному росту.</w:t>
      </w:r>
    </w:p>
    <w:p w:rsidR="00DF1851" w:rsidRDefault="00DF1851" w:rsidP="00DF1851">
      <w:pPr>
        <w:widowControl w:val="0"/>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Важной социальной проблемой является недостаточное обеспечение доступности получения общего образования для детей с ограниченными возможностями здоровья. Следует продолжить выполнение положений национальной </w:t>
      </w:r>
      <w:r>
        <w:rPr>
          <w:rFonts w:ascii="Times New Roman" w:eastAsia="Times New Roman" w:hAnsi="Times New Roman" w:cs="Times New Roman"/>
          <w:sz w:val="26"/>
          <w:szCs w:val="26"/>
        </w:rPr>
        <w:lastRenderedPageBreak/>
        <w:t>образовательной инициативы «Наша новая школа» - создание в каждой образовательной организации условий для инклюзивного образования здоровых детей и детей-инвалидов.</w:t>
      </w:r>
    </w:p>
    <w:p w:rsidR="00DF1851" w:rsidRDefault="00DF1851" w:rsidP="00DF1851">
      <w:pPr>
        <w:widowControl w:val="0"/>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Сохранение и укрепление здоровья школьников, в том числе развитие физкультуры и спорта, организация здорового питания соответствует приоритетным задачам социально-экономического развития Усть-Абаканского района. Реализация мероприятий по сезонному обеспечению детей молоком, софинансирование горячего питания школьников 1-4 классов находит одобрение и поддержку среди населения.</w:t>
      </w:r>
    </w:p>
    <w:p w:rsidR="00DF1851" w:rsidRDefault="00DF1851" w:rsidP="00DF1851">
      <w:pPr>
        <w:widowControl w:val="0"/>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В системе образования Усть-Абаканский район активно осуществляет поддержку русского и хакасского языков. Актуальным направлением развития становится формирование современной социокультурной языковой среды в образовательных организациях района.</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Система дополнительного образования детей направлена на создание условий для развития и самореализации одаренных детей и талантливой молодежи, выстраивание вариативных, личностно-ориентированных образовательных программ.</w:t>
      </w:r>
    </w:p>
    <w:p w:rsidR="00DF1851" w:rsidRDefault="00DF1851" w:rsidP="00DF1851">
      <w:pPr>
        <w:spacing w:after="0" w:line="0" w:lineRule="atLeast"/>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Доля детей, охваченных программами дополнительного образования, в общей численности детей и молодежи от 5 до 18 лет составляет 60%. Наибольшее количество детей охвачено услугами дополнительного образования художественно-эстетической (43%) и спортивной направленности (24%). Вместе с тем, в Усть-Абаканском районе лишь 7% детей занимаются техническим творчеством. Основная задача в развитии дополнительного образования в области детского технического творчества - это укрепление современной материальной базы, позволяющей развивать новые направления - робототехнику, программирование, инженерную графику, школьные конструкторские бюро. Требуется новый подход в работе с одаренными детьми. При этом в общеобразовательных организациях не в полной мере обеспечивается индивидуальное развитие детей с творческим потенциалом.</w:t>
      </w:r>
    </w:p>
    <w:p w:rsidR="00DF1851" w:rsidRDefault="00DF1851" w:rsidP="00DF1851">
      <w:pPr>
        <w:spacing w:after="0" w:line="0" w:lineRule="atLeast"/>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целях совершенствования финансово-</w:t>
      </w:r>
      <w:proofErr w:type="gramStart"/>
      <w:r>
        <w:rPr>
          <w:rFonts w:ascii="Times New Roman" w:eastAsia="Times New Roman" w:hAnsi="Times New Roman" w:cs="Times New Roman"/>
          <w:sz w:val="26"/>
          <w:szCs w:val="26"/>
        </w:rPr>
        <w:t>экономических механизмов</w:t>
      </w:r>
      <w:proofErr w:type="gramEnd"/>
      <w:r>
        <w:rPr>
          <w:rFonts w:ascii="Times New Roman" w:eastAsia="Times New Roman" w:hAnsi="Times New Roman" w:cs="Times New Roman"/>
          <w:sz w:val="26"/>
          <w:szCs w:val="26"/>
        </w:rPr>
        <w:t xml:space="preserve"> повышения качества образования предлагается ежегодно осуществлять поддержку муниципальных общеобразовательных организаций, показавших высокие результаты деятельности, за счет средств Фонда стимулирования.</w:t>
      </w:r>
    </w:p>
    <w:p w:rsidR="00DF1851" w:rsidRDefault="00DF1851" w:rsidP="00DF1851">
      <w:pPr>
        <w:spacing w:after="0" w:line="0" w:lineRule="atLeast"/>
        <w:ind w:firstLine="709"/>
        <w:contextualSpacing/>
        <w:jc w:val="both"/>
        <w:rPr>
          <w:rFonts w:ascii="Times New Roman" w:hAnsi="Times New Roman" w:cs="Times New Roman"/>
          <w:sz w:val="26"/>
          <w:szCs w:val="26"/>
        </w:rPr>
      </w:pPr>
      <w:r>
        <w:rPr>
          <w:rFonts w:ascii="Times New Roman" w:hAnsi="Times New Roman"/>
          <w:sz w:val="26"/>
          <w:szCs w:val="26"/>
        </w:rPr>
        <w:t>Приоритетнымнаправлением воспитательного процесса является патриотическое воспитание детей и молодежи</w:t>
      </w:r>
      <w:r>
        <w:rPr>
          <w:rFonts w:ascii="Times New Roman" w:hAnsi="Times New Roman" w:cs="Times New Roman"/>
          <w:sz w:val="26"/>
          <w:szCs w:val="26"/>
        </w:rPr>
        <w:t>. Недооценка патриотизма как важнейшей составляющей общественного сознания приводит к ослаблению социально-экономических, духовных и культурных основ развития общества и государства. Реализация программы позволит объединить усилия органов местного самоуправления, образовательных учреждений, общественных организаций в достижении главной цели – формирование у граждан высокого патриотического сознания.</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Предлагаемая к реализации программа ориентирована на наиболее проблемные зоны системы образования района, учитывает новые приоритетные направления развития отрасли и одновременно обеспечивает преемственность с мероприятиями муниципальной программы «Развитие образования в Усть-Абаканском районе (201</w:t>
      </w:r>
      <w:r w:rsidR="00FB3367">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 20</w:t>
      </w:r>
      <w:r w:rsidR="00FB3367">
        <w:rPr>
          <w:rFonts w:ascii="Times New Roman" w:eastAsia="Times New Roman" w:hAnsi="Times New Roman" w:cs="Times New Roman"/>
          <w:sz w:val="26"/>
          <w:szCs w:val="26"/>
        </w:rPr>
        <w:t>21</w:t>
      </w:r>
      <w:r>
        <w:rPr>
          <w:rFonts w:ascii="Times New Roman" w:eastAsia="Times New Roman" w:hAnsi="Times New Roman" w:cs="Times New Roman"/>
          <w:sz w:val="26"/>
          <w:szCs w:val="26"/>
        </w:rPr>
        <w:t xml:space="preserve"> годы)».</w:t>
      </w:r>
    </w:p>
    <w:p w:rsidR="00DF1851" w:rsidRDefault="00DF1851" w:rsidP="00DF1851">
      <w:pPr>
        <w:spacing w:after="0" w:line="0" w:lineRule="atLeast"/>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p w:rsidR="006E7508" w:rsidRDefault="006E7508" w:rsidP="00DF1851">
      <w:pPr>
        <w:spacing w:after="0" w:line="0" w:lineRule="atLeast"/>
        <w:contextualSpacing/>
        <w:jc w:val="both"/>
        <w:rPr>
          <w:rFonts w:ascii="Times New Roman" w:eastAsia="Times New Roman" w:hAnsi="Times New Roman" w:cs="Times New Roman"/>
          <w:sz w:val="26"/>
          <w:szCs w:val="26"/>
        </w:rPr>
      </w:pPr>
    </w:p>
    <w:p w:rsidR="00DF1851" w:rsidRDefault="00DF1851" w:rsidP="00DF1851">
      <w:pPr>
        <w:spacing w:after="0" w:line="0" w:lineRule="atLeast"/>
        <w:contextualSpacing/>
        <w:jc w:val="center"/>
        <w:outlineLvl w:val="1"/>
        <w:rPr>
          <w:rFonts w:ascii="Times New Roman" w:eastAsia="Times New Roman" w:hAnsi="Times New Roman" w:cs="Times New Roman"/>
          <w:b/>
          <w:sz w:val="21"/>
          <w:szCs w:val="21"/>
        </w:rPr>
      </w:pPr>
      <w:r>
        <w:rPr>
          <w:rFonts w:ascii="Times New Roman" w:eastAsia="Times New Roman" w:hAnsi="Times New Roman" w:cs="Times New Roman"/>
          <w:b/>
          <w:sz w:val="26"/>
          <w:szCs w:val="26"/>
        </w:rPr>
        <w:lastRenderedPageBreak/>
        <w:t>2. Приоритеты государственной политики</w:t>
      </w:r>
    </w:p>
    <w:p w:rsidR="00DF1851" w:rsidRDefault="00DF1851" w:rsidP="00DF1851">
      <w:pPr>
        <w:spacing w:after="0" w:line="0" w:lineRule="atLeast"/>
        <w:contextualSpacing/>
        <w:jc w:val="center"/>
        <w:rPr>
          <w:rFonts w:ascii="Times New Roman" w:eastAsia="Times New Roman" w:hAnsi="Times New Roman" w:cs="Times New Roman"/>
          <w:b/>
          <w:sz w:val="21"/>
          <w:szCs w:val="21"/>
        </w:rPr>
      </w:pPr>
      <w:r>
        <w:rPr>
          <w:rFonts w:ascii="Times New Roman" w:eastAsia="Times New Roman" w:hAnsi="Times New Roman" w:cs="Times New Roman"/>
          <w:b/>
          <w:sz w:val="26"/>
          <w:szCs w:val="26"/>
        </w:rPr>
        <w:t>в сфере реализации муниципальной</w:t>
      </w:r>
    </w:p>
    <w:p w:rsidR="00DF1851" w:rsidRDefault="00DF1851" w:rsidP="00DF1851">
      <w:pPr>
        <w:spacing w:after="0" w:line="0" w:lineRule="atLeast"/>
        <w:contextualSpacing/>
        <w:jc w:val="center"/>
        <w:rPr>
          <w:rFonts w:ascii="Times New Roman" w:eastAsia="Times New Roman" w:hAnsi="Times New Roman" w:cs="Times New Roman"/>
          <w:b/>
          <w:sz w:val="21"/>
          <w:szCs w:val="21"/>
        </w:rPr>
      </w:pPr>
      <w:r>
        <w:rPr>
          <w:rFonts w:ascii="Times New Roman" w:eastAsia="Times New Roman" w:hAnsi="Times New Roman" w:cs="Times New Roman"/>
          <w:b/>
          <w:sz w:val="26"/>
          <w:szCs w:val="26"/>
        </w:rPr>
        <w:t>программы, цель, задачи</w:t>
      </w:r>
    </w:p>
    <w:p w:rsidR="00DF1851" w:rsidRDefault="00DF1851" w:rsidP="00DF1851">
      <w:pPr>
        <w:spacing w:after="0" w:line="0" w:lineRule="atLeast"/>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p w:rsidR="00DF1851" w:rsidRDefault="00DF1851" w:rsidP="00DF1851">
      <w:pPr>
        <w:spacing w:after="0" w:line="0" w:lineRule="atLeast"/>
        <w:ind w:firstLine="709"/>
        <w:contextualSpacing/>
        <w:jc w:val="both"/>
        <w:outlineLvl w:val="1"/>
        <w:rPr>
          <w:rFonts w:ascii="Times New Roman" w:eastAsia="Times New Roman" w:hAnsi="Times New Roman" w:cs="Times New Roman"/>
          <w:sz w:val="21"/>
          <w:szCs w:val="21"/>
        </w:rPr>
      </w:pPr>
      <w:r>
        <w:rPr>
          <w:rFonts w:ascii="Times New Roman" w:eastAsia="Times New Roman" w:hAnsi="Times New Roman" w:cs="Times New Roman"/>
          <w:sz w:val="26"/>
          <w:szCs w:val="26"/>
        </w:rPr>
        <w:t>Приоритеты государственной политики в сфере реализации муниципальной программы определены с учетом стратегии развития образования в современной России и Республике Хакасия, определенной:</w:t>
      </w:r>
    </w:p>
    <w:p w:rsidR="00DF1851" w:rsidRPr="00C67AF0" w:rsidRDefault="00970798" w:rsidP="00DF1851">
      <w:pPr>
        <w:spacing w:after="0" w:line="0" w:lineRule="atLeast"/>
        <w:ind w:firstLine="709"/>
        <w:contextualSpacing/>
        <w:jc w:val="both"/>
        <w:outlineLvl w:val="1"/>
        <w:rPr>
          <w:rFonts w:ascii="Times New Roman" w:eastAsia="Times New Roman" w:hAnsi="Times New Roman" w:cs="Times New Roman"/>
          <w:sz w:val="21"/>
          <w:szCs w:val="21"/>
        </w:rPr>
      </w:pPr>
      <w:hyperlink r:id="rId5" w:history="1">
        <w:r w:rsidR="00DF1851" w:rsidRPr="00C67AF0">
          <w:rPr>
            <w:rStyle w:val="ad"/>
            <w:rFonts w:ascii="Times New Roman" w:hAnsi="Times New Roman" w:cs="Times New Roman"/>
            <w:color w:val="auto"/>
            <w:sz w:val="26"/>
            <w:u w:val="none"/>
          </w:rPr>
          <w:t>Концепцией</w:t>
        </w:r>
      </w:hyperlink>
      <w:r w:rsidR="00DF1851" w:rsidRPr="00C67AF0">
        <w:rPr>
          <w:rFonts w:ascii="Times New Roman" w:eastAsia="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 1662-р;</w:t>
      </w:r>
    </w:p>
    <w:p w:rsidR="00DF1851" w:rsidRPr="00C67AF0" w:rsidRDefault="00DF1851" w:rsidP="00DF1851">
      <w:pPr>
        <w:spacing w:after="0" w:line="0" w:lineRule="atLeast"/>
        <w:ind w:firstLine="709"/>
        <w:contextualSpacing/>
        <w:jc w:val="both"/>
        <w:outlineLvl w:val="1"/>
        <w:rPr>
          <w:rFonts w:ascii="Times New Roman" w:eastAsia="Times New Roman" w:hAnsi="Times New Roman" w:cs="Times New Roman"/>
          <w:sz w:val="21"/>
          <w:szCs w:val="21"/>
        </w:rPr>
      </w:pPr>
      <w:r w:rsidRPr="00C67AF0">
        <w:rPr>
          <w:rFonts w:ascii="Times New Roman" w:eastAsia="Times New Roman" w:hAnsi="Times New Roman" w:cs="Times New Roman"/>
          <w:sz w:val="26"/>
          <w:szCs w:val="26"/>
        </w:rPr>
        <w:t xml:space="preserve">Национальной образовательной инициативой «Наша новая школа», утвержденной Президентом Российской Федерации 4 февраля 2010 г. № Пр-271; </w:t>
      </w:r>
    </w:p>
    <w:p w:rsidR="00DF1851" w:rsidRPr="00C67AF0" w:rsidRDefault="00DF1851" w:rsidP="00DF1851">
      <w:pPr>
        <w:spacing w:after="0" w:line="0" w:lineRule="atLeast"/>
        <w:ind w:firstLine="709"/>
        <w:contextualSpacing/>
        <w:jc w:val="both"/>
        <w:outlineLvl w:val="1"/>
        <w:rPr>
          <w:rFonts w:ascii="Times New Roman" w:eastAsia="Times New Roman" w:hAnsi="Times New Roman" w:cs="Times New Roman"/>
          <w:sz w:val="21"/>
          <w:szCs w:val="21"/>
        </w:rPr>
      </w:pPr>
      <w:r w:rsidRPr="00C67AF0">
        <w:rPr>
          <w:rFonts w:ascii="Times New Roman" w:eastAsia="Times New Roman" w:hAnsi="Times New Roman" w:cs="Times New Roman"/>
          <w:sz w:val="26"/>
          <w:szCs w:val="26"/>
        </w:rPr>
        <w:t xml:space="preserve">Федеральным </w:t>
      </w:r>
      <w:hyperlink r:id="rId6" w:history="1">
        <w:r w:rsidRPr="00C67AF0">
          <w:rPr>
            <w:rStyle w:val="ad"/>
            <w:rFonts w:ascii="Times New Roman" w:hAnsi="Times New Roman" w:cs="Times New Roman"/>
            <w:color w:val="auto"/>
            <w:sz w:val="26"/>
            <w:u w:val="none"/>
          </w:rPr>
          <w:t>законом</w:t>
        </w:r>
      </w:hyperlink>
      <w:r w:rsidRPr="00C67AF0">
        <w:rPr>
          <w:rFonts w:ascii="Times New Roman" w:eastAsia="Times New Roman" w:hAnsi="Times New Roman" w:cs="Times New Roman"/>
          <w:sz w:val="26"/>
          <w:szCs w:val="26"/>
        </w:rPr>
        <w:t xml:space="preserve"> от 29 декабря 2012 г. № 273-ФЗ «Об образовании в Российской Федерации»;</w:t>
      </w:r>
    </w:p>
    <w:p w:rsidR="00DF1851" w:rsidRPr="00C67AF0" w:rsidRDefault="00DF1851" w:rsidP="00DF1851">
      <w:pPr>
        <w:spacing w:after="0" w:line="0" w:lineRule="atLeast"/>
        <w:ind w:firstLine="709"/>
        <w:contextualSpacing/>
        <w:jc w:val="both"/>
        <w:outlineLvl w:val="1"/>
        <w:rPr>
          <w:rFonts w:ascii="Times New Roman" w:eastAsia="Times New Roman" w:hAnsi="Times New Roman" w:cs="Times New Roman"/>
          <w:sz w:val="26"/>
          <w:szCs w:val="26"/>
        </w:rPr>
      </w:pPr>
      <w:r w:rsidRPr="00C67AF0">
        <w:rPr>
          <w:rFonts w:ascii="Times New Roman" w:eastAsia="Times New Roman" w:hAnsi="Times New Roman" w:cs="Times New Roman"/>
          <w:sz w:val="26"/>
          <w:szCs w:val="26"/>
        </w:rPr>
        <w:t xml:space="preserve">государственной </w:t>
      </w:r>
      <w:hyperlink r:id="rId7" w:history="1">
        <w:r w:rsidRPr="00C67AF0">
          <w:rPr>
            <w:rStyle w:val="ad"/>
            <w:rFonts w:ascii="Times New Roman" w:hAnsi="Times New Roman" w:cs="Times New Roman"/>
            <w:color w:val="auto"/>
            <w:sz w:val="26"/>
            <w:szCs w:val="26"/>
            <w:u w:val="none"/>
          </w:rPr>
          <w:t>программой</w:t>
        </w:r>
      </w:hyperlink>
      <w:r w:rsidRPr="00C67AF0">
        <w:rPr>
          <w:rFonts w:ascii="Times New Roman" w:eastAsia="Times New Roman" w:hAnsi="Times New Roman" w:cs="Times New Roman"/>
          <w:sz w:val="26"/>
          <w:szCs w:val="26"/>
        </w:rPr>
        <w:t xml:space="preserve"> Российской Федерации «Развитие образования» на 2013-2020 годы, утвержденной постановлением Правительства Российской Федерации от 15апреля 2014 г. № 295; </w:t>
      </w:r>
    </w:p>
    <w:p w:rsidR="00DF1851" w:rsidRPr="00C67AF0" w:rsidRDefault="00970798" w:rsidP="00DF1851">
      <w:pPr>
        <w:spacing w:after="0" w:line="0" w:lineRule="atLeast"/>
        <w:ind w:firstLine="709"/>
        <w:contextualSpacing/>
        <w:jc w:val="both"/>
        <w:outlineLvl w:val="1"/>
        <w:rPr>
          <w:rFonts w:ascii="Times New Roman" w:eastAsia="Times New Roman" w:hAnsi="Times New Roman" w:cs="Times New Roman"/>
          <w:sz w:val="26"/>
          <w:szCs w:val="26"/>
        </w:rPr>
      </w:pPr>
      <w:hyperlink r:id="rId8" w:history="1">
        <w:r w:rsidR="00DF1851" w:rsidRPr="00C67AF0">
          <w:rPr>
            <w:rStyle w:val="ad"/>
            <w:rFonts w:ascii="Times New Roman" w:hAnsi="Times New Roman" w:cs="Times New Roman"/>
            <w:color w:val="auto"/>
            <w:sz w:val="26"/>
            <w:szCs w:val="26"/>
            <w:u w:val="none"/>
          </w:rPr>
          <w:t>Указом</w:t>
        </w:r>
      </w:hyperlink>
      <w:r w:rsidR="00DF1851" w:rsidRPr="00C67AF0">
        <w:rPr>
          <w:rFonts w:ascii="Times New Roman" w:eastAsia="Times New Roman" w:hAnsi="Times New Roman" w:cs="Times New Roman"/>
          <w:sz w:val="26"/>
          <w:szCs w:val="26"/>
        </w:rPr>
        <w:t xml:space="preserve"> Президента Российской Федерации от 1 июня 2012 г. № 761 «О Национальной стратегии действий в интересах детей на 2012-2017 годы»;</w:t>
      </w:r>
    </w:p>
    <w:p w:rsidR="00DF1851" w:rsidRPr="00C67AF0" w:rsidRDefault="00970798" w:rsidP="00DF1851">
      <w:pPr>
        <w:spacing w:after="0" w:line="0" w:lineRule="atLeast"/>
        <w:ind w:firstLine="709"/>
        <w:contextualSpacing/>
        <w:jc w:val="both"/>
        <w:outlineLvl w:val="1"/>
        <w:rPr>
          <w:rFonts w:ascii="Times New Roman" w:eastAsia="Times New Roman" w:hAnsi="Times New Roman" w:cs="Times New Roman"/>
          <w:sz w:val="26"/>
          <w:szCs w:val="26"/>
        </w:rPr>
      </w:pPr>
      <w:hyperlink r:id="rId9" w:history="1">
        <w:r w:rsidR="00DF1851" w:rsidRPr="00C67AF0">
          <w:rPr>
            <w:rStyle w:val="ad"/>
            <w:rFonts w:ascii="Times New Roman" w:hAnsi="Times New Roman" w:cs="Times New Roman"/>
            <w:color w:val="auto"/>
            <w:sz w:val="26"/>
            <w:szCs w:val="26"/>
            <w:u w:val="none"/>
          </w:rPr>
          <w:t>Указом</w:t>
        </w:r>
      </w:hyperlink>
      <w:r w:rsidR="00DF1851" w:rsidRPr="00C67AF0">
        <w:rPr>
          <w:rFonts w:ascii="Times New Roman" w:eastAsia="Times New Roman" w:hAnsi="Times New Roman" w:cs="Times New Roman"/>
          <w:sz w:val="26"/>
          <w:szCs w:val="26"/>
        </w:rPr>
        <w:t xml:space="preserve"> Президента Российской Федерации от 7 мая 2012 г. N 599 «О мерах по реализации государственной политики в области образования и науки»;</w:t>
      </w:r>
    </w:p>
    <w:p w:rsidR="00DF1851" w:rsidRPr="00C67AF0" w:rsidRDefault="00DF1851" w:rsidP="00DF1851">
      <w:pPr>
        <w:spacing w:after="0" w:line="0" w:lineRule="atLeast"/>
        <w:ind w:firstLine="709"/>
        <w:contextualSpacing/>
        <w:jc w:val="both"/>
        <w:outlineLvl w:val="1"/>
        <w:rPr>
          <w:rFonts w:ascii="Times New Roman" w:eastAsia="Times New Roman" w:hAnsi="Times New Roman" w:cs="Times New Roman"/>
          <w:sz w:val="26"/>
          <w:szCs w:val="26"/>
        </w:rPr>
      </w:pPr>
      <w:r w:rsidRPr="00C67AF0">
        <w:rPr>
          <w:rFonts w:ascii="Times New Roman" w:eastAsia="Times New Roman" w:hAnsi="Times New Roman" w:cs="Times New Roman"/>
          <w:sz w:val="26"/>
          <w:szCs w:val="26"/>
        </w:rPr>
        <w:t>государственной программой Республики Хакасия «Развитие образования в Республике Хакасия (2016 – 2020 годы)».</w:t>
      </w:r>
    </w:p>
    <w:p w:rsidR="00DF1851" w:rsidRPr="00C67AF0" w:rsidRDefault="00DF1851" w:rsidP="00DF1851">
      <w:pPr>
        <w:spacing w:after="0" w:line="0" w:lineRule="atLeast"/>
        <w:ind w:firstLine="709"/>
        <w:contextualSpacing/>
        <w:jc w:val="both"/>
        <w:outlineLvl w:val="1"/>
        <w:rPr>
          <w:rFonts w:ascii="Times New Roman" w:eastAsia="Times New Roman" w:hAnsi="Times New Roman" w:cs="Times New Roman"/>
          <w:sz w:val="26"/>
          <w:szCs w:val="26"/>
        </w:rPr>
      </w:pPr>
      <w:r w:rsidRPr="00C67AF0">
        <w:rPr>
          <w:rFonts w:ascii="Times New Roman" w:eastAsia="Times New Roman" w:hAnsi="Times New Roman" w:cs="Times New Roman"/>
          <w:sz w:val="26"/>
          <w:szCs w:val="26"/>
        </w:rPr>
        <w:t xml:space="preserve">Настоящая программа соответствует </w:t>
      </w:r>
      <w:hyperlink r:id="rId10" w:history="1">
        <w:r w:rsidRPr="005C4A15">
          <w:rPr>
            <w:rStyle w:val="ad"/>
            <w:rFonts w:ascii="Times New Roman" w:eastAsia="Calibri" w:hAnsi="Times New Roman" w:cs="Times New Roman"/>
            <w:color w:val="auto"/>
            <w:sz w:val="26"/>
            <w:szCs w:val="26"/>
            <w:u w:val="none"/>
          </w:rPr>
          <w:t>Стратегии</w:t>
        </w:r>
      </w:hyperlink>
      <w:r w:rsidRPr="00C67AF0">
        <w:rPr>
          <w:rFonts w:ascii="Times New Roman" w:eastAsia="Calibri" w:hAnsi="Times New Roman" w:cs="Times New Roman"/>
          <w:sz w:val="26"/>
          <w:szCs w:val="26"/>
        </w:rPr>
        <w:t>социально-экономического развития Усть-Абаканского района до 2020 года</w:t>
      </w:r>
      <w:r w:rsidRPr="00C67AF0">
        <w:rPr>
          <w:rFonts w:ascii="Times New Roman" w:eastAsia="Times New Roman" w:hAnsi="Times New Roman" w:cs="Times New Roman"/>
          <w:sz w:val="26"/>
          <w:szCs w:val="26"/>
        </w:rPr>
        <w:t>.</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 xml:space="preserve">Повышение эффективности и качества образования - одно из базовых направлений реализации социально-экономического развития Усть-Абаканского района. В рамках реализации программы выделяются несколько основных приоритетных направлений, одним из которых является обеспечение равного доступа к качественному образованию, которое будет реализовано </w:t>
      </w:r>
      <w:proofErr w:type="gramStart"/>
      <w:r>
        <w:rPr>
          <w:rFonts w:ascii="Times New Roman" w:eastAsia="Times New Roman" w:hAnsi="Times New Roman" w:cs="Times New Roman"/>
          <w:sz w:val="26"/>
          <w:szCs w:val="26"/>
        </w:rPr>
        <w:t>через</w:t>
      </w:r>
      <w:proofErr w:type="gramEnd"/>
      <w:r>
        <w:rPr>
          <w:rFonts w:ascii="Times New Roman" w:eastAsia="Times New Roman" w:hAnsi="Times New Roman" w:cs="Times New Roman"/>
          <w:sz w:val="26"/>
          <w:szCs w:val="26"/>
        </w:rPr>
        <w:t>:</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обеспечение доступности дошкольного образования детей в возрасте от 3 до 7 лет, а также детей более раннего возраста, внедрение федерального образовательного стандарта дошкольного образования во всех организациях, реализующих программы дошкольного образования;</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обновление содержания, технологий образования и образовательной среды;</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развитие эффективной модели воспитания и социализации личности, внедрение механизмов выравнивания возможностей детей, оказавшихся в трудной жизненной ситуации, на получение качественного образования;</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pacing w:val="2"/>
          <w:sz w:val="26"/>
          <w:szCs w:val="26"/>
        </w:rPr>
        <w:t>развитие материально-технической базы учреждений общего образования с использованием современных информационных и коммуникационных технологий, дистанционных форм обучения;</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укрепление здоровья школьников посредством развития физкультуры и спорта, качественного полноценного питания;</w:t>
      </w:r>
    </w:p>
    <w:p w:rsidR="00DF1851" w:rsidRDefault="00DF1851" w:rsidP="00DF1851">
      <w:pPr>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развитие русского языка, национального и поликультурного образования;</w:t>
      </w:r>
    </w:p>
    <w:p w:rsidR="00DF1851" w:rsidRDefault="00DF1851" w:rsidP="00DF1851">
      <w:pPr>
        <w:adjustRightInd w:val="0"/>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pacing w:val="2"/>
          <w:sz w:val="26"/>
          <w:szCs w:val="26"/>
        </w:rPr>
        <w:lastRenderedPageBreak/>
        <w:t xml:space="preserve">укрепление кадрового потенциала отрасли, </w:t>
      </w:r>
      <w:r>
        <w:rPr>
          <w:rFonts w:ascii="Times New Roman" w:eastAsia="Times New Roman" w:hAnsi="Times New Roman" w:cs="Times New Roman"/>
          <w:sz w:val="26"/>
          <w:szCs w:val="26"/>
        </w:rPr>
        <w:t>создание условий для повышения квалификации работающих педагогов, совершенствования условий оплаты труда, базирующихся на требованиях профессионального стандарта педагогов.</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В сфере дополнительного образования детей, выявления и поддержки одаренных детей и молодежи приоритетными направлениями являются:</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создание материально-технических, кадровых условий для развития системы дополнительного образования детей, обеспечивающих доступность и вариативность услуг дополнительного образования;</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развитие и поддержка технического творчества и изобретательства детей и молодежи;</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формирование комплексной системы выявления и поддержки одаренных детей и талантливой молодежи;</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реализация мер популяризации среди детей и молодежи научно-образовательной и творческой деятельности;</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повышение профессионального уровня работников образования в области развития дополнительных образовательных программ, овладения современными моделями, методами, технологиями организации работы с одаренными детьми.</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b/>
          <w:sz w:val="26"/>
          <w:szCs w:val="26"/>
        </w:rPr>
        <w:t xml:space="preserve">Целью программы </w:t>
      </w:r>
      <w:r>
        <w:rPr>
          <w:rFonts w:ascii="Times New Roman" w:eastAsia="Times New Roman" w:hAnsi="Times New Roman" w:cs="Times New Roman"/>
          <w:sz w:val="26"/>
          <w:szCs w:val="26"/>
        </w:rPr>
        <w:t>является обеспечение высокого качества образования в соответствии с запросами населения и перспективными задачами социально-экономического развития Усть-Абаканского района.</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Для достижения этой цели необходимо решение следующих</w:t>
      </w:r>
      <w:r>
        <w:rPr>
          <w:rFonts w:ascii="Times New Roman" w:eastAsia="Times New Roman" w:hAnsi="Times New Roman" w:cs="Times New Roman"/>
          <w:b/>
          <w:sz w:val="26"/>
          <w:szCs w:val="26"/>
        </w:rPr>
        <w:t xml:space="preserve"> задач:</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развитие системы дополнительного образования детей, выявления и поддержки одаренных детей и талантливой молодежи;</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hAnsi="Times New Roman"/>
          <w:sz w:val="26"/>
          <w:szCs w:val="26"/>
        </w:rPr>
        <w:t>формирование у граждан высокого патриотического сознания.</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proofErr w:type="gramStart"/>
      <w:r>
        <w:rPr>
          <w:rFonts w:ascii="Times New Roman" w:eastAsia="Times New Roman" w:hAnsi="Times New Roman" w:cs="Times New Roman"/>
          <w:sz w:val="26"/>
          <w:szCs w:val="26"/>
        </w:rPr>
        <w:t xml:space="preserve">Решение поставленных задач будет осуществляться </w:t>
      </w:r>
      <w:r>
        <w:rPr>
          <w:rFonts w:ascii="Times New Roman" w:eastAsia="Calibri" w:hAnsi="Times New Roman" w:cs="Times New Roman"/>
          <w:sz w:val="26"/>
          <w:szCs w:val="26"/>
        </w:rPr>
        <w:t xml:space="preserve">в рамках входящих в муниципальную программу </w:t>
      </w:r>
      <w:r w:rsidR="005C4A15">
        <w:rPr>
          <w:rFonts w:ascii="Times New Roman" w:eastAsia="Calibri" w:hAnsi="Times New Roman" w:cs="Times New Roman"/>
          <w:sz w:val="26"/>
          <w:szCs w:val="26"/>
        </w:rPr>
        <w:t>трех</w:t>
      </w:r>
      <w:r>
        <w:rPr>
          <w:rFonts w:ascii="Times New Roman" w:eastAsia="Calibri" w:hAnsi="Times New Roman" w:cs="Times New Roman"/>
          <w:sz w:val="26"/>
          <w:szCs w:val="26"/>
        </w:rPr>
        <w:t xml:space="preserve"> подпрограмм</w:t>
      </w:r>
      <w:r>
        <w:rPr>
          <w:rFonts w:ascii="Times New Roman" w:eastAsia="Times New Roman" w:hAnsi="Times New Roman" w:cs="Times New Roman"/>
          <w:sz w:val="26"/>
          <w:szCs w:val="26"/>
        </w:rPr>
        <w:t xml:space="preserve"> через финансовое </w:t>
      </w:r>
      <w:r>
        <w:rPr>
          <w:rFonts w:ascii="Times New Roman" w:eastAsia="Times New Roman" w:hAnsi="Times New Roman" w:cs="Times New Roman"/>
          <w:sz w:val="26"/>
          <w:szCs w:val="26"/>
          <w:shd w:val="clear" w:color="auto" w:fill="FFFFFF"/>
        </w:rPr>
        <w:t xml:space="preserve">обеспечение государственных гарантий реализации прав на получение общедоступного и бесплатного общего образования, </w:t>
      </w:r>
      <w:r>
        <w:rPr>
          <w:rFonts w:ascii="Times New Roman" w:eastAsia="Times New Roman" w:hAnsi="Times New Roman" w:cs="Times New Roman"/>
          <w:sz w:val="26"/>
          <w:szCs w:val="26"/>
        </w:rPr>
        <w:t xml:space="preserve">укрепление материально-технической базы образовательных учреждений, проведения комплекса мероприятий с обучающимся, </w:t>
      </w:r>
      <w:r w:rsidR="005C4A15">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rPr>
        <w:t>педагогическими работниками района.</w:t>
      </w:r>
      <w:proofErr w:type="gramEnd"/>
    </w:p>
    <w:p w:rsidR="00DF1851" w:rsidRDefault="00DF1851" w:rsidP="00DF1851">
      <w:pPr>
        <w:spacing w:after="0" w:line="0" w:lineRule="atLeast"/>
        <w:ind w:firstLine="709"/>
        <w:contextualSpacing/>
        <w:jc w:val="both"/>
        <w:outlineLvl w:val="1"/>
        <w:rPr>
          <w:rFonts w:ascii="Times New Roman" w:eastAsia="Times New Roman" w:hAnsi="Times New Roman" w:cs="Times New Roman"/>
          <w:sz w:val="21"/>
          <w:szCs w:val="21"/>
        </w:rPr>
      </w:pPr>
      <w:r>
        <w:rPr>
          <w:rFonts w:ascii="Times New Roman" w:eastAsia="Times New Roman" w:hAnsi="Times New Roman" w:cs="Times New Roman"/>
          <w:sz w:val="26"/>
          <w:szCs w:val="26"/>
        </w:rPr>
        <w:t>Реализация цели и задач программы обеспечит дальнейшее развитие системы образования и, как следствие, повысится доступность качественных образовательных услуг независимо от места проживания, уровня достатка и состояния здоровья, национальной, этнической принадлежности обучающихся.</w:t>
      </w:r>
    </w:p>
    <w:p w:rsidR="00DF1851" w:rsidRDefault="00DF1851" w:rsidP="00DF1851">
      <w:pPr>
        <w:spacing w:after="0" w:line="240" w:lineRule="auto"/>
        <w:rPr>
          <w:rFonts w:ascii="Times New Roman" w:hAnsi="Times New Roman" w:cs="Times New Roman"/>
          <w:sz w:val="26"/>
          <w:szCs w:val="26"/>
        </w:rPr>
        <w:sectPr w:rsidR="00DF1851">
          <w:pgSz w:w="12240" w:h="15840"/>
          <w:pgMar w:top="1134" w:right="850" w:bottom="1134" w:left="1701" w:header="720" w:footer="720" w:gutter="0"/>
          <w:cols w:space="720"/>
        </w:sectPr>
      </w:pPr>
    </w:p>
    <w:p w:rsidR="00DF1851" w:rsidRDefault="00362BE9" w:rsidP="00362BE9">
      <w:pPr>
        <w:tabs>
          <w:tab w:val="center" w:pos="7285"/>
          <w:tab w:val="left" w:pos="13574"/>
        </w:tabs>
        <w:spacing w:after="0" w:line="0" w:lineRule="atLeast"/>
        <w:contextualSpacing/>
        <w:outlineLvl w:val="1"/>
        <w:rPr>
          <w:rFonts w:ascii="Times New Roman" w:eastAsia="Times New Roman" w:hAnsi="Times New Roman" w:cs="Times New Roman"/>
          <w:b/>
          <w:sz w:val="21"/>
          <w:szCs w:val="21"/>
        </w:rPr>
      </w:pPr>
      <w:r>
        <w:rPr>
          <w:rFonts w:ascii="Times New Roman" w:eastAsia="Times New Roman" w:hAnsi="Times New Roman" w:cs="Times New Roman"/>
          <w:b/>
          <w:sz w:val="26"/>
          <w:szCs w:val="26"/>
        </w:rPr>
        <w:lastRenderedPageBreak/>
        <w:tab/>
      </w:r>
      <w:r w:rsidR="00DF1851">
        <w:rPr>
          <w:rFonts w:ascii="Times New Roman" w:eastAsia="Times New Roman" w:hAnsi="Times New Roman" w:cs="Times New Roman"/>
          <w:b/>
          <w:sz w:val="26"/>
          <w:szCs w:val="26"/>
        </w:rPr>
        <w:t>3. Перечень и характеристики основных мероприятий муниципальной программы</w:t>
      </w:r>
      <w:r>
        <w:rPr>
          <w:rFonts w:ascii="Times New Roman" w:eastAsia="Times New Roman" w:hAnsi="Times New Roman" w:cs="Times New Roman"/>
          <w:b/>
          <w:sz w:val="26"/>
          <w:szCs w:val="26"/>
        </w:rPr>
        <w:tab/>
      </w:r>
    </w:p>
    <w:p w:rsidR="00DF1851" w:rsidRDefault="00DF1851" w:rsidP="00DF1851">
      <w:pPr>
        <w:spacing w:after="0" w:line="0" w:lineRule="atLeast"/>
        <w:contextualSpacing/>
        <w:rPr>
          <w:rFonts w:ascii="Times New Roman" w:hAnsi="Times New Roman" w:cs="Times New Roman"/>
          <w:sz w:val="26"/>
          <w:szCs w:val="26"/>
        </w:rPr>
      </w:pPr>
    </w:p>
    <w:tbl>
      <w:tblPr>
        <w:tblW w:w="1445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2125"/>
        <w:gridCol w:w="1418"/>
        <w:gridCol w:w="1632"/>
        <w:gridCol w:w="2620"/>
        <w:gridCol w:w="3401"/>
        <w:gridCol w:w="1418"/>
      </w:tblGrid>
      <w:tr w:rsidR="00711FFF" w:rsidRPr="006E7508" w:rsidTr="00711FFF">
        <w:trPr>
          <w:trHeight w:val="298"/>
        </w:trPr>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eastAsia="Calibri" w:hAnsi="Times New Roman" w:cs="Times New Roman"/>
              </w:rPr>
              <w:t>Номер и наименование основного мероприятия</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eastAsia="Calibri" w:hAnsi="Times New Roman" w:cs="Times New Roman"/>
              </w:rPr>
              <w:t>Ответственный исполнитель, соисполнитель, исполнитель</w:t>
            </w:r>
          </w:p>
        </w:tc>
        <w:tc>
          <w:tcPr>
            <w:tcW w:w="3050" w:type="dxa"/>
            <w:gridSpan w:val="2"/>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spacing w:after="0" w:line="240" w:lineRule="auto"/>
              <w:contextualSpacing/>
              <w:jc w:val="center"/>
              <w:outlineLvl w:val="0"/>
              <w:rPr>
                <w:rFonts w:ascii="Times New Roman" w:hAnsi="Times New Roman" w:cs="Times New Roman"/>
                <w:kern w:val="36"/>
              </w:rPr>
            </w:pPr>
            <w:r w:rsidRPr="006E7508">
              <w:rPr>
                <w:rFonts w:ascii="Times New Roman" w:hAnsi="Times New Roman" w:cs="Times New Roman"/>
                <w:kern w:val="36"/>
              </w:rPr>
              <w:t>Срок</w:t>
            </w:r>
          </w:p>
        </w:tc>
        <w:tc>
          <w:tcPr>
            <w:tcW w:w="2620" w:type="dxa"/>
            <w:vMerge w:val="restart"/>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eastAsia="Calibri" w:hAnsi="Times New Roman" w:cs="Times New Roman"/>
              </w:rPr>
              <w:t>Ожидаемый результат</w:t>
            </w:r>
          </w:p>
        </w:tc>
        <w:tc>
          <w:tcPr>
            <w:tcW w:w="3401" w:type="dxa"/>
            <w:vMerge w:val="restart"/>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eastAsia="Calibri" w:hAnsi="Times New Roman" w:cs="Times New Roman"/>
              </w:rPr>
              <w:t>Основные направления реализации</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ind w:left="-107" w:right="-109"/>
              <w:contextualSpacing/>
              <w:jc w:val="center"/>
              <w:outlineLvl w:val="0"/>
              <w:rPr>
                <w:rFonts w:ascii="Times New Roman" w:hAnsi="Times New Roman" w:cs="Times New Roman"/>
                <w:sz w:val="20"/>
                <w:szCs w:val="20"/>
              </w:rPr>
            </w:pPr>
            <w:r w:rsidRPr="006E7508">
              <w:rPr>
                <w:rFonts w:ascii="Times New Roman" w:eastAsia="Calibri" w:hAnsi="Times New Roman" w:cs="Times New Roman"/>
                <w:sz w:val="20"/>
                <w:szCs w:val="20"/>
              </w:rPr>
              <w:t xml:space="preserve">Связь с показателями муниципальной программы </w:t>
            </w:r>
            <w:r w:rsidRPr="006E7508">
              <w:rPr>
                <w:rFonts w:ascii="Times New Roman" w:eastAsia="Calibri" w:hAnsi="Times New Roman" w:cs="Times New Roman"/>
                <w:sz w:val="16"/>
                <w:szCs w:val="16"/>
              </w:rPr>
              <w:t>(номер показателя, характеризующего результат реализации основного мероприятия)</w:t>
            </w:r>
          </w:p>
        </w:tc>
      </w:tr>
      <w:tr w:rsidR="00711FFF" w:rsidRPr="006E7508" w:rsidTr="00711FF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spacing w:after="0" w:line="240" w:lineRule="auto"/>
              <w:rPr>
                <w:rFonts w:ascii="Times New Roman" w:hAnsi="Times New Roman" w:cs="Times New Roman"/>
              </w:rPr>
            </w:pP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eastAsia="Calibri" w:hAnsi="Times New Roman" w:cs="Times New Roman"/>
              </w:rPr>
              <w:t>начало</w:t>
            </w:r>
          </w:p>
        </w:tc>
        <w:tc>
          <w:tcPr>
            <w:tcW w:w="1632" w:type="dxa"/>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eastAsia="Calibri" w:hAnsi="Times New Roman" w:cs="Times New Roman"/>
              </w:rPr>
              <w:t>окончание</w:t>
            </w: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spacing w:after="0" w:line="240" w:lineRule="auto"/>
              <w:rPr>
                <w:rFonts w:ascii="Times New Roman" w:hAnsi="Times New Roman" w:cs="Times New Roman"/>
              </w:rPr>
            </w:pPr>
          </w:p>
        </w:tc>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spacing w:after="0" w:line="240" w:lineRule="auto"/>
              <w:rPr>
                <w:rFonts w:ascii="Times New Roman"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spacing w:after="0" w:line="240" w:lineRule="auto"/>
              <w:rPr>
                <w:rFonts w:ascii="Times New Roman" w:hAnsi="Times New Roman" w:cs="Times New Roman"/>
                <w:sz w:val="20"/>
                <w:szCs w:val="20"/>
              </w:rPr>
            </w:pPr>
          </w:p>
        </w:tc>
      </w:tr>
      <w:tr w:rsidR="00711FFF" w:rsidRPr="006E7508" w:rsidTr="00711FFF">
        <w:tc>
          <w:tcPr>
            <w:tcW w:w="14458" w:type="dxa"/>
            <w:gridSpan w:val="7"/>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spacing w:after="0" w:line="240" w:lineRule="auto"/>
              <w:contextualSpacing/>
              <w:jc w:val="center"/>
              <w:rPr>
                <w:rFonts w:ascii="Times New Roman" w:eastAsia="Calibri" w:hAnsi="Times New Roman" w:cs="Times New Roman"/>
                <w:sz w:val="24"/>
                <w:szCs w:val="24"/>
              </w:rPr>
            </w:pPr>
            <w:r w:rsidRPr="006E7508">
              <w:rPr>
                <w:rFonts w:ascii="Times New Roman" w:eastAsia="Calibri" w:hAnsi="Times New Roman" w:cs="Times New Roman"/>
                <w:sz w:val="24"/>
                <w:szCs w:val="24"/>
              </w:rPr>
              <w:t>Муниципальная программа</w:t>
            </w:r>
          </w:p>
          <w:p w:rsidR="00711FFF" w:rsidRPr="006E7508" w:rsidRDefault="00711FFF" w:rsidP="00711FFF">
            <w:pPr>
              <w:spacing w:after="0" w:line="240" w:lineRule="auto"/>
              <w:contextualSpacing/>
              <w:jc w:val="center"/>
              <w:rPr>
                <w:rFonts w:ascii="Times New Roman" w:hAnsi="Times New Roman" w:cs="Times New Roman"/>
                <w:sz w:val="24"/>
                <w:szCs w:val="24"/>
              </w:rPr>
            </w:pPr>
            <w:r w:rsidRPr="006E7508">
              <w:rPr>
                <w:rFonts w:ascii="Times New Roman" w:hAnsi="Times New Roman" w:cs="Times New Roman"/>
                <w:sz w:val="24"/>
                <w:szCs w:val="24"/>
              </w:rPr>
              <w:t>«Развитие образования в Усть-Абаканском районе»</w:t>
            </w:r>
          </w:p>
        </w:tc>
      </w:tr>
      <w:tr w:rsidR="00711FFF" w:rsidRPr="006E7508" w:rsidTr="00711FFF">
        <w:tc>
          <w:tcPr>
            <w:tcW w:w="14458" w:type="dxa"/>
            <w:gridSpan w:val="7"/>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sz w:val="24"/>
                <w:szCs w:val="24"/>
              </w:rPr>
            </w:pPr>
            <w:r w:rsidRPr="006E7508">
              <w:rPr>
                <w:rFonts w:ascii="Times New Roman" w:hAnsi="Times New Roman" w:cs="Times New Roman"/>
                <w:sz w:val="24"/>
                <w:szCs w:val="24"/>
              </w:rPr>
              <w:t>Подпрограмма 1. «Развитие дошкольного, начального общего, основного общего, среднего общего образования»</w:t>
            </w:r>
          </w:p>
        </w:tc>
      </w:tr>
      <w:tr w:rsidR="00711FFF" w:rsidRPr="006E7508" w:rsidTr="00711FFF">
        <w:trPr>
          <w:trHeight w:val="1266"/>
        </w:trPr>
        <w:tc>
          <w:tcPr>
            <w:tcW w:w="1844"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spacing w:after="0" w:line="240" w:lineRule="auto"/>
              <w:contextualSpacing/>
              <w:rPr>
                <w:rFonts w:ascii="Times New Roman" w:hAnsi="Times New Roman" w:cs="Times New Roman"/>
              </w:rPr>
            </w:pPr>
            <w:r w:rsidRPr="006E7508">
              <w:rPr>
                <w:rFonts w:ascii="Times New Roman" w:hAnsi="Times New Roman" w:cs="Times New Roman"/>
              </w:rPr>
              <w:t>1. Развитие дошкольного образования</w:t>
            </w:r>
          </w:p>
        </w:tc>
        <w:tc>
          <w:tcPr>
            <w:tcW w:w="2125"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Управление образования администрации Усть-Абаканского района;</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Управление жилищно-коммунального хозяйства и строительства администрации Усть-Абаканского района</w:t>
            </w:r>
          </w:p>
        </w:tc>
        <w:tc>
          <w:tcPr>
            <w:tcW w:w="1418"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ind w:left="34"/>
              <w:contextualSpacing/>
              <w:jc w:val="both"/>
              <w:outlineLvl w:val="0"/>
              <w:rPr>
                <w:rFonts w:ascii="Times New Roman" w:hAnsi="Times New Roman" w:cs="Times New Roman"/>
              </w:rPr>
            </w:pPr>
            <w:r w:rsidRPr="006E7508">
              <w:rPr>
                <w:rFonts w:ascii="Times New Roman" w:eastAsia="Calibri" w:hAnsi="Times New Roman" w:cs="Times New Roman"/>
              </w:rPr>
              <w:t>01.01.2016</w:t>
            </w:r>
          </w:p>
          <w:p w:rsidR="00711FFF" w:rsidRPr="006E7508" w:rsidRDefault="00711FFF" w:rsidP="00711FFF">
            <w:pPr>
              <w:adjustRightInd w:val="0"/>
              <w:spacing w:after="0" w:line="240" w:lineRule="auto"/>
              <w:ind w:left="34"/>
              <w:contextualSpacing/>
              <w:jc w:val="both"/>
              <w:outlineLvl w:val="0"/>
              <w:rPr>
                <w:rFonts w:ascii="Times New Roman" w:hAnsi="Times New Roman" w:cs="Times New Roman"/>
              </w:rPr>
            </w:pPr>
            <w:r w:rsidRPr="006E7508">
              <w:rPr>
                <w:rFonts w:ascii="Times New Roman" w:eastAsia="Calibri" w:hAnsi="Times New Roman" w:cs="Times New Roman"/>
              </w:rPr>
              <w:t>ежегодно, на постоянной основе</w:t>
            </w:r>
          </w:p>
        </w:tc>
        <w:tc>
          <w:tcPr>
            <w:tcW w:w="1632"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31.12.202</w:t>
            </w:r>
            <w:r w:rsidR="00FB3367" w:rsidRPr="006E7508">
              <w:rPr>
                <w:rFonts w:ascii="Times New Roman" w:eastAsia="Calibri" w:hAnsi="Times New Roman" w:cs="Times New Roman"/>
              </w:rPr>
              <w:t>1</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ежегодно, на постоянной основе</w:t>
            </w:r>
          </w:p>
        </w:tc>
        <w:tc>
          <w:tcPr>
            <w:tcW w:w="2620"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FB3367">
            <w:pPr>
              <w:spacing w:after="0" w:line="240" w:lineRule="auto"/>
              <w:contextualSpacing/>
              <w:rPr>
                <w:rFonts w:ascii="Times New Roman" w:hAnsi="Times New Roman" w:cs="Times New Roman"/>
              </w:rPr>
            </w:pPr>
            <w:proofErr w:type="gramStart"/>
            <w:r w:rsidRPr="006E7508">
              <w:rPr>
                <w:rFonts w:ascii="Times New Roman" w:hAnsi="Times New Roman" w:cs="Times New Roman"/>
              </w:rPr>
              <w:t>Увеличение охвата детей дошкольными образовательными организациями (отношение численности детей в возрасте от 0 до 3 лет, посещающих дошкольные образовательные организации, к общей численности детей в возрасте от 0 до 3 лет) к 202</w:t>
            </w:r>
            <w:r w:rsidR="00FB3367" w:rsidRPr="006E7508">
              <w:rPr>
                <w:rFonts w:ascii="Times New Roman" w:hAnsi="Times New Roman" w:cs="Times New Roman"/>
              </w:rPr>
              <w:t>1</w:t>
            </w:r>
            <w:r w:rsidRPr="006E7508">
              <w:rPr>
                <w:rFonts w:ascii="Times New Roman" w:hAnsi="Times New Roman" w:cs="Times New Roman"/>
              </w:rPr>
              <w:t>году до 3</w:t>
            </w:r>
            <w:r w:rsidR="00FB3367" w:rsidRPr="006E7508">
              <w:rPr>
                <w:rFonts w:ascii="Times New Roman" w:hAnsi="Times New Roman" w:cs="Times New Roman"/>
              </w:rPr>
              <w:t>0</w:t>
            </w:r>
            <w:r w:rsidRPr="006E7508">
              <w:rPr>
                <w:rFonts w:ascii="Times New Roman" w:hAnsi="Times New Roman" w:cs="Times New Roman"/>
              </w:rPr>
              <w:t>,</w:t>
            </w:r>
            <w:r w:rsidR="00FB3367" w:rsidRPr="006E7508">
              <w:rPr>
                <w:rFonts w:ascii="Times New Roman" w:hAnsi="Times New Roman" w:cs="Times New Roman"/>
              </w:rPr>
              <w:t>0</w:t>
            </w:r>
            <w:r w:rsidRPr="006E7508">
              <w:rPr>
                <w:rFonts w:ascii="Times New Roman" w:hAnsi="Times New Roman" w:cs="Times New Roman"/>
              </w:rPr>
              <w:t xml:space="preserve">%;         Обеспечение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w:t>
            </w:r>
            <w:r w:rsidRPr="006E7508">
              <w:rPr>
                <w:rFonts w:ascii="Times New Roman" w:hAnsi="Times New Roman" w:cs="Times New Roman"/>
              </w:rPr>
              <w:lastRenderedPageBreak/>
              <w:t>стандарту дошкольного образования.</w:t>
            </w:r>
            <w:proofErr w:type="gramEnd"/>
          </w:p>
        </w:tc>
        <w:tc>
          <w:tcPr>
            <w:tcW w:w="3401"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lastRenderedPageBreak/>
              <w:t>Обеспечение деятельности дошкольных образовательных организаций.</w:t>
            </w:r>
          </w:p>
          <w:p w:rsidR="00711FFF" w:rsidRPr="006E7508" w:rsidRDefault="00711FFF" w:rsidP="00711FFF">
            <w:pPr>
              <w:spacing w:after="0" w:line="240" w:lineRule="auto"/>
              <w:contextualSpacing/>
              <w:jc w:val="both"/>
              <w:rPr>
                <w:rFonts w:ascii="Times New Roman" w:hAnsi="Times New Roman" w:cs="Times New Roman"/>
                <w:bCs/>
              </w:rPr>
            </w:pPr>
            <w:r w:rsidRPr="006E7508">
              <w:rPr>
                <w:rFonts w:ascii="Times New Roman" w:hAnsi="Times New Roman" w:cs="Times New Roman"/>
              </w:rPr>
              <w:t xml:space="preserve">Капитальный ремонт в муниципальных дошкольных образовательных организациях, в том числе </w:t>
            </w:r>
            <w:r w:rsidRPr="006E7508">
              <w:rPr>
                <w:rFonts w:ascii="Times New Roman" w:hAnsi="Times New Roman" w:cs="Times New Roman"/>
                <w:bCs/>
                <w:iCs/>
              </w:rPr>
              <w:t xml:space="preserve">обследование и оценка технического состояния строительных конструкций зданий; изготовление </w:t>
            </w:r>
            <w:r w:rsidRPr="006E7508">
              <w:rPr>
                <w:rFonts w:ascii="Times New Roman" w:hAnsi="Times New Roman" w:cs="Times New Roman"/>
              </w:rPr>
              <w:t>ПСД; экспертиза сметы, ПСД;</w:t>
            </w:r>
            <w:r w:rsidRPr="006E7508">
              <w:rPr>
                <w:rFonts w:ascii="Times New Roman" w:hAnsi="Times New Roman" w:cs="Times New Roman"/>
                <w:bCs/>
              </w:rPr>
              <w:t xml:space="preserve"> осуществление технического и строительного надзора; </w:t>
            </w:r>
            <w:r w:rsidRPr="006E7508">
              <w:rPr>
                <w:rFonts w:ascii="Times New Roman" w:eastAsia="Calibri" w:hAnsi="Times New Roman" w:cs="Times New Roman"/>
                <w:shd w:val="clear" w:color="auto" w:fill="FFFFFF"/>
              </w:rPr>
              <w:t xml:space="preserve">капитальный ремонт по созданию «Доступной среды» для инвалидов; </w:t>
            </w:r>
            <w:r w:rsidRPr="006E7508">
              <w:rPr>
                <w:rFonts w:ascii="Times New Roman" w:hAnsi="Times New Roman" w:cs="Times New Roman"/>
                <w:bCs/>
                <w:iCs/>
              </w:rPr>
              <w:t xml:space="preserve">капитальный ремонт пищеблоков, помещений, медицинских кабинетов; капитальный ремонт и замена дверных и оконных блоков; капитальный ремонт электрооборудования, </w:t>
            </w:r>
            <w:r w:rsidRPr="006E7508">
              <w:rPr>
                <w:rFonts w:ascii="Times New Roman" w:hAnsi="Times New Roman" w:cs="Times New Roman"/>
              </w:rPr>
              <w:t xml:space="preserve">системы отопления, водопровода, канализации; капитальный </w:t>
            </w:r>
            <w:r w:rsidRPr="006E7508">
              <w:rPr>
                <w:rFonts w:ascii="Times New Roman" w:hAnsi="Times New Roman" w:cs="Times New Roman"/>
              </w:rPr>
              <w:lastRenderedPageBreak/>
              <w:t>ремонт котельной, замена котельного оборудования.</w:t>
            </w:r>
          </w:p>
          <w:p w:rsidR="00711FFF" w:rsidRPr="006E7508" w:rsidRDefault="00711FFF" w:rsidP="00711FFF">
            <w:pPr>
              <w:spacing w:after="0" w:line="240" w:lineRule="auto"/>
              <w:contextualSpacing/>
              <w:jc w:val="both"/>
              <w:rPr>
                <w:rFonts w:ascii="Times New Roman" w:hAnsi="Times New Roman" w:cs="Times New Roman"/>
                <w:bCs/>
                <w:iCs/>
              </w:rPr>
            </w:pPr>
            <w:r w:rsidRPr="006E7508">
              <w:rPr>
                <w:rFonts w:ascii="Times New Roman" w:hAnsi="Times New Roman" w:cs="Times New Roman"/>
                <w:bCs/>
                <w:iCs/>
              </w:rPr>
              <w:t>ПСД на строительство детского сада и привязка к условиям местности. Строительство детского сада. Техническая инвентаризация, изготовление технической документации.</w:t>
            </w:r>
          </w:p>
          <w:p w:rsidR="00711FFF" w:rsidRPr="006E7508" w:rsidRDefault="00711FFF" w:rsidP="00711FFF">
            <w:pPr>
              <w:spacing w:after="0" w:line="240" w:lineRule="auto"/>
              <w:contextualSpacing/>
              <w:jc w:val="both"/>
              <w:rPr>
                <w:rFonts w:ascii="Times New Roman" w:hAnsi="Times New Roman" w:cs="Times New Roman"/>
                <w:bCs/>
              </w:rPr>
            </w:pPr>
            <w:r w:rsidRPr="006E7508">
              <w:rPr>
                <w:rFonts w:ascii="Times New Roman" w:hAnsi="Times New Roman" w:cs="Times New Roman"/>
                <w:bCs/>
                <w:iCs/>
              </w:rPr>
              <w:t xml:space="preserve">Капитальный ремонт уличного освещения на территории детского сада. </w:t>
            </w:r>
            <w:r w:rsidRPr="006E7508">
              <w:rPr>
                <w:rFonts w:ascii="Times New Roman" w:hAnsi="Times New Roman" w:cs="Times New Roman"/>
                <w:shd w:val="clear" w:color="auto" w:fill="FFFFFF"/>
              </w:rPr>
              <w:t>Благоустройство территории детских садов:</w:t>
            </w:r>
            <w:r w:rsidRPr="006E7508">
              <w:rPr>
                <w:rFonts w:ascii="Times New Roman" w:hAnsi="Times New Roman" w:cs="Times New Roman"/>
                <w:bCs/>
              </w:rPr>
              <w:t xml:space="preserve"> капитальный ремонт и строительство теневых навесов на территории </w:t>
            </w:r>
            <w:r w:rsidRPr="006E7508">
              <w:rPr>
                <w:rFonts w:ascii="Times New Roman" w:hAnsi="Times New Roman" w:cs="Times New Roman"/>
                <w:bCs/>
                <w:iCs/>
              </w:rPr>
              <w:t>детского сада</w:t>
            </w:r>
            <w:r w:rsidRPr="006E7508">
              <w:rPr>
                <w:rFonts w:ascii="Times New Roman" w:hAnsi="Times New Roman" w:cs="Times New Roman"/>
                <w:bCs/>
              </w:rPr>
              <w:t>. Капитальный ремонт центрального входа детского сада. Капитальный ремонт кровли.</w:t>
            </w:r>
          </w:p>
          <w:p w:rsidR="00711FFF" w:rsidRPr="006E7508" w:rsidRDefault="00711FFF" w:rsidP="00711FFF">
            <w:pPr>
              <w:spacing w:after="0" w:line="240" w:lineRule="auto"/>
              <w:jc w:val="both"/>
              <w:rPr>
                <w:rFonts w:ascii="Times New Roman" w:hAnsi="Times New Roman" w:cs="Times New Roman"/>
                <w:bCs/>
              </w:rPr>
            </w:pPr>
            <w:proofErr w:type="gramStart"/>
            <w:r w:rsidRPr="006E7508">
              <w:rPr>
                <w:rFonts w:ascii="Times New Roman" w:hAnsi="Times New Roman" w:cs="Times New Roman"/>
                <w:bCs/>
              </w:rPr>
              <w:t xml:space="preserve">Обеспечение пожарной безопасности: замена, установка входных, межэтажных, эвакуационных дверей, люков; </w:t>
            </w:r>
            <w:r w:rsidRPr="006E7508">
              <w:rPr>
                <w:rFonts w:ascii="Times New Roman" w:hAnsi="Times New Roman" w:cs="Times New Roman"/>
                <w:bCs/>
                <w:iCs/>
              </w:rPr>
              <w:t>установка АУПС; ремонт АУПС; обработка кровли огнезащитным составом; проверка качества огнезащитной обработки деревянных конструкции; испытание пожарных кранов, лестниц, ограждений кровли; приобретение пожарных рукавов, огнетушителей, знаков; обучение мерам пожарной безопасности (</w:t>
            </w:r>
            <w:proofErr w:type="spellStart"/>
            <w:r w:rsidRPr="006E7508">
              <w:rPr>
                <w:rFonts w:ascii="Times New Roman" w:hAnsi="Times New Roman" w:cs="Times New Roman"/>
                <w:bCs/>
                <w:iCs/>
              </w:rPr>
              <w:t>пожаро-технический</w:t>
            </w:r>
            <w:proofErr w:type="spellEnd"/>
            <w:r w:rsidRPr="006E7508">
              <w:rPr>
                <w:rFonts w:ascii="Times New Roman" w:hAnsi="Times New Roman" w:cs="Times New Roman"/>
                <w:bCs/>
                <w:iCs/>
              </w:rPr>
              <w:t xml:space="preserve"> минимум); определение категории </w:t>
            </w:r>
            <w:proofErr w:type="spellStart"/>
            <w:r w:rsidRPr="006E7508">
              <w:rPr>
                <w:rFonts w:ascii="Times New Roman" w:hAnsi="Times New Roman" w:cs="Times New Roman"/>
                <w:bCs/>
                <w:iCs/>
              </w:rPr>
              <w:t>взрыво-пожароопасности</w:t>
            </w:r>
            <w:proofErr w:type="spellEnd"/>
            <w:r w:rsidRPr="006E7508">
              <w:rPr>
                <w:rFonts w:ascii="Times New Roman" w:hAnsi="Times New Roman" w:cs="Times New Roman"/>
                <w:bCs/>
                <w:iCs/>
              </w:rPr>
              <w:t xml:space="preserve"> помещений.</w:t>
            </w:r>
            <w:proofErr w:type="gramEnd"/>
          </w:p>
          <w:p w:rsidR="00711FFF" w:rsidRPr="006E7508" w:rsidRDefault="00711FFF" w:rsidP="00711FFF">
            <w:pPr>
              <w:spacing w:after="0" w:line="240" w:lineRule="auto"/>
              <w:contextualSpacing/>
              <w:jc w:val="both"/>
              <w:rPr>
                <w:rFonts w:ascii="Times New Roman" w:hAnsi="Times New Roman" w:cs="Times New Roman"/>
                <w:bCs/>
              </w:rPr>
            </w:pPr>
            <w:r w:rsidRPr="006E7508">
              <w:rPr>
                <w:rFonts w:ascii="Times New Roman" w:hAnsi="Times New Roman" w:cs="Times New Roman"/>
                <w:bCs/>
              </w:rPr>
              <w:t xml:space="preserve">Обеспечение антитеррористической </w:t>
            </w:r>
            <w:r w:rsidRPr="006E7508">
              <w:rPr>
                <w:rFonts w:ascii="Times New Roman" w:hAnsi="Times New Roman" w:cs="Times New Roman"/>
                <w:bCs/>
              </w:rPr>
              <w:lastRenderedPageBreak/>
              <w:t>безопасности: установка видеонаблюдения, ремонт видеонаблюдения; ремонт ограждения.</w:t>
            </w:r>
          </w:p>
          <w:p w:rsidR="00711FFF" w:rsidRPr="006E7508" w:rsidRDefault="00711FFF" w:rsidP="00711FFF">
            <w:pPr>
              <w:spacing w:after="0" w:line="240" w:lineRule="auto"/>
              <w:contextualSpacing/>
              <w:jc w:val="both"/>
              <w:rPr>
                <w:rFonts w:ascii="Times New Roman" w:hAnsi="Times New Roman" w:cs="Times New Roman"/>
                <w:bCs/>
              </w:rPr>
            </w:pPr>
            <w:r w:rsidRPr="006E7508">
              <w:rPr>
                <w:rFonts w:ascii="Times New Roman" w:hAnsi="Times New Roman" w:cs="Times New Roman"/>
                <w:bCs/>
              </w:rPr>
              <w:t>Обеспечение санитарной безопасности: устройство приточно-вытяжной вентиляции; приобретение оборудования и инвентаря для медицинских кабинетов; технологического оборудования для пищеблоков.</w:t>
            </w:r>
          </w:p>
          <w:p w:rsidR="00711FFF" w:rsidRPr="006E7508" w:rsidRDefault="00711FFF" w:rsidP="00711FFF">
            <w:pPr>
              <w:spacing w:after="0" w:line="240" w:lineRule="auto"/>
              <w:contextualSpacing/>
              <w:jc w:val="both"/>
              <w:rPr>
                <w:rFonts w:ascii="Times New Roman" w:hAnsi="Times New Roman" w:cs="Times New Roman"/>
                <w:bCs/>
              </w:rPr>
            </w:pPr>
            <w:r w:rsidRPr="006E7508">
              <w:rPr>
                <w:rFonts w:ascii="Times New Roman" w:hAnsi="Times New Roman" w:cs="Times New Roman"/>
                <w:bCs/>
              </w:rPr>
              <w:t>Обеспечение охраны труда: специальная оценка условий труда; обучение руководителей ОУ и лиц, ответственных за охрану труда. Обучение и аттестация кочегаров, рабочих по бойлеру для работы в котельных.</w:t>
            </w:r>
          </w:p>
          <w:p w:rsidR="00711FFF" w:rsidRPr="006E7508" w:rsidRDefault="00711FFF" w:rsidP="00711FFF">
            <w:pPr>
              <w:spacing w:after="0" w:line="240" w:lineRule="auto"/>
              <w:contextualSpacing/>
              <w:jc w:val="both"/>
              <w:rPr>
                <w:rFonts w:ascii="Times New Roman" w:hAnsi="Times New Roman" w:cs="Times New Roman"/>
                <w:bCs/>
              </w:rPr>
            </w:pPr>
            <w:r w:rsidRPr="006E7508">
              <w:rPr>
                <w:rFonts w:ascii="Times New Roman" w:hAnsi="Times New Roman" w:cs="Times New Roman"/>
              </w:rPr>
              <w:t xml:space="preserve">Мероприятия по развитию дошкольного образования: создание современной предметно-развивающей среды; </w:t>
            </w:r>
            <w:r w:rsidRPr="006E7508">
              <w:rPr>
                <w:rFonts w:ascii="Times New Roman" w:hAnsi="Times New Roman" w:cs="Times New Roman"/>
                <w:bCs/>
              </w:rPr>
              <w:t>приобретение твердого, мягкого, хозяйственного инвентаря.</w:t>
            </w:r>
          </w:p>
          <w:p w:rsidR="00711FFF" w:rsidRPr="006E7508" w:rsidRDefault="00711FFF" w:rsidP="00711FFF">
            <w:pPr>
              <w:spacing w:after="0" w:line="240" w:lineRule="auto"/>
              <w:ind w:firstLine="709"/>
              <w:contextualSpacing/>
              <w:jc w:val="both"/>
              <w:rPr>
                <w:rFonts w:ascii="Times New Roman" w:hAnsi="Times New Roman" w:cs="Times New Roman"/>
                <w:bCs/>
                <w:iCs/>
              </w:rPr>
            </w:pPr>
            <w:r w:rsidRPr="006E7508">
              <w:rPr>
                <w:rFonts w:ascii="Times New Roman" w:hAnsi="Times New Roman" w:cs="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rsidRPr="006E7508">
              <w:rPr>
                <w:rFonts w:ascii="Times New Roman" w:hAnsi="Times New Roman" w:cs="Times New Roman"/>
                <w:bCs/>
                <w:iCs/>
              </w:rPr>
              <w:t xml:space="preserve"> материальная поддержка молодых специалистов (единовременные выплаты молодым специалистам (подъемные)).</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eastAsia="Calibri" w:hAnsi="Times New Roman" w:cs="Times New Roman"/>
              </w:rPr>
              <w:lastRenderedPageBreak/>
              <w:t>1.1; 1.2</w:t>
            </w:r>
          </w:p>
        </w:tc>
      </w:tr>
      <w:tr w:rsidR="00711FFF" w:rsidRPr="006E7508" w:rsidTr="00711FFF">
        <w:trPr>
          <w:trHeight w:val="279"/>
        </w:trPr>
        <w:tc>
          <w:tcPr>
            <w:tcW w:w="1844"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spacing w:after="0" w:line="240" w:lineRule="auto"/>
              <w:contextualSpacing/>
              <w:rPr>
                <w:rFonts w:ascii="Times New Roman" w:hAnsi="Times New Roman" w:cs="Times New Roman"/>
              </w:rPr>
            </w:pPr>
            <w:r w:rsidRPr="006E7508">
              <w:rPr>
                <w:rFonts w:ascii="Times New Roman" w:hAnsi="Times New Roman" w:cs="Times New Roman"/>
              </w:rPr>
              <w:lastRenderedPageBreak/>
              <w:t xml:space="preserve">2. Развитие </w:t>
            </w:r>
            <w:r w:rsidRPr="006E7508">
              <w:rPr>
                <w:rFonts w:ascii="Times New Roman" w:hAnsi="Times New Roman" w:cs="Times New Roman"/>
              </w:rPr>
              <w:lastRenderedPageBreak/>
              <w:t>начального общего, основного общего, среднего общего образования</w:t>
            </w:r>
          </w:p>
        </w:tc>
        <w:tc>
          <w:tcPr>
            <w:tcW w:w="2125"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adjustRightInd w:val="0"/>
              <w:spacing w:after="0" w:line="240" w:lineRule="auto"/>
              <w:contextualSpacing/>
              <w:outlineLvl w:val="0"/>
              <w:rPr>
                <w:rFonts w:ascii="Times New Roman" w:hAnsi="Times New Roman" w:cs="Times New Roman"/>
              </w:rPr>
            </w:pPr>
            <w:r w:rsidRPr="006E7508">
              <w:rPr>
                <w:rFonts w:ascii="Times New Roman" w:hAnsi="Times New Roman" w:cs="Times New Roman"/>
              </w:rPr>
              <w:lastRenderedPageBreak/>
              <w:t xml:space="preserve">Управление </w:t>
            </w:r>
            <w:r w:rsidRPr="006E7508">
              <w:rPr>
                <w:rFonts w:ascii="Times New Roman" w:hAnsi="Times New Roman" w:cs="Times New Roman"/>
              </w:rPr>
              <w:lastRenderedPageBreak/>
              <w:t>образования администрации Усть-Абаканского района;</w:t>
            </w:r>
          </w:p>
          <w:p w:rsidR="00711FFF" w:rsidRPr="006E7508" w:rsidRDefault="00711FFF" w:rsidP="00711FFF">
            <w:pPr>
              <w:adjustRightInd w:val="0"/>
              <w:spacing w:after="0" w:line="240" w:lineRule="auto"/>
              <w:contextualSpacing/>
              <w:outlineLvl w:val="0"/>
              <w:rPr>
                <w:rFonts w:ascii="Times New Roman" w:hAnsi="Times New Roman" w:cs="Times New Roman"/>
              </w:rPr>
            </w:pPr>
          </w:p>
          <w:p w:rsidR="00711FFF" w:rsidRPr="006E7508" w:rsidRDefault="00711FFF" w:rsidP="00711FFF">
            <w:pPr>
              <w:adjustRightInd w:val="0"/>
              <w:spacing w:after="0" w:line="240" w:lineRule="auto"/>
              <w:contextualSpacing/>
              <w:outlineLvl w:val="0"/>
              <w:rPr>
                <w:rFonts w:ascii="Times New Roman" w:hAnsi="Times New Roman" w:cs="Times New Roman"/>
              </w:rPr>
            </w:pPr>
            <w:r w:rsidRPr="006E7508">
              <w:rPr>
                <w:rFonts w:ascii="Times New Roman" w:hAnsi="Times New Roman" w:cs="Times New Roman"/>
              </w:rPr>
              <w:t>Управление жилищно-коммунального хозяйства и строительства администрации Усть-Абаканского района</w:t>
            </w:r>
          </w:p>
        </w:tc>
        <w:tc>
          <w:tcPr>
            <w:tcW w:w="1418"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lastRenderedPageBreak/>
              <w:t>01.01.2016</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lastRenderedPageBreak/>
              <w:t>ежегодно, на постоянной основе</w:t>
            </w:r>
          </w:p>
        </w:tc>
        <w:tc>
          <w:tcPr>
            <w:tcW w:w="1632"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lastRenderedPageBreak/>
              <w:t>31.12.202</w:t>
            </w:r>
            <w:r w:rsidR="00F273A7" w:rsidRPr="006E7508">
              <w:rPr>
                <w:rFonts w:ascii="Times New Roman" w:eastAsia="Calibri" w:hAnsi="Times New Roman" w:cs="Times New Roman"/>
              </w:rPr>
              <w:t>1</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lastRenderedPageBreak/>
              <w:t>ежегодно, на постоянной основе</w:t>
            </w:r>
          </w:p>
        </w:tc>
        <w:tc>
          <w:tcPr>
            <w:tcW w:w="2620"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F273A7">
            <w:pPr>
              <w:spacing w:after="0" w:line="240" w:lineRule="auto"/>
              <w:contextualSpacing/>
              <w:rPr>
                <w:rFonts w:ascii="Times New Roman" w:hAnsi="Times New Roman" w:cs="Times New Roman"/>
              </w:rPr>
            </w:pPr>
            <w:r w:rsidRPr="006E7508">
              <w:rPr>
                <w:rFonts w:ascii="Times New Roman" w:hAnsi="Times New Roman" w:cs="Times New Roman"/>
              </w:rPr>
              <w:lastRenderedPageBreak/>
              <w:t xml:space="preserve">Увеличение охвата детей </w:t>
            </w:r>
            <w:r w:rsidRPr="006E7508">
              <w:rPr>
                <w:rFonts w:ascii="Times New Roman" w:hAnsi="Times New Roman" w:cs="Times New Roman"/>
              </w:rPr>
              <w:lastRenderedPageBreak/>
              <w:t>дошкольными образовательными организациями (отношение численности детей в возрасте от 0 до 3 лет, посещающих дошкольные образовательные организации, к общей численности детей в возрасте от 0 до 3 лет) к 202</w:t>
            </w:r>
            <w:r w:rsidR="00F273A7" w:rsidRPr="006E7508">
              <w:rPr>
                <w:rFonts w:ascii="Times New Roman" w:hAnsi="Times New Roman" w:cs="Times New Roman"/>
              </w:rPr>
              <w:t>1</w:t>
            </w:r>
            <w:r w:rsidRPr="006E7508">
              <w:rPr>
                <w:rFonts w:ascii="Times New Roman" w:hAnsi="Times New Roman" w:cs="Times New Roman"/>
              </w:rPr>
              <w:t xml:space="preserve"> году </w:t>
            </w:r>
            <w:proofErr w:type="gramStart"/>
            <w:r w:rsidRPr="006E7508">
              <w:rPr>
                <w:rFonts w:ascii="Times New Roman" w:hAnsi="Times New Roman" w:cs="Times New Roman"/>
              </w:rPr>
              <w:t>до</w:t>
            </w:r>
            <w:proofErr w:type="gramEnd"/>
            <w:r w:rsidRPr="006E7508">
              <w:rPr>
                <w:rFonts w:ascii="Times New Roman" w:hAnsi="Times New Roman" w:cs="Times New Roman"/>
              </w:rPr>
              <w:t xml:space="preserve"> 3</w:t>
            </w:r>
            <w:r w:rsidR="00F273A7" w:rsidRPr="006E7508">
              <w:rPr>
                <w:rFonts w:ascii="Times New Roman" w:hAnsi="Times New Roman" w:cs="Times New Roman"/>
              </w:rPr>
              <w:t>0</w:t>
            </w:r>
            <w:r w:rsidRPr="006E7508">
              <w:rPr>
                <w:rFonts w:ascii="Times New Roman" w:hAnsi="Times New Roman" w:cs="Times New Roman"/>
              </w:rPr>
              <w:t>,</w:t>
            </w:r>
            <w:r w:rsidR="00F273A7" w:rsidRPr="006E7508">
              <w:rPr>
                <w:rFonts w:ascii="Times New Roman" w:hAnsi="Times New Roman" w:cs="Times New Roman"/>
              </w:rPr>
              <w:t>0</w:t>
            </w:r>
            <w:r w:rsidRPr="006E7508">
              <w:rPr>
                <w:rFonts w:ascii="Times New Roman" w:hAnsi="Times New Roman" w:cs="Times New Roman"/>
              </w:rPr>
              <w:t>%;                        Обеспечение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стандарту дошкольного образования</w:t>
            </w:r>
            <w:proofErr w:type="gramStart"/>
            <w:r w:rsidRPr="006E7508">
              <w:rPr>
                <w:rFonts w:ascii="Times New Roman" w:hAnsi="Times New Roman" w:cs="Times New Roman"/>
              </w:rPr>
              <w:t>;У</w:t>
            </w:r>
            <w:proofErr w:type="gramEnd"/>
            <w:r w:rsidRPr="006E7508">
              <w:rPr>
                <w:rFonts w:ascii="Times New Roman" w:hAnsi="Times New Roman" w:cs="Times New Roman"/>
              </w:rPr>
              <w:t xml:space="preserve">величение удельного веса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w:t>
            </w:r>
            <w:r w:rsidRPr="006E7508">
              <w:rPr>
                <w:rFonts w:ascii="Times New Roman" w:hAnsi="Times New Roman" w:cs="Times New Roman"/>
              </w:rPr>
              <w:lastRenderedPageBreak/>
              <w:t>численностиобучающихся к 202</w:t>
            </w:r>
            <w:r w:rsidR="00F273A7" w:rsidRPr="006E7508">
              <w:rPr>
                <w:rFonts w:ascii="Times New Roman" w:hAnsi="Times New Roman" w:cs="Times New Roman"/>
              </w:rPr>
              <w:t>1</w:t>
            </w:r>
            <w:r w:rsidRPr="006E7508">
              <w:rPr>
                <w:rFonts w:ascii="Times New Roman" w:hAnsi="Times New Roman" w:cs="Times New Roman"/>
              </w:rPr>
              <w:t>году – до 100 %;                                                                                 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к 202</w:t>
            </w:r>
            <w:r w:rsidR="00F273A7" w:rsidRPr="006E7508">
              <w:rPr>
                <w:rFonts w:ascii="Times New Roman" w:hAnsi="Times New Roman" w:cs="Times New Roman"/>
              </w:rPr>
              <w:t>1</w:t>
            </w:r>
            <w:r w:rsidRPr="006E7508">
              <w:rPr>
                <w:rFonts w:ascii="Times New Roman" w:hAnsi="Times New Roman" w:cs="Times New Roman"/>
              </w:rPr>
              <w:t xml:space="preserve"> году – до 98%;                                                                          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к 202</w:t>
            </w:r>
            <w:r w:rsidR="00F273A7" w:rsidRPr="006E7508">
              <w:rPr>
                <w:rFonts w:ascii="Times New Roman" w:hAnsi="Times New Roman" w:cs="Times New Roman"/>
              </w:rPr>
              <w:t>1</w:t>
            </w:r>
            <w:r w:rsidRPr="006E7508">
              <w:rPr>
                <w:rFonts w:ascii="Times New Roman" w:hAnsi="Times New Roman" w:cs="Times New Roman"/>
              </w:rPr>
              <w:t xml:space="preserve"> году – до 28%;                                                                                                                                                                      Увеличение доли общеобразовательных организаций, соответствующих всем современным требованиям в части учебно-материальной базы, к 202</w:t>
            </w:r>
            <w:r w:rsidR="00F273A7" w:rsidRPr="006E7508">
              <w:rPr>
                <w:rFonts w:ascii="Times New Roman" w:hAnsi="Times New Roman" w:cs="Times New Roman"/>
              </w:rPr>
              <w:t>1</w:t>
            </w:r>
            <w:r w:rsidRPr="006E7508">
              <w:rPr>
                <w:rFonts w:ascii="Times New Roman" w:hAnsi="Times New Roman" w:cs="Times New Roman"/>
              </w:rPr>
              <w:t xml:space="preserve"> году - до 88%;                                                                 </w:t>
            </w:r>
            <w:r w:rsidRPr="006E7508">
              <w:rPr>
                <w:rFonts w:ascii="Times New Roman" w:hAnsi="Times New Roman" w:cs="Times New Roman"/>
              </w:rPr>
              <w:lastRenderedPageBreak/>
              <w:t xml:space="preserve">Увеличение доли обучающихся в муниципальных общеобразовательных организациях, занимающихся в одну смену, в общей </w:t>
            </w:r>
            <w:proofErr w:type="gramStart"/>
            <w:r w:rsidRPr="006E7508">
              <w:rPr>
                <w:rFonts w:ascii="Times New Roman" w:hAnsi="Times New Roman" w:cs="Times New Roman"/>
              </w:rPr>
              <w:t>численности</w:t>
            </w:r>
            <w:proofErr w:type="gramEnd"/>
            <w:r w:rsidRPr="006E7508">
              <w:rPr>
                <w:rFonts w:ascii="Times New Roman" w:hAnsi="Times New Roman" w:cs="Times New Roman"/>
              </w:rPr>
              <w:t xml:space="preserve"> обучающихся в муниципальных общеобразовательных организациях, к 202</w:t>
            </w:r>
            <w:r w:rsidR="00F273A7" w:rsidRPr="006E7508">
              <w:rPr>
                <w:rFonts w:ascii="Times New Roman" w:hAnsi="Times New Roman" w:cs="Times New Roman"/>
              </w:rPr>
              <w:t>1</w:t>
            </w:r>
            <w:r w:rsidRPr="006E7508">
              <w:rPr>
                <w:rFonts w:ascii="Times New Roman" w:hAnsi="Times New Roman" w:cs="Times New Roman"/>
              </w:rPr>
              <w:t xml:space="preserve"> году до 95%;                                                                                      Увеличение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к 202</w:t>
            </w:r>
            <w:r w:rsidR="00F273A7" w:rsidRPr="006E7508">
              <w:rPr>
                <w:rFonts w:ascii="Times New Roman" w:hAnsi="Times New Roman" w:cs="Times New Roman"/>
              </w:rPr>
              <w:t>1</w:t>
            </w:r>
            <w:r w:rsidRPr="006E7508">
              <w:rPr>
                <w:rFonts w:ascii="Times New Roman" w:hAnsi="Times New Roman" w:cs="Times New Roman"/>
              </w:rPr>
              <w:t xml:space="preserve"> году - до 76%;                                                                                                           Увеличение удельного веса обучающихся, воспитанников в муниципальных общеобразовательных организациях, занимающихся в спортивных секциях и технических кружках, в </w:t>
            </w:r>
            <w:r w:rsidRPr="006E7508">
              <w:rPr>
                <w:rFonts w:ascii="Times New Roman" w:hAnsi="Times New Roman" w:cs="Times New Roman"/>
              </w:rPr>
              <w:lastRenderedPageBreak/>
              <w:t>общей численности обучающихся, занимающихся в кружках и секциях, к 202</w:t>
            </w:r>
            <w:r w:rsidR="00F273A7" w:rsidRPr="006E7508">
              <w:rPr>
                <w:rFonts w:ascii="Times New Roman" w:hAnsi="Times New Roman" w:cs="Times New Roman"/>
              </w:rPr>
              <w:t>1</w:t>
            </w:r>
            <w:r w:rsidRPr="006E7508">
              <w:rPr>
                <w:rFonts w:ascii="Times New Roman" w:hAnsi="Times New Roman" w:cs="Times New Roman"/>
              </w:rPr>
              <w:t xml:space="preserve"> году – до 45%;                                                                   Увеличение доли школьников, охваченных горячим питанием, от общего числа обучающихся дневных школ, к 202</w:t>
            </w:r>
            <w:r w:rsidR="00F273A7" w:rsidRPr="006E7508">
              <w:rPr>
                <w:rFonts w:ascii="Times New Roman" w:hAnsi="Times New Roman" w:cs="Times New Roman"/>
              </w:rPr>
              <w:t>1</w:t>
            </w:r>
            <w:r w:rsidRPr="006E7508">
              <w:rPr>
                <w:rFonts w:ascii="Times New Roman" w:hAnsi="Times New Roman" w:cs="Times New Roman"/>
              </w:rPr>
              <w:t xml:space="preserve"> году – до 92,5%;                                                                  Увеличение доли обучающихся общеобразовательных организаций, охваченных изучением хакасского языка и литературы, от общего числа детей хакасской национальности, к 202</w:t>
            </w:r>
            <w:r w:rsidR="00F273A7" w:rsidRPr="006E7508">
              <w:rPr>
                <w:rFonts w:ascii="Times New Roman" w:hAnsi="Times New Roman" w:cs="Times New Roman"/>
              </w:rPr>
              <w:t>1</w:t>
            </w:r>
            <w:r w:rsidRPr="006E7508">
              <w:rPr>
                <w:rFonts w:ascii="Times New Roman" w:hAnsi="Times New Roman" w:cs="Times New Roman"/>
              </w:rPr>
              <w:t>году – до 53%;                                                 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к 202</w:t>
            </w:r>
            <w:r w:rsidR="00F273A7" w:rsidRPr="006E7508">
              <w:rPr>
                <w:rFonts w:ascii="Times New Roman" w:hAnsi="Times New Roman" w:cs="Times New Roman"/>
              </w:rPr>
              <w:t>1</w:t>
            </w:r>
            <w:r w:rsidRPr="006E7508">
              <w:rPr>
                <w:rFonts w:ascii="Times New Roman" w:hAnsi="Times New Roman" w:cs="Times New Roman"/>
              </w:rPr>
              <w:t>году – до 1</w:t>
            </w:r>
            <w:r w:rsidR="00F273A7" w:rsidRPr="006E7508">
              <w:rPr>
                <w:rFonts w:ascii="Times New Roman" w:hAnsi="Times New Roman" w:cs="Times New Roman"/>
              </w:rPr>
              <w:t>5</w:t>
            </w:r>
            <w:r w:rsidRPr="006E7508">
              <w:rPr>
                <w:rFonts w:ascii="Times New Roman" w:hAnsi="Times New Roman" w:cs="Times New Roman"/>
              </w:rPr>
              <w:t xml:space="preserve">,5%;                                                                     Увеличение доли учителей в возрасте до 35 лет в общей численности учителей </w:t>
            </w:r>
            <w:r w:rsidRPr="006E7508">
              <w:rPr>
                <w:rFonts w:ascii="Times New Roman" w:hAnsi="Times New Roman" w:cs="Times New Roman"/>
              </w:rPr>
              <w:lastRenderedPageBreak/>
              <w:t>общеобразовательных организаций, к 202</w:t>
            </w:r>
            <w:r w:rsidR="00F273A7" w:rsidRPr="006E7508">
              <w:rPr>
                <w:rFonts w:ascii="Times New Roman" w:hAnsi="Times New Roman" w:cs="Times New Roman"/>
              </w:rPr>
              <w:t>1</w:t>
            </w:r>
            <w:r w:rsidRPr="006E7508">
              <w:rPr>
                <w:rFonts w:ascii="Times New Roman" w:hAnsi="Times New Roman" w:cs="Times New Roman"/>
              </w:rPr>
              <w:t xml:space="preserve"> году – до 2</w:t>
            </w:r>
            <w:r w:rsidR="00F273A7" w:rsidRPr="006E7508">
              <w:rPr>
                <w:rFonts w:ascii="Times New Roman" w:hAnsi="Times New Roman" w:cs="Times New Roman"/>
              </w:rPr>
              <w:t>6</w:t>
            </w:r>
            <w:r w:rsidRPr="006E7508">
              <w:rPr>
                <w:rFonts w:ascii="Times New Roman" w:hAnsi="Times New Roman" w:cs="Times New Roman"/>
              </w:rPr>
              <w:t>%;                                                                Увеличение доли педагогических работников общеобразовательных организаций, которым при прохождении аттестации присвоена первая или высшая категория, в общей численности педагогических работников общеобразовательных организаций, в 202</w:t>
            </w:r>
            <w:r w:rsidR="00F273A7" w:rsidRPr="006E7508">
              <w:rPr>
                <w:rFonts w:ascii="Times New Roman" w:hAnsi="Times New Roman" w:cs="Times New Roman"/>
              </w:rPr>
              <w:t>1</w:t>
            </w:r>
            <w:r w:rsidRPr="006E7508">
              <w:rPr>
                <w:rFonts w:ascii="Times New Roman" w:hAnsi="Times New Roman" w:cs="Times New Roman"/>
              </w:rPr>
              <w:t xml:space="preserve"> году – до 1</w:t>
            </w:r>
            <w:r w:rsidR="00F273A7" w:rsidRPr="006E7508">
              <w:rPr>
                <w:rFonts w:ascii="Times New Roman" w:hAnsi="Times New Roman" w:cs="Times New Roman"/>
              </w:rPr>
              <w:t>2</w:t>
            </w:r>
            <w:r w:rsidRPr="006E7508">
              <w:rPr>
                <w:rFonts w:ascii="Times New Roman" w:hAnsi="Times New Roman" w:cs="Times New Roman"/>
              </w:rPr>
              <w:t>,0%;                                                                        Количество лучших педагогических работников Усть-Абаканского района, получивших государственную поддержку  – не менее 1 человека ежегодно.</w:t>
            </w:r>
          </w:p>
        </w:tc>
        <w:tc>
          <w:tcPr>
            <w:tcW w:w="3401"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spacing w:after="0" w:line="240" w:lineRule="auto"/>
              <w:contextualSpacing/>
              <w:jc w:val="both"/>
              <w:rPr>
                <w:rFonts w:ascii="Times New Roman" w:hAnsi="Times New Roman" w:cs="Times New Roman"/>
              </w:rPr>
            </w:pPr>
            <w:r w:rsidRPr="006E7508">
              <w:rPr>
                <w:rFonts w:ascii="Times New Roman" w:hAnsi="Times New Roman" w:cs="Times New Roman"/>
              </w:rPr>
              <w:lastRenderedPageBreak/>
              <w:t xml:space="preserve">Капитальный ремонт в </w:t>
            </w:r>
            <w:r w:rsidRPr="006E7508">
              <w:rPr>
                <w:rFonts w:ascii="Times New Roman" w:hAnsi="Times New Roman" w:cs="Times New Roman"/>
              </w:rPr>
              <w:lastRenderedPageBreak/>
              <w:t xml:space="preserve">муниципальных общеобразовательных организациях, в том числе </w:t>
            </w:r>
            <w:r w:rsidRPr="006E7508">
              <w:rPr>
                <w:rFonts w:ascii="Times New Roman" w:hAnsi="Times New Roman" w:cs="Times New Roman"/>
                <w:bCs/>
                <w:iCs/>
              </w:rPr>
              <w:t xml:space="preserve">обследование и оценка технического состояния строительных конструкций зданий; изготовление </w:t>
            </w:r>
            <w:r w:rsidRPr="006E7508">
              <w:rPr>
                <w:rFonts w:ascii="Times New Roman" w:hAnsi="Times New Roman" w:cs="Times New Roman"/>
              </w:rPr>
              <w:t>ПСД; экспертиза сметы, ПСД;</w:t>
            </w:r>
            <w:r w:rsidRPr="006E7508">
              <w:rPr>
                <w:rFonts w:ascii="Times New Roman" w:hAnsi="Times New Roman" w:cs="Times New Roman"/>
                <w:bCs/>
              </w:rPr>
              <w:t xml:space="preserve"> осуществление технического и строительного надзора;</w:t>
            </w:r>
            <w:r w:rsidRPr="006E7508">
              <w:rPr>
                <w:rFonts w:ascii="Times New Roman" w:hAnsi="Times New Roman" w:cs="Times New Roman"/>
                <w:bCs/>
                <w:iCs/>
              </w:rPr>
              <w:t xml:space="preserve"> капитальный ремонт пищеблоков, спортивных залов;</w:t>
            </w:r>
            <w:r w:rsidRPr="006E7508">
              <w:rPr>
                <w:rFonts w:ascii="Times New Roman" w:eastAsia="Calibri" w:hAnsi="Times New Roman" w:cs="Times New Roman"/>
                <w:shd w:val="clear" w:color="auto" w:fill="FFFFFF"/>
              </w:rPr>
              <w:t xml:space="preserve"> капитальный ремонт по созданию «Доступной среды» для инвалидов;</w:t>
            </w:r>
            <w:r w:rsidRPr="006E7508">
              <w:rPr>
                <w:rFonts w:ascii="Times New Roman" w:hAnsi="Times New Roman" w:cs="Times New Roman"/>
                <w:bCs/>
                <w:iCs/>
              </w:rPr>
              <w:t xml:space="preserve"> капитальный ремонт помещений, в том числе учебных кабинетов, медицинских кабинетов; капитальный ремонт и замена дверных и оконных блоков; капитальный ремонт электрооборудования, </w:t>
            </w:r>
            <w:r w:rsidRPr="006E7508">
              <w:rPr>
                <w:rFonts w:ascii="Times New Roman" w:hAnsi="Times New Roman" w:cs="Times New Roman"/>
              </w:rPr>
              <w:t>системы отопления, водопровода, канализации; капитальный ремонт котельной, замена котельного оборудования, пристройки здания, актового зала.</w:t>
            </w:r>
          </w:p>
          <w:p w:rsidR="00711FFF" w:rsidRPr="006E7508" w:rsidRDefault="00711FFF" w:rsidP="00711FFF">
            <w:pPr>
              <w:spacing w:after="0" w:line="240" w:lineRule="auto"/>
              <w:contextualSpacing/>
              <w:jc w:val="both"/>
              <w:rPr>
                <w:rFonts w:ascii="Times New Roman" w:hAnsi="Times New Roman" w:cs="Times New Roman"/>
                <w:bCs/>
                <w:iCs/>
              </w:rPr>
            </w:pPr>
            <w:r w:rsidRPr="006E7508">
              <w:rPr>
                <w:rFonts w:ascii="Times New Roman" w:hAnsi="Times New Roman" w:cs="Times New Roman"/>
                <w:bCs/>
                <w:iCs/>
              </w:rPr>
              <w:t>ПСД на строительство школы, учительского дома-школы и привязка к условиям местности. Строительство школы, учительского дома-школы. Техническая инвентаризация, изготовление технической документации.</w:t>
            </w:r>
          </w:p>
          <w:p w:rsidR="00711FFF" w:rsidRPr="006E7508" w:rsidRDefault="00711FFF" w:rsidP="00711FFF">
            <w:pPr>
              <w:spacing w:after="0" w:line="240" w:lineRule="auto"/>
              <w:contextualSpacing/>
              <w:jc w:val="both"/>
              <w:rPr>
                <w:rFonts w:ascii="Times New Roman" w:hAnsi="Times New Roman" w:cs="Times New Roman"/>
                <w:bCs/>
                <w:iCs/>
              </w:rPr>
            </w:pPr>
            <w:r w:rsidRPr="006E7508">
              <w:rPr>
                <w:rFonts w:ascii="Times New Roman" w:hAnsi="Times New Roman" w:cs="Times New Roman"/>
                <w:bCs/>
                <w:iCs/>
              </w:rPr>
              <w:t xml:space="preserve">Благоустройство школьных дворов, школьных зданий; строительство и капитальный </w:t>
            </w:r>
            <w:r w:rsidRPr="006E7508">
              <w:rPr>
                <w:rFonts w:ascii="Times New Roman" w:hAnsi="Times New Roman" w:cs="Times New Roman"/>
                <w:bCs/>
                <w:iCs/>
              </w:rPr>
              <w:lastRenderedPageBreak/>
              <w:t xml:space="preserve">ремонт теплых туалетов; </w:t>
            </w:r>
            <w:r w:rsidRPr="006E7508">
              <w:rPr>
                <w:rFonts w:ascii="Times New Roman" w:hAnsi="Times New Roman" w:cs="Times New Roman"/>
                <w:bCs/>
              </w:rPr>
              <w:t xml:space="preserve">капитальный ремонт и строительство теневых навесов на территории </w:t>
            </w:r>
            <w:r w:rsidRPr="006E7508">
              <w:rPr>
                <w:rFonts w:ascii="Times New Roman" w:hAnsi="Times New Roman" w:cs="Times New Roman"/>
                <w:bCs/>
                <w:iCs/>
              </w:rPr>
              <w:t>СПДО; обустройство территории СПДО; капитальный ремонт уличного освещения на территории школы, СПДО; бурение скважины, изготовление технической документации на скважину.</w:t>
            </w:r>
          </w:p>
          <w:p w:rsidR="00711FFF" w:rsidRPr="006E7508" w:rsidRDefault="00711FFF" w:rsidP="00711FFF">
            <w:pPr>
              <w:spacing w:after="0" w:line="240" w:lineRule="auto"/>
              <w:jc w:val="both"/>
              <w:rPr>
                <w:rFonts w:ascii="Times New Roman" w:hAnsi="Times New Roman" w:cs="Times New Roman"/>
                <w:bCs/>
              </w:rPr>
            </w:pPr>
            <w:proofErr w:type="gramStart"/>
            <w:r w:rsidRPr="006E7508">
              <w:rPr>
                <w:rFonts w:ascii="Times New Roman" w:hAnsi="Times New Roman" w:cs="Times New Roman"/>
                <w:bCs/>
              </w:rPr>
              <w:t xml:space="preserve">Обеспечение пожарной безопасности: замена, установка входных, межэтажных, эвакуационных дверей, люков; </w:t>
            </w:r>
            <w:r w:rsidRPr="006E7508">
              <w:rPr>
                <w:rFonts w:ascii="Times New Roman" w:hAnsi="Times New Roman" w:cs="Times New Roman"/>
                <w:bCs/>
                <w:iCs/>
              </w:rPr>
              <w:t>установка АУПС; ремонт АУПС; обработка кровли огнезащитным составом; проверка качества огнезащитной обработки деревянных конструкции; испытание пожарных кранов, лестниц, ограждений кровли; приобретение пожарных рукавов, огнетушителей, знаков; обучение мерам пожарной безопасности (</w:t>
            </w:r>
            <w:proofErr w:type="spellStart"/>
            <w:r w:rsidRPr="006E7508">
              <w:rPr>
                <w:rFonts w:ascii="Times New Roman" w:hAnsi="Times New Roman" w:cs="Times New Roman"/>
                <w:bCs/>
                <w:iCs/>
              </w:rPr>
              <w:t>пожаро-технический</w:t>
            </w:r>
            <w:proofErr w:type="spellEnd"/>
            <w:r w:rsidRPr="006E7508">
              <w:rPr>
                <w:rFonts w:ascii="Times New Roman" w:hAnsi="Times New Roman" w:cs="Times New Roman"/>
                <w:bCs/>
                <w:iCs/>
              </w:rPr>
              <w:t xml:space="preserve"> минимум); определение категории </w:t>
            </w:r>
            <w:proofErr w:type="spellStart"/>
            <w:r w:rsidRPr="006E7508">
              <w:rPr>
                <w:rFonts w:ascii="Times New Roman" w:hAnsi="Times New Roman" w:cs="Times New Roman"/>
                <w:bCs/>
                <w:iCs/>
              </w:rPr>
              <w:t>взрыво-пожароопасности</w:t>
            </w:r>
            <w:proofErr w:type="spellEnd"/>
            <w:r w:rsidRPr="006E7508">
              <w:rPr>
                <w:rFonts w:ascii="Times New Roman" w:hAnsi="Times New Roman" w:cs="Times New Roman"/>
                <w:bCs/>
                <w:iCs/>
              </w:rPr>
              <w:t xml:space="preserve"> помещений.</w:t>
            </w:r>
            <w:proofErr w:type="gramEnd"/>
          </w:p>
          <w:p w:rsidR="00711FFF" w:rsidRPr="006E7508" w:rsidRDefault="00711FFF" w:rsidP="00711FFF">
            <w:pPr>
              <w:spacing w:after="0" w:line="240" w:lineRule="auto"/>
              <w:contextualSpacing/>
              <w:jc w:val="both"/>
              <w:rPr>
                <w:rFonts w:ascii="Times New Roman" w:hAnsi="Times New Roman" w:cs="Times New Roman"/>
                <w:bCs/>
              </w:rPr>
            </w:pPr>
            <w:r w:rsidRPr="006E7508">
              <w:rPr>
                <w:rFonts w:ascii="Times New Roman" w:hAnsi="Times New Roman" w:cs="Times New Roman"/>
                <w:bCs/>
              </w:rPr>
              <w:t>Обеспечение антитеррористической безопасности: установка видеонаблюдения, ремонт видеонаблюдения; ремонт ограждения.</w:t>
            </w:r>
          </w:p>
          <w:p w:rsidR="00711FFF" w:rsidRPr="006E7508" w:rsidRDefault="00711FFF" w:rsidP="00711FFF">
            <w:pPr>
              <w:spacing w:after="0" w:line="240" w:lineRule="auto"/>
              <w:contextualSpacing/>
              <w:jc w:val="both"/>
              <w:rPr>
                <w:rFonts w:ascii="Times New Roman" w:hAnsi="Times New Roman" w:cs="Times New Roman"/>
                <w:bCs/>
              </w:rPr>
            </w:pPr>
            <w:r w:rsidRPr="006E7508">
              <w:rPr>
                <w:rFonts w:ascii="Times New Roman" w:hAnsi="Times New Roman" w:cs="Times New Roman"/>
                <w:bCs/>
              </w:rPr>
              <w:t xml:space="preserve">Обеспечение санитарной безопасности: устройство приточно-вытяжной вентиляции; подвод горячей воды в учебные кабинеты; приобретение </w:t>
            </w:r>
            <w:r w:rsidRPr="006E7508">
              <w:rPr>
                <w:rFonts w:ascii="Times New Roman" w:hAnsi="Times New Roman" w:cs="Times New Roman"/>
                <w:bCs/>
              </w:rPr>
              <w:lastRenderedPageBreak/>
              <w:t>оборудования и инвентаря для медицинских кабинетов; технологического оборудования для пищеблоков.</w:t>
            </w:r>
          </w:p>
          <w:p w:rsidR="00711FFF" w:rsidRPr="006E7508" w:rsidRDefault="00711FFF" w:rsidP="00711FFF">
            <w:pPr>
              <w:spacing w:after="0" w:line="240" w:lineRule="auto"/>
              <w:contextualSpacing/>
              <w:jc w:val="both"/>
              <w:rPr>
                <w:rFonts w:ascii="Times New Roman" w:hAnsi="Times New Roman" w:cs="Times New Roman"/>
                <w:bCs/>
              </w:rPr>
            </w:pPr>
            <w:r w:rsidRPr="006E7508">
              <w:rPr>
                <w:rFonts w:ascii="Times New Roman" w:hAnsi="Times New Roman" w:cs="Times New Roman"/>
                <w:bCs/>
              </w:rPr>
              <w:t xml:space="preserve">Обеспечение охраны труда: специальная оценка условий труда; обучение руководителей ОУ и лиц, ответственных за охрану труда. Обучение и аттестация кочегаров, рабочих по бойлеру для работы в котельных; </w:t>
            </w:r>
            <w:r w:rsidRPr="006E7508">
              <w:rPr>
                <w:rFonts w:ascii="Times New Roman" w:hAnsi="Times New Roman" w:cs="Times New Roman"/>
                <w:bCs/>
                <w:iCs/>
              </w:rPr>
              <w:t>испытание электрооборудования.</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Создание условий для современного качества образования:</w:t>
            </w:r>
          </w:p>
          <w:p w:rsidR="00711FFF" w:rsidRPr="006E7508" w:rsidRDefault="00711FFF" w:rsidP="00711FFF">
            <w:pPr>
              <w:adjustRightInd w:val="0"/>
              <w:spacing w:after="0" w:line="240" w:lineRule="auto"/>
              <w:contextualSpacing/>
              <w:jc w:val="both"/>
              <w:outlineLvl w:val="0"/>
              <w:rPr>
                <w:rFonts w:ascii="Times New Roman" w:hAnsi="Times New Roman" w:cs="Times New Roman"/>
                <w:bCs/>
                <w:iCs/>
              </w:rPr>
            </w:pPr>
            <w:r w:rsidRPr="006E7508">
              <w:rPr>
                <w:rFonts w:ascii="Times New Roman" w:hAnsi="Times New Roman" w:cs="Times New Roman"/>
              </w:rPr>
              <w:t>организация питания школьников;</w:t>
            </w:r>
            <w:r w:rsidRPr="006E7508">
              <w:rPr>
                <w:rFonts w:ascii="Times New Roman" w:hAnsi="Times New Roman" w:cs="Times New Roman"/>
                <w:shd w:val="clear" w:color="auto" w:fill="FFFFFF"/>
              </w:rPr>
              <w:t xml:space="preserve"> развитие школьного спорта; организация спортивных секций и технического творчества детей и молодежи; организация кружков по развитию детского хакасского литературного творчества; укрепление материально-технической базы общеобразовательных организаций, в том числе школьных парт; </w:t>
            </w:r>
            <w:r w:rsidRPr="006E7508">
              <w:rPr>
                <w:rFonts w:ascii="Times New Roman" w:hAnsi="Times New Roman" w:cs="Times New Roman"/>
                <w:bCs/>
              </w:rPr>
              <w:t>приобретение твердого, мягкого, хозяйственного инвентаря для СПДО</w:t>
            </w:r>
            <w:r w:rsidRPr="006E7508">
              <w:rPr>
                <w:rFonts w:ascii="Times New Roman" w:hAnsi="Times New Roman" w:cs="Times New Roman"/>
                <w:shd w:val="clear" w:color="auto" w:fill="FFFFFF"/>
              </w:rPr>
              <w:t xml:space="preserve">; организация инклюзивного образования; повышение квалификации педагогических и руководящих работников; совершенствование кадрового </w:t>
            </w:r>
            <w:proofErr w:type="spellStart"/>
            <w:r w:rsidRPr="006E7508">
              <w:rPr>
                <w:rFonts w:ascii="Times New Roman" w:hAnsi="Times New Roman" w:cs="Times New Roman"/>
                <w:shd w:val="clear" w:color="auto" w:fill="FFFFFF"/>
              </w:rPr>
              <w:t>потенциала</w:t>
            </w:r>
            <w:proofErr w:type="gramStart"/>
            <w:r w:rsidRPr="006E7508">
              <w:rPr>
                <w:rFonts w:ascii="Times New Roman" w:hAnsi="Times New Roman" w:cs="Times New Roman"/>
                <w:shd w:val="clear" w:color="auto" w:fill="FFFFFF"/>
              </w:rPr>
              <w:t>;п</w:t>
            </w:r>
            <w:proofErr w:type="gramEnd"/>
            <w:r w:rsidRPr="006E7508">
              <w:rPr>
                <w:rFonts w:ascii="Times New Roman" w:hAnsi="Times New Roman" w:cs="Times New Roman"/>
                <w:bCs/>
                <w:iCs/>
              </w:rPr>
              <w:t>оддержка</w:t>
            </w:r>
            <w:proofErr w:type="spellEnd"/>
            <w:r w:rsidRPr="006E7508">
              <w:rPr>
                <w:rFonts w:ascii="Times New Roman" w:hAnsi="Times New Roman" w:cs="Times New Roman"/>
                <w:bCs/>
                <w:iCs/>
              </w:rPr>
              <w:t xml:space="preserve"> молодых специалистов; </w:t>
            </w:r>
            <w:proofErr w:type="gramStart"/>
            <w:r w:rsidRPr="006E7508">
              <w:rPr>
                <w:rFonts w:ascii="Times New Roman" w:hAnsi="Times New Roman" w:cs="Times New Roman"/>
                <w:bCs/>
                <w:iCs/>
              </w:rPr>
              <w:t xml:space="preserve">методическая поддержка </w:t>
            </w:r>
            <w:r w:rsidRPr="006E7508">
              <w:rPr>
                <w:rFonts w:ascii="Times New Roman" w:hAnsi="Times New Roman" w:cs="Times New Roman"/>
                <w:bCs/>
                <w:iCs/>
              </w:rPr>
              <w:lastRenderedPageBreak/>
              <w:t xml:space="preserve">(профессиональные конкурсы, семинары, мастер-классы); материальная поддержка (единовременные выплаты молодым специалистам (подъемные), оплата аренды жилья в </w:t>
            </w:r>
            <w:proofErr w:type="spellStart"/>
            <w:r w:rsidRPr="006E7508">
              <w:rPr>
                <w:rFonts w:ascii="Times New Roman" w:hAnsi="Times New Roman" w:cs="Times New Roman"/>
                <w:bCs/>
                <w:iCs/>
              </w:rPr>
              <w:t>рп</w:t>
            </w:r>
            <w:proofErr w:type="spellEnd"/>
            <w:r w:rsidRPr="006E7508">
              <w:rPr>
                <w:rFonts w:ascii="Times New Roman" w:hAnsi="Times New Roman" w:cs="Times New Roman"/>
                <w:bCs/>
                <w:iCs/>
              </w:rPr>
              <w:t>.</w:t>
            </w:r>
            <w:proofErr w:type="gramEnd"/>
            <w:r w:rsidRPr="006E7508">
              <w:rPr>
                <w:rFonts w:ascii="Times New Roman" w:hAnsi="Times New Roman" w:cs="Times New Roman"/>
                <w:bCs/>
                <w:iCs/>
              </w:rPr>
              <w:t xml:space="preserve"> Усть-Абакан, субсидирование процентной ставки по полученным ссудам, ипотеке на приобретение жилья.</w:t>
            </w:r>
          </w:p>
          <w:p w:rsidR="00711FFF" w:rsidRPr="006E7508" w:rsidRDefault="00711FFF" w:rsidP="00711FFF">
            <w:pPr>
              <w:spacing w:after="0" w:line="240" w:lineRule="auto"/>
              <w:jc w:val="both"/>
              <w:rPr>
                <w:rFonts w:ascii="Times New Roman" w:hAnsi="Times New Roman" w:cs="Times New Roman"/>
                <w:bCs/>
                <w:iCs/>
              </w:rPr>
            </w:pPr>
            <w:r w:rsidRPr="006E7508">
              <w:rPr>
                <w:rFonts w:ascii="Times New Roman" w:hAnsi="Times New Roman" w:cs="Times New Roman"/>
                <w:shd w:val="clear" w:color="auto" w:fill="FFFFFF"/>
              </w:rPr>
              <w:t>Обеспечение информационной открытости деятельности образовательных организаций и др.</w:t>
            </w:r>
          </w:p>
          <w:p w:rsidR="00711FFF" w:rsidRPr="006E7508" w:rsidRDefault="00711FFF" w:rsidP="00711FFF">
            <w:pPr>
              <w:adjustRightInd w:val="0"/>
              <w:spacing w:after="0" w:line="240" w:lineRule="auto"/>
              <w:contextualSpacing/>
              <w:jc w:val="both"/>
              <w:outlineLvl w:val="0"/>
              <w:rPr>
                <w:rFonts w:ascii="Times New Roman" w:hAnsi="Times New Roman" w:cs="Times New Roman"/>
                <w:shd w:val="clear" w:color="auto" w:fill="FFFFFF"/>
              </w:rPr>
            </w:pPr>
            <w:r w:rsidRPr="006E7508">
              <w:rPr>
                <w:rFonts w:ascii="Times New Roman" w:hAnsi="Times New Roman" w:cs="Times New Roman"/>
                <w:shd w:val="clear" w:color="auto" w:fill="FFFFFF"/>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eastAsia="Calibri" w:hAnsi="Times New Roman" w:cs="Times New Roman"/>
              </w:rPr>
              <w:lastRenderedPageBreak/>
              <w:t>1.1. – 1.15</w:t>
            </w:r>
          </w:p>
        </w:tc>
      </w:tr>
      <w:tr w:rsidR="00711FFF" w:rsidRPr="006E7508" w:rsidTr="00711FFF">
        <w:tc>
          <w:tcPr>
            <w:tcW w:w="1844"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spacing w:after="0" w:line="240" w:lineRule="auto"/>
              <w:contextualSpacing/>
              <w:rPr>
                <w:rFonts w:ascii="Times New Roman" w:hAnsi="Times New Roman" w:cs="Times New Roman"/>
              </w:rPr>
            </w:pPr>
            <w:r w:rsidRPr="006E7508">
              <w:rPr>
                <w:rFonts w:ascii="Times New Roman" w:hAnsi="Times New Roman" w:cs="Times New Roman"/>
              </w:rPr>
              <w:lastRenderedPageBreak/>
              <w:t>6. Региональный проект Республики Хакасия «Успех каждого ребёнка»</w:t>
            </w:r>
          </w:p>
        </w:tc>
        <w:tc>
          <w:tcPr>
            <w:tcW w:w="2125"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Управление жилищно-коммунального хозяйства и строительства администрации Усть-Абаканского района</w:t>
            </w:r>
          </w:p>
        </w:tc>
        <w:tc>
          <w:tcPr>
            <w:tcW w:w="1418"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rPr>
            </w:pPr>
            <w:r w:rsidRPr="006E7508">
              <w:rPr>
                <w:rFonts w:ascii="Times New Roman" w:eastAsia="Calibri" w:hAnsi="Times New Roman" w:cs="Times New Roman"/>
              </w:rPr>
              <w:t>01.01.2019</w:t>
            </w:r>
          </w:p>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rPr>
            </w:pPr>
            <w:r w:rsidRPr="006E7508">
              <w:rPr>
                <w:rFonts w:ascii="Times New Roman" w:eastAsia="Calibri" w:hAnsi="Times New Roman" w:cs="Times New Roman"/>
              </w:rPr>
              <w:t>ежегодно, на постоянной основе</w:t>
            </w:r>
          </w:p>
        </w:tc>
        <w:tc>
          <w:tcPr>
            <w:tcW w:w="1632"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rPr>
            </w:pPr>
            <w:r w:rsidRPr="006E7508">
              <w:rPr>
                <w:rFonts w:ascii="Times New Roman" w:eastAsia="Calibri" w:hAnsi="Times New Roman" w:cs="Times New Roman"/>
              </w:rPr>
              <w:t>31.12.202</w:t>
            </w:r>
            <w:r w:rsidR="00F273A7" w:rsidRPr="006E7508">
              <w:rPr>
                <w:rFonts w:ascii="Times New Roman" w:eastAsia="Calibri" w:hAnsi="Times New Roman" w:cs="Times New Roman"/>
              </w:rPr>
              <w:t>1</w:t>
            </w:r>
          </w:p>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rPr>
            </w:pPr>
            <w:r w:rsidRPr="006E7508">
              <w:rPr>
                <w:rFonts w:ascii="Times New Roman" w:eastAsia="Calibri" w:hAnsi="Times New Roman" w:cs="Times New Roman"/>
              </w:rPr>
              <w:t>ежегодно, на постоянной основе</w:t>
            </w:r>
          </w:p>
        </w:tc>
        <w:tc>
          <w:tcPr>
            <w:tcW w:w="2620"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spacing w:after="0" w:line="240" w:lineRule="auto"/>
              <w:contextualSpacing/>
              <w:jc w:val="both"/>
              <w:rPr>
                <w:rFonts w:ascii="Times New Roman" w:hAnsi="Times New Roman" w:cs="Times New Roman"/>
              </w:rPr>
            </w:pPr>
            <w:r w:rsidRPr="006E7508">
              <w:rPr>
                <w:rFonts w:ascii="Times New Roman" w:hAnsi="Times New Roman" w:cs="Times New Roman"/>
              </w:rPr>
              <w:t>Увеличение доли общеобразовательных организаций, соответствующих всем современным требованиям в части учебно-материальной базы, к 202</w:t>
            </w:r>
            <w:r w:rsidR="00EE3D26" w:rsidRPr="006E7508">
              <w:rPr>
                <w:rFonts w:ascii="Times New Roman" w:hAnsi="Times New Roman" w:cs="Times New Roman"/>
              </w:rPr>
              <w:t>1</w:t>
            </w:r>
            <w:r w:rsidRPr="006E7508">
              <w:rPr>
                <w:rFonts w:ascii="Times New Roman" w:hAnsi="Times New Roman" w:cs="Times New Roman"/>
              </w:rPr>
              <w:t xml:space="preserve"> году - до 88%;                                                                 </w:t>
            </w:r>
          </w:p>
          <w:p w:rsidR="00711FFF" w:rsidRPr="006E7508" w:rsidRDefault="00711FFF" w:rsidP="00EE3D26">
            <w:pPr>
              <w:spacing w:after="0" w:line="240" w:lineRule="auto"/>
              <w:contextualSpacing/>
              <w:rPr>
                <w:rFonts w:ascii="Times New Roman" w:hAnsi="Times New Roman" w:cs="Times New Roman"/>
              </w:rPr>
            </w:pPr>
            <w:r w:rsidRPr="006E7508">
              <w:rPr>
                <w:rFonts w:ascii="Times New Roman" w:hAnsi="Times New Roman" w:cs="Times New Roman"/>
              </w:rPr>
              <w:t xml:space="preserve">Увеличение удельного веса обучающихся, </w:t>
            </w:r>
            <w:r w:rsidRPr="006E7508">
              <w:rPr>
                <w:rFonts w:ascii="Times New Roman" w:hAnsi="Times New Roman" w:cs="Times New Roman"/>
              </w:rPr>
              <w:lastRenderedPageBreak/>
              <w:t>воспитанников в муниципальных общеобразовательных организациях, занимающихся в спортивных секциях и технических кружках, в общей численности обучающихся, занимающихся в кружках и секциях, к 202</w:t>
            </w:r>
            <w:r w:rsidR="00EE3D26" w:rsidRPr="006E7508">
              <w:rPr>
                <w:rFonts w:ascii="Times New Roman" w:hAnsi="Times New Roman" w:cs="Times New Roman"/>
              </w:rPr>
              <w:t>1</w:t>
            </w:r>
            <w:r w:rsidRPr="006E7508">
              <w:rPr>
                <w:rFonts w:ascii="Times New Roman" w:hAnsi="Times New Roman" w:cs="Times New Roman"/>
              </w:rPr>
              <w:t xml:space="preserve"> году – до 45%.</w:t>
            </w:r>
          </w:p>
        </w:tc>
        <w:tc>
          <w:tcPr>
            <w:tcW w:w="3401" w:type="dxa"/>
            <w:tcBorders>
              <w:top w:val="single" w:sz="4" w:space="0" w:color="000000"/>
              <w:left w:val="single" w:sz="4" w:space="0" w:color="000000"/>
              <w:bottom w:val="single" w:sz="4" w:space="0" w:color="000000"/>
              <w:right w:val="single" w:sz="4" w:space="0" w:color="000000"/>
            </w:tcBorders>
          </w:tcPr>
          <w:p w:rsidR="00711FFF" w:rsidRPr="006E7508" w:rsidRDefault="00711FFF" w:rsidP="00EE3D26">
            <w:pPr>
              <w:spacing w:after="0" w:line="240" w:lineRule="auto"/>
              <w:ind w:left="33"/>
              <w:contextualSpacing/>
              <w:jc w:val="both"/>
              <w:rPr>
                <w:rFonts w:ascii="Times New Roman" w:hAnsi="Times New Roman" w:cs="Times New Roman"/>
              </w:rPr>
            </w:pPr>
            <w:r w:rsidRPr="006E7508">
              <w:rPr>
                <w:rFonts w:ascii="Times New Roman" w:hAnsi="Times New Roman" w:cs="Times New Roman"/>
              </w:rPr>
              <w:lastRenderedPageBreak/>
              <w:t xml:space="preserve">Капитальный ремонт спортивного зала МБОУ «Усть-Бюрская СОШ» в 2021г. </w:t>
            </w:r>
          </w:p>
        </w:tc>
        <w:tc>
          <w:tcPr>
            <w:tcW w:w="1418" w:type="dxa"/>
            <w:tcBorders>
              <w:top w:val="single" w:sz="4" w:space="0" w:color="000000"/>
              <w:left w:val="single" w:sz="4" w:space="0" w:color="000000"/>
              <w:bottom w:val="single" w:sz="4" w:space="0" w:color="000000"/>
              <w:right w:val="single" w:sz="4" w:space="0" w:color="000000"/>
            </w:tcBorders>
            <w:vAlign w:val="center"/>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hAnsi="Times New Roman" w:cs="Times New Roman"/>
              </w:rPr>
              <w:t>1.6.; 1.9.</w:t>
            </w:r>
          </w:p>
        </w:tc>
      </w:tr>
      <w:tr w:rsidR="00711FFF" w:rsidRPr="006E7508" w:rsidTr="00711FFF">
        <w:tc>
          <w:tcPr>
            <w:tcW w:w="1844"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spacing w:after="0" w:line="240" w:lineRule="auto"/>
              <w:contextualSpacing/>
              <w:rPr>
                <w:rFonts w:ascii="Times New Roman" w:hAnsi="Times New Roman" w:cs="Times New Roman"/>
              </w:rPr>
            </w:pPr>
            <w:r w:rsidRPr="006E7508">
              <w:rPr>
                <w:rFonts w:ascii="Times New Roman" w:hAnsi="Times New Roman" w:cs="Times New Roman"/>
              </w:rPr>
              <w:lastRenderedPageBreak/>
              <w:t>3. Обеспечение условий для развития сферы образования</w:t>
            </w:r>
          </w:p>
        </w:tc>
        <w:tc>
          <w:tcPr>
            <w:tcW w:w="2125"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Управление образования администрации Усть-Абаканского района</w:t>
            </w:r>
          </w:p>
        </w:tc>
        <w:tc>
          <w:tcPr>
            <w:tcW w:w="1418"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01.01.2016</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ежегодно, на постоянной основе</w:t>
            </w:r>
          </w:p>
        </w:tc>
        <w:tc>
          <w:tcPr>
            <w:tcW w:w="1632"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31.12.202</w:t>
            </w:r>
            <w:r w:rsidR="00EE3D26" w:rsidRPr="006E7508">
              <w:rPr>
                <w:rFonts w:ascii="Times New Roman" w:eastAsia="Calibri" w:hAnsi="Times New Roman" w:cs="Times New Roman"/>
              </w:rPr>
              <w:t>1</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ежегодно, на постоянной основе</w:t>
            </w:r>
          </w:p>
        </w:tc>
        <w:tc>
          <w:tcPr>
            <w:tcW w:w="2620"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spacing w:after="0" w:line="240" w:lineRule="auto"/>
              <w:contextualSpacing/>
              <w:rPr>
                <w:rFonts w:ascii="Times New Roman" w:hAnsi="Times New Roman" w:cs="Times New Roman"/>
              </w:rPr>
            </w:pPr>
            <w:r w:rsidRPr="006E7508">
              <w:rPr>
                <w:rFonts w:ascii="Times New Roman" w:hAnsi="Times New Roman" w:cs="Times New Roman"/>
              </w:rPr>
              <w:t>Обеспечение 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района - не менее 100% ежегодно;</w:t>
            </w:r>
          </w:p>
          <w:p w:rsidR="00711FFF" w:rsidRPr="006E7508" w:rsidRDefault="00711FFF" w:rsidP="00711FFF">
            <w:pPr>
              <w:widowControl w:val="0"/>
              <w:adjustRightInd w:val="0"/>
              <w:spacing w:after="0" w:line="240" w:lineRule="auto"/>
              <w:contextualSpacing/>
              <w:rPr>
                <w:rFonts w:ascii="Times New Roman" w:eastAsia="Times New Roman" w:hAnsi="Times New Roman" w:cs="Times New Roman"/>
              </w:rPr>
            </w:pPr>
            <w:r w:rsidRPr="006E7508">
              <w:rPr>
                <w:rFonts w:ascii="Times New Roman" w:eastAsia="Times New Roman" w:hAnsi="Times New Roman" w:cs="Times New Roman"/>
              </w:rPr>
              <w:t>О</w:t>
            </w:r>
            <w:r w:rsidRPr="006E7508">
              <w:rPr>
                <w:rFonts w:ascii="Times New Roman" w:hAnsi="Times New Roman" w:cs="Times New Roman"/>
              </w:rPr>
              <w:t>беспечение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Хакасия - не менее 100% ежегодно;</w:t>
            </w:r>
          </w:p>
          <w:p w:rsidR="00711FFF" w:rsidRPr="006E7508" w:rsidRDefault="00711FFF" w:rsidP="00711FFF">
            <w:pPr>
              <w:spacing w:after="0" w:line="240" w:lineRule="auto"/>
              <w:contextualSpacing/>
              <w:rPr>
                <w:rFonts w:ascii="Times New Roman" w:eastAsia="Times New Roman" w:hAnsi="Times New Roman" w:cs="Times New Roman"/>
              </w:rPr>
            </w:pPr>
            <w:r w:rsidRPr="006E7508">
              <w:rPr>
                <w:rFonts w:ascii="Times New Roman" w:eastAsia="Times New Roman" w:hAnsi="Times New Roman" w:cs="Times New Roman"/>
              </w:rPr>
              <w:lastRenderedPageBreak/>
              <w:t>О</w:t>
            </w:r>
            <w:r w:rsidRPr="006E7508">
              <w:rPr>
                <w:rFonts w:ascii="Times New Roman" w:hAnsi="Times New Roman" w:cs="Times New Roman"/>
              </w:rPr>
              <w:t>беспечение исполнения в срок поручений Главы Республики Хакасия – Председателя Правительства Республики Хакасия и поручений Президента Российской Федерации, касающихся сферы образования.</w:t>
            </w:r>
          </w:p>
        </w:tc>
        <w:tc>
          <w:tcPr>
            <w:tcW w:w="3401"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spacing w:after="0" w:line="240" w:lineRule="auto"/>
              <w:ind w:left="33"/>
              <w:contextualSpacing/>
              <w:jc w:val="both"/>
              <w:rPr>
                <w:rFonts w:ascii="Times New Roman" w:hAnsi="Times New Roman" w:cs="Times New Roman"/>
              </w:rPr>
            </w:pPr>
            <w:r w:rsidRPr="006E7508">
              <w:rPr>
                <w:rFonts w:ascii="Times New Roman" w:hAnsi="Times New Roman" w:cs="Times New Roman"/>
              </w:rPr>
              <w:lastRenderedPageBreak/>
              <w:t>Обеспечение деятельности управления образования администрации Усть-Абаканского района (аппарата управления образования).</w:t>
            </w:r>
          </w:p>
          <w:p w:rsidR="00711FFF" w:rsidRPr="006E7508" w:rsidRDefault="00711FFF" w:rsidP="00711FFF">
            <w:pPr>
              <w:spacing w:after="0" w:line="240" w:lineRule="auto"/>
              <w:ind w:left="33"/>
              <w:contextualSpacing/>
              <w:jc w:val="both"/>
              <w:rPr>
                <w:rFonts w:ascii="Times New Roman" w:hAnsi="Times New Roman" w:cs="Times New Roman"/>
              </w:rPr>
            </w:pPr>
            <w:r w:rsidRPr="006E7508">
              <w:rPr>
                <w:rFonts w:ascii="Times New Roman" w:hAnsi="Times New Roman" w:cs="Times New Roman"/>
              </w:rPr>
              <w:t>Обеспечение деятельности отделов управления образования, осуществляющих информационное, методическое, материально-техническое, бухгалтерское обслуживание образовательных организаций, отделов управления образования:</w:t>
            </w:r>
          </w:p>
          <w:p w:rsidR="00711FFF" w:rsidRPr="006E7508" w:rsidRDefault="00711FFF" w:rsidP="00711FFF">
            <w:pPr>
              <w:spacing w:after="0" w:line="240" w:lineRule="auto"/>
              <w:ind w:left="33"/>
              <w:contextualSpacing/>
              <w:jc w:val="both"/>
              <w:rPr>
                <w:rFonts w:ascii="Times New Roman" w:hAnsi="Times New Roman" w:cs="Times New Roman"/>
              </w:rPr>
            </w:pPr>
            <w:r w:rsidRPr="006E7508">
              <w:rPr>
                <w:rFonts w:ascii="Times New Roman" w:hAnsi="Times New Roman" w:cs="Times New Roman"/>
              </w:rPr>
              <w:t>- районный методический кабинет;</w:t>
            </w:r>
          </w:p>
          <w:p w:rsidR="00711FFF" w:rsidRPr="006E7508" w:rsidRDefault="00711FFF" w:rsidP="00711FFF">
            <w:pPr>
              <w:spacing w:after="0" w:line="240" w:lineRule="auto"/>
              <w:ind w:left="33"/>
              <w:contextualSpacing/>
              <w:jc w:val="both"/>
              <w:rPr>
                <w:rFonts w:ascii="Times New Roman" w:hAnsi="Times New Roman" w:cs="Times New Roman"/>
              </w:rPr>
            </w:pPr>
            <w:r w:rsidRPr="006E7508">
              <w:rPr>
                <w:rFonts w:ascii="Times New Roman" w:hAnsi="Times New Roman" w:cs="Times New Roman"/>
              </w:rPr>
              <w:t>- централизованная бухгалтерия;</w:t>
            </w:r>
          </w:p>
          <w:p w:rsidR="00711FFF" w:rsidRPr="006E7508" w:rsidRDefault="00711FFF" w:rsidP="00711FFF">
            <w:pPr>
              <w:spacing w:after="0" w:line="240" w:lineRule="auto"/>
              <w:ind w:left="33"/>
              <w:contextualSpacing/>
              <w:jc w:val="both"/>
              <w:rPr>
                <w:rFonts w:ascii="Times New Roman" w:hAnsi="Times New Roman" w:cs="Times New Roman"/>
              </w:rPr>
            </w:pPr>
            <w:r w:rsidRPr="006E7508">
              <w:rPr>
                <w:rFonts w:ascii="Times New Roman" w:hAnsi="Times New Roman" w:cs="Times New Roman"/>
              </w:rPr>
              <w:t>- хозяйственная группа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hAnsi="Times New Roman" w:cs="Times New Roman"/>
              </w:rPr>
              <w:t>1.16 – 1.19</w:t>
            </w:r>
          </w:p>
        </w:tc>
      </w:tr>
      <w:tr w:rsidR="00711FFF" w:rsidRPr="006E7508" w:rsidTr="00711FFF">
        <w:tc>
          <w:tcPr>
            <w:tcW w:w="1844"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spacing w:after="0" w:line="240" w:lineRule="auto"/>
              <w:contextualSpacing/>
              <w:rPr>
                <w:rFonts w:ascii="Times New Roman" w:hAnsi="Times New Roman" w:cs="Times New Roman"/>
              </w:rPr>
            </w:pPr>
            <w:r w:rsidRPr="006E7508">
              <w:rPr>
                <w:rFonts w:ascii="Times New Roman" w:hAnsi="Times New Roman" w:cs="Times New Roman"/>
              </w:rPr>
              <w:lastRenderedPageBreak/>
              <w:t>4. Региональный проект Республики Хакасия «Современная школа»</w:t>
            </w:r>
          </w:p>
        </w:tc>
        <w:tc>
          <w:tcPr>
            <w:tcW w:w="2125"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adjustRightInd w:val="0"/>
              <w:spacing w:after="0" w:line="240" w:lineRule="auto"/>
              <w:contextualSpacing/>
              <w:outlineLvl w:val="0"/>
              <w:rPr>
                <w:rFonts w:ascii="Times New Roman" w:hAnsi="Times New Roman" w:cs="Times New Roman"/>
              </w:rPr>
            </w:pPr>
            <w:r w:rsidRPr="006E7508">
              <w:rPr>
                <w:rFonts w:ascii="Times New Roman" w:hAnsi="Times New Roman" w:cs="Times New Roman"/>
              </w:rPr>
              <w:t>Управление образования администрации Усть-Абаканского района;</w:t>
            </w:r>
          </w:p>
          <w:p w:rsidR="00711FFF" w:rsidRPr="006E7508" w:rsidRDefault="00711FFF" w:rsidP="00711FFF">
            <w:pPr>
              <w:adjustRightInd w:val="0"/>
              <w:spacing w:after="0" w:line="240" w:lineRule="auto"/>
              <w:contextualSpacing/>
              <w:outlineLvl w:val="0"/>
              <w:rPr>
                <w:rFonts w:ascii="Times New Roman" w:hAnsi="Times New Roman" w:cs="Times New Roman"/>
              </w:rPr>
            </w:pPr>
          </w:p>
          <w:p w:rsidR="00711FFF" w:rsidRPr="006E7508" w:rsidRDefault="00711FFF" w:rsidP="00711FFF">
            <w:pPr>
              <w:adjustRightInd w:val="0"/>
              <w:spacing w:after="0" w:line="240" w:lineRule="auto"/>
              <w:contextualSpacing/>
              <w:outlineLvl w:val="0"/>
              <w:rPr>
                <w:rFonts w:ascii="Times New Roman" w:hAnsi="Times New Roman" w:cs="Times New Roman"/>
              </w:rPr>
            </w:pPr>
            <w:r w:rsidRPr="006E7508">
              <w:rPr>
                <w:rFonts w:ascii="Times New Roman" w:hAnsi="Times New Roman" w:cs="Times New Roman"/>
              </w:rPr>
              <w:t>Управление жилищно-коммунального хозяйства и строительства администрации Усть-Абаканского района</w:t>
            </w:r>
          </w:p>
        </w:tc>
        <w:tc>
          <w:tcPr>
            <w:tcW w:w="1418"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rPr>
            </w:pPr>
            <w:r w:rsidRPr="006E7508">
              <w:rPr>
                <w:rFonts w:ascii="Times New Roman" w:eastAsia="Calibri" w:hAnsi="Times New Roman" w:cs="Times New Roman"/>
              </w:rPr>
              <w:t>01.01.2019</w:t>
            </w:r>
          </w:p>
        </w:tc>
        <w:tc>
          <w:tcPr>
            <w:tcW w:w="1632" w:type="dxa"/>
            <w:tcBorders>
              <w:top w:val="single" w:sz="4" w:space="0" w:color="000000"/>
              <w:left w:val="single" w:sz="4" w:space="0" w:color="000000"/>
              <w:bottom w:val="single" w:sz="4" w:space="0" w:color="000000"/>
              <w:right w:val="single" w:sz="4" w:space="0" w:color="000000"/>
            </w:tcBorders>
          </w:tcPr>
          <w:p w:rsidR="00711FFF" w:rsidRPr="006E7508" w:rsidRDefault="00711FFF" w:rsidP="00EE3D26">
            <w:pPr>
              <w:adjustRightInd w:val="0"/>
              <w:spacing w:after="0" w:line="240" w:lineRule="auto"/>
              <w:contextualSpacing/>
              <w:jc w:val="both"/>
              <w:outlineLvl w:val="0"/>
              <w:rPr>
                <w:rFonts w:ascii="Times New Roman" w:eastAsia="Calibri" w:hAnsi="Times New Roman" w:cs="Times New Roman"/>
              </w:rPr>
            </w:pPr>
            <w:r w:rsidRPr="006E7508">
              <w:rPr>
                <w:rFonts w:ascii="Times New Roman" w:eastAsia="Calibri" w:hAnsi="Times New Roman" w:cs="Times New Roman"/>
              </w:rPr>
              <w:t>31.12.202</w:t>
            </w:r>
            <w:r w:rsidR="00EE3D26" w:rsidRPr="006E7508">
              <w:rPr>
                <w:rFonts w:ascii="Times New Roman" w:eastAsia="Calibri" w:hAnsi="Times New Roman" w:cs="Times New Roman"/>
              </w:rPr>
              <w:t>1</w:t>
            </w:r>
          </w:p>
        </w:tc>
        <w:tc>
          <w:tcPr>
            <w:tcW w:w="2620" w:type="dxa"/>
            <w:tcBorders>
              <w:top w:val="single" w:sz="4" w:space="0" w:color="000000"/>
              <w:left w:val="single" w:sz="4" w:space="0" w:color="000000"/>
              <w:bottom w:val="single" w:sz="4" w:space="0" w:color="000000"/>
              <w:right w:val="single" w:sz="4" w:space="0" w:color="000000"/>
            </w:tcBorders>
          </w:tcPr>
          <w:p w:rsidR="00711FFF" w:rsidRPr="006E7508" w:rsidRDefault="00711FFF" w:rsidP="00EE3D26">
            <w:pPr>
              <w:spacing w:after="0" w:line="240" w:lineRule="auto"/>
              <w:contextualSpacing/>
              <w:rPr>
                <w:rFonts w:ascii="Times New Roman" w:hAnsi="Times New Roman" w:cs="Times New Roman"/>
              </w:rPr>
            </w:pPr>
            <w:proofErr w:type="gramStart"/>
            <w:r w:rsidRPr="006E7508">
              <w:rPr>
                <w:rFonts w:ascii="Times New Roman" w:hAnsi="Times New Roman" w:cs="Times New Roman"/>
              </w:rPr>
              <w:t>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к 202</w:t>
            </w:r>
            <w:r w:rsidR="00EE3D26" w:rsidRPr="006E7508">
              <w:rPr>
                <w:rFonts w:ascii="Times New Roman" w:hAnsi="Times New Roman" w:cs="Times New Roman"/>
              </w:rPr>
              <w:t>1</w:t>
            </w:r>
            <w:r w:rsidRPr="006E7508">
              <w:rPr>
                <w:rFonts w:ascii="Times New Roman" w:hAnsi="Times New Roman" w:cs="Times New Roman"/>
              </w:rPr>
              <w:t xml:space="preserve"> году - до 98%;         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к 202</w:t>
            </w:r>
            <w:r w:rsidR="00EE3D26" w:rsidRPr="006E7508">
              <w:rPr>
                <w:rFonts w:ascii="Times New Roman" w:hAnsi="Times New Roman" w:cs="Times New Roman"/>
              </w:rPr>
              <w:t>1</w:t>
            </w:r>
            <w:r w:rsidRPr="006E7508">
              <w:rPr>
                <w:rFonts w:ascii="Times New Roman" w:hAnsi="Times New Roman" w:cs="Times New Roman"/>
              </w:rPr>
              <w:t>году - до 28%;</w:t>
            </w:r>
            <w:proofErr w:type="gramEnd"/>
            <w:r w:rsidRPr="006E7508">
              <w:rPr>
                <w:rFonts w:ascii="Times New Roman" w:hAnsi="Times New Roman" w:cs="Times New Roman"/>
              </w:rPr>
              <w:t xml:space="preserve">               </w:t>
            </w:r>
            <w:r w:rsidRPr="006E7508">
              <w:rPr>
                <w:rFonts w:ascii="Times New Roman" w:hAnsi="Times New Roman" w:cs="Times New Roman"/>
              </w:rPr>
              <w:lastRenderedPageBreak/>
              <w:t>Увеличение доли общеобразовательных организаций, соответствующим всем современным требованиям в части учебно-материальной базы, к 202</w:t>
            </w:r>
            <w:r w:rsidR="00EE3D26" w:rsidRPr="006E7508">
              <w:rPr>
                <w:rFonts w:ascii="Times New Roman" w:hAnsi="Times New Roman" w:cs="Times New Roman"/>
              </w:rPr>
              <w:t>1</w:t>
            </w:r>
            <w:r w:rsidRPr="006E7508">
              <w:rPr>
                <w:rFonts w:ascii="Times New Roman" w:hAnsi="Times New Roman" w:cs="Times New Roman"/>
              </w:rPr>
              <w:t xml:space="preserve"> году - до 88%;                     Увеличение доли обучающихся в муниципальных общеобразовательных организациях, занимающихся в одну смену, в общей </w:t>
            </w:r>
            <w:proofErr w:type="gramStart"/>
            <w:r w:rsidRPr="006E7508">
              <w:rPr>
                <w:rFonts w:ascii="Times New Roman" w:hAnsi="Times New Roman" w:cs="Times New Roman"/>
              </w:rPr>
              <w:t>численности</w:t>
            </w:r>
            <w:proofErr w:type="gramEnd"/>
            <w:r w:rsidRPr="006E7508">
              <w:rPr>
                <w:rFonts w:ascii="Times New Roman" w:hAnsi="Times New Roman" w:cs="Times New Roman"/>
              </w:rPr>
              <w:t xml:space="preserve"> обучающихся в муниципальных общеобразовательных организациях, к 202</w:t>
            </w:r>
            <w:r w:rsidR="00EE3D26" w:rsidRPr="006E7508">
              <w:rPr>
                <w:rFonts w:ascii="Times New Roman" w:hAnsi="Times New Roman" w:cs="Times New Roman"/>
              </w:rPr>
              <w:t>1</w:t>
            </w:r>
            <w:r w:rsidRPr="006E7508">
              <w:rPr>
                <w:rFonts w:ascii="Times New Roman" w:hAnsi="Times New Roman" w:cs="Times New Roman"/>
              </w:rPr>
              <w:t xml:space="preserve"> году до 100%;                        Увеличение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к 202</w:t>
            </w:r>
            <w:r w:rsidR="00EE3D26" w:rsidRPr="006E7508">
              <w:rPr>
                <w:rFonts w:ascii="Times New Roman" w:hAnsi="Times New Roman" w:cs="Times New Roman"/>
              </w:rPr>
              <w:t>1</w:t>
            </w:r>
            <w:r w:rsidRPr="006E7508">
              <w:rPr>
                <w:rFonts w:ascii="Times New Roman" w:hAnsi="Times New Roman" w:cs="Times New Roman"/>
              </w:rPr>
              <w:t xml:space="preserve"> году до 76%.</w:t>
            </w:r>
          </w:p>
        </w:tc>
        <w:tc>
          <w:tcPr>
            <w:tcW w:w="3401"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spacing w:after="0" w:line="240" w:lineRule="auto"/>
              <w:ind w:left="33"/>
              <w:contextualSpacing/>
              <w:jc w:val="both"/>
              <w:rPr>
                <w:rFonts w:ascii="Times New Roman" w:hAnsi="Times New Roman" w:cs="Times New Roman"/>
              </w:rPr>
            </w:pPr>
            <w:r w:rsidRPr="006E7508">
              <w:rPr>
                <w:rFonts w:ascii="Times New Roman" w:hAnsi="Times New Roman" w:cs="Times New Roman"/>
              </w:rPr>
              <w:lastRenderedPageBreak/>
              <w:t>Строительство школы в д. Чапаево на 250 мест.</w:t>
            </w:r>
          </w:p>
          <w:p w:rsidR="00711FFF" w:rsidRPr="006E7508" w:rsidRDefault="00711FFF" w:rsidP="00711FFF">
            <w:pPr>
              <w:spacing w:after="0" w:line="240" w:lineRule="auto"/>
              <w:ind w:left="33"/>
              <w:contextualSpacing/>
              <w:jc w:val="both"/>
              <w:rPr>
                <w:rFonts w:ascii="Times New Roman" w:hAnsi="Times New Roman" w:cs="Times New Roman"/>
              </w:rPr>
            </w:pPr>
            <w:r w:rsidRPr="006E7508">
              <w:rPr>
                <w:rFonts w:ascii="Times New Roman" w:hAnsi="Times New Roman" w:cs="Times New Roman"/>
              </w:rPr>
              <w:t>Капитальный ремонт помещений образовательных организаций в рамках реализации проекта «Точка роста»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hAnsi="Times New Roman" w:cs="Times New Roman"/>
              </w:rPr>
              <w:t>1.4. – 1.8.</w:t>
            </w:r>
          </w:p>
        </w:tc>
      </w:tr>
      <w:tr w:rsidR="00711FFF" w:rsidRPr="006E7508" w:rsidTr="00711FFF">
        <w:tc>
          <w:tcPr>
            <w:tcW w:w="14458" w:type="dxa"/>
            <w:gridSpan w:val="7"/>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ind w:firstLine="34"/>
              <w:contextualSpacing/>
              <w:jc w:val="center"/>
              <w:outlineLvl w:val="0"/>
              <w:rPr>
                <w:rFonts w:ascii="Times New Roman" w:hAnsi="Times New Roman" w:cs="Times New Roman"/>
              </w:rPr>
            </w:pPr>
            <w:r w:rsidRPr="006E7508">
              <w:rPr>
                <w:rFonts w:ascii="Times New Roman" w:hAnsi="Times New Roman" w:cs="Times New Roman"/>
                <w:sz w:val="24"/>
                <w:szCs w:val="24"/>
              </w:rPr>
              <w:lastRenderedPageBreak/>
              <w:t>Подпрограмма 2. «Развитие системы дополнительного образования детей, выявления и поддержки одаренных детей и молодежи»</w:t>
            </w:r>
          </w:p>
        </w:tc>
      </w:tr>
      <w:tr w:rsidR="00711FFF" w:rsidRPr="006E7508" w:rsidTr="00711FFF">
        <w:tc>
          <w:tcPr>
            <w:tcW w:w="1844"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spacing w:after="0" w:line="240" w:lineRule="auto"/>
              <w:contextualSpacing/>
              <w:rPr>
                <w:rFonts w:ascii="Times New Roman" w:hAnsi="Times New Roman" w:cs="Times New Roman"/>
              </w:rPr>
            </w:pPr>
            <w:r w:rsidRPr="006E7508">
              <w:rPr>
                <w:rFonts w:ascii="Times New Roman" w:hAnsi="Times New Roman" w:cs="Times New Roman"/>
              </w:rPr>
              <w:t>1. Развитие системы дополнительного образования детей</w:t>
            </w:r>
          </w:p>
        </w:tc>
        <w:tc>
          <w:tcPr>
            <w:tcW w:w="2125"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Управление образования администрации Усть-Абаканского района;</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Управление культуры, молодежной политики, спорта и туризма администрации Усть-Абаканского района;</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Управление жилищно-коммунального хозяйства и строительства администрации Усть-Абаканского района</w:t>
            </w:r>
          </w:p>
        </w:tc>
        <w:tc>
          <w:tcPr>
            <w:tcW w:w="1418"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01.01.2016</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ежегодно, на постоянной основе</w:t>
            </w:r>
          </w:p>
        </w:tc>
        <w:tc>
          <w:tcPr>
            <w:tcW w:w="1632"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31.12.202</w:t>
            </w:r>
            <w:r w:rsidR="00EE3D26" w:rsidRPr="006E7508">
              <w:rPr>
                <w:rFonts w:ascii="Times New Roman" w:eastAsia="Calibri" w:hAnsi="Times New Roman" w:cs="Times New Roman"/>
              </w:rPr>
              <w:t>1</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ежегодно, на постоянной основе</w:t>
            </w:r>
          </w:p>
        </w:tc>
        <w:tc>
          <w:tcPr>
            <w:tcW w:w="2620"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Повышение доли детей, охваченных программами дополнительного образования технической направленности, к общей численности детей, охваченных программами дополнительного образования к 202</w:t>
            </w:r>
            <w:r w:rsidR="00EE3D26" w:rsidRPr="006E7508">
              <w:rPr>
                <w:rFonts w:ascii="Times New Roman" w:eastAsia="Calibri" w:hAnsi="Times New Roman" w:cs="Times New Roman"/>
              </w:rPr>
              <w:t>1</w:t>
            </w:r>
            <w:r w:rsidRPr="006E7508">
              <w:rPr>
                <w:rFonts w:ascii="Times New Roman" w:eastAsia="Calibri" w:hAnsi="Times New Roman" w:cs="Times New Roman"/>
              </w:rPr>
              <w:t>г.</w:t>
            </w:r>
            <w:r w:rsidRPr="006E7508">
              <w:rPr>
                <w:rFonts w:ascii="Times New Roman" w:hAnsi="Times New Roman" w:cs="Times New Roman"/>
              </w:rPr>
              <w:t>, до 10,</w:t>
            </w:r>
            <w:r w:rsidR="00EE3D26" w:rsidRPr="006E7508">
              <w:rPr>
                <w:rFonts w:ascii="Times New Roman" w:hAnsi="Times New Roman" w:cs="Times New Roman"/>
              </w:rPr>
              <w:t>1</w:t>
            </w:r>
            <w:r w:rsidRPr="006E7508">
              <w:rPr>
                <w:rFonts w:ascii="Times New Roman" w:hAnsi="Times New Roman" w:cs="Times New Roman"/>
              </w:rPr>
              <w:t>%;</w:t>
            </w:r>
          </w:p>
          <w:p w:rsidR="00711FFF" w:rsidRPr="006E7508" w:rsidRDefault="00711FFF" w:rsidP="00EE3D26">
            <w:pPr>
              <w:widowControl w:val="0"/>
              <w:adjustRightInd w:val="0"/>
              <w:spacing w:after="0" w:line="240" w:lineRule="auto"/>
              <w:ind w:firstLine="34"/>
              <w:contextualSpacing/>
              <w:jc w:val="both"/>
              <w:rPr>
                <w:rFonts w:ascii="Times New Roman" w:hAnsi="Times New Roman" w:cs="Times New Roman"/>
              </w:rPr>
            </w:pPr>
            <w:r w:rsidRPr="006E7508">
              <w:rPr>
                <w:rFonts w:ascii="Times New Roman" w:hAnsi="Times New Roman" w:cs="Times New Roman"/>
              </w:rPr>
              <w:t>Увеличение доли педагогических работников, реализующих программы дополнительного образования, по которым при прохождении аттестации к 202</w:t>
            </w:r>
            <w:r w:rsidR="00EE3D26" w:rsidRPr="006E7508">
              <w:rPr>
                <w:rFonts w:ascii="Times New Roman" w:hAnsi="Times New Roman" w:cs="Times New Roman"/>
              </w:rPr>
              <w:t>1</w:t>
            </w:r>
            <w:r w:rsidRPr="006E7508">
              <w:rPr>
                <w:rFonts w:ascii="Times New Roman" w:hAnsi="Times New Roman" w:cs="Times New Roman"/>
              </w:rPr>
              <w:t xml:space="preserve"> году будет присвоена первая или высшая категория,  до 8,5%</w:t>
            </w:r>
          </w:p>
        </w:tc>
        <w:tc>
          <w:tcPr>
            <w:tcW w:w="3401"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Обеспечение деятельности подведомственных образовательных организаций: Центр дополнительного образования, Детская школа искусств, Детско-юношеская спортивная школа.</w:t>
            </w:r>
          </w:p>
          <w:p w:rsidR="00711FFF" w:rsidRPr="006E7508" w:rsidRDefault="00711FFF" w:rsidP="00711FFF">
            <w:pPr>
              <w:spacing w:after="0" w:line="240" w:lineRule="auto"/>
              <w:ind w:left="33"/>
              <w:contextualSpacing/>
              <w:jc w:val="both"/>
              <w:rPr>
                <w:rFonts w:ascii="Times New Roman" w:hAnsi="Times New Roman" w:cs="Times New Roman"/>
              </w:rPr>
            </w:pPr>
            <w:proofErr w:type="gramStart"/>
            <w:r w:rsidRPr="006E7508">
              <w:rPr>
                <w:rFonts w:ascii="Times New Roman" w:hAnsi="Times New Roman" w:cs="Times New Roman"/>
              </w:rPr>
              <w:t xml:space="preserve">Капитальный ремонт зданий помещений, в том числе </w:t>
            </w:r>
            <w:r w:rsidRPr="006E7508">
              <w:rPr>
                <w:rFonts w:ascii="Times New Roman" w:hAnsi="Times New Roman" w:cs="Times New Roman"/>
                <w:bCs/>
                <w:iCs/>
              </w:rPr>
              <w:t xml:space="preserve">обследование и оценка технического состояния строительных конструкций зданий; изготовление </w:t>
            </w:r>
            <w:r w:rsidRPr="006E7508">
              <w:rPr>
                <w:rFonts w:ascii="Times New Roman" w:hAnsi="Times New Roman" w:cs="Times New Roman"/>
              </w:rPr>
              <w:t>ПСД; экспертиза сметы, ПСД;</w:t>
            </w:r>
            <w:r w:rsidRPr="006E7508">
              <w:rPr>
                <w:rFonts w:ascii="Times New Roman" w:hAnsi="Times New Roman" w:cs="Times New Roman"/>
                <w:bCs/>
              </w:rPr>
              <w:t xml:space="preserve"> осуществление технического и строительного надзора;</w:t>
            </w:r>
            <w:r w:rsidRPr="006E7508">
              <w:rPr>
                <w:rFonts w:ascii="Times New Roman" w:hAnsi="Times New Roman" w:cs="Times New Roman"/>
                <w:bCs/>
                <w:iCs/>
              </w:rPr>
              <w:t xml:space="preserve"> капитальный ремонт спортивных залов;</w:t>
            </w:r>
            <w:r w:rsidRPr="006E7508">
              <w:rPr>
                <w:rFonts w:ascii="Times New Roman" w:eastAsia="Calibri" w:hAnsi="Times New Roman" w:cs="Times New Roman"/>
                <w:shd w:val="clear" w:color="auto" w:fill="FFFFFF"/>
              </w:rPr>
              <w:t xml:space="preserve"> капитальный ремонт по созданию «Доступной среды» для инвалидов;</w:t>
            </w:r>
            <w:r w:rsidRPr="006E7508">
              <w:rPr>
                <w:rFonts w:ascii="Times New Roman" w:hAnsi="Times New Roman" w:cs="Times New Roman"/>
                <w:bCs/>
                <w:iCs/>
              </w:rPr>
              <w:t xml:space="preserve"> капитальный учебных кабинетов; капитальный ремонт и замена дверных и оконных блоков; капитальный ремонт электрооборудования, </w:t>
            </w:r>
            <w:r w:rsidRPr="006E7508">
              <w:rPr>
                <w:rFonts w:ascii="Times New Roman" w:hAnsi="Times New Roman" w:cs="Times New Roman"/>
              </w:rPr>
              <w:t>системы отопления, водопровода, канализации.</w:t>
            </w:r>
            <w:proofErr w:type="gramEnd"/>
          </w:p>
          <w:p w:rsidR="00711FFF" w:rsidRPr="006E7508" w:rsidRDefault="00711FFF" w:rsidP="00711FFF">
            <w:pPr>
              <w:spacing w:after="0" w:line="240" w:lineRule="auto"/>
              <w:ind w:left="33"/>
              <w:contextualSpacing/>
              <w:jc w:val="both"/>
              <w:rPr>
                <w:rFonts w:ascii="Times New Roman" w:hAnsi="Times New Roman" w:cs="Times New Roman"/>
              </w:rPr>
            </w:pPr>
            <w:r w:rsidRPr="006E7508">
              <w:rPr>
                <w:rFonts w:ascii="Times New Roman" w:eastAsia="Calibri" w:hAnsi="Times New Roman" w:cs="Times New Roman"/>
                <w:shd w:val="clear" w:color="auto" w:fill="FFFFFF"/>
              </w:rPr>
              <w:t xml:space="preserve">Укрепление материально-технической базы учреждений дополнительного образования детей; приобретение учебного оборудования; поддержка муниципальных </w:t>
            </w:r>
            <w:proofErr w:type="spellStart"/>
            <w:r w:rsidRPr="006E7508">
              <w:rPr>
                <w:rFonts w:ascii="Times New Roman" w:eastAsia="Calibri" w:hAnsi="Times New Roman" w:cs="Times New Roman"/>
                <w:shd w:val="clear" w:color="auto" w:fill="FFFFFF"/>
              </w:rPr>
              <w:t>техноклубов</w:t>
            </w:r>
            <w:proofErr w:type="spellEnd"/>
            <w:r w:rsidRPr="006E7508">
              <w:rPr>
                <w:rFonts w:ascii="Times New Roman" w:eastAsia="Calibri" w:hAnsi="Times New Roman" w:cs="Times New Roman"/>
                <w:shd w:val="clear" w:color="auto" w:fill="FFFFFF"/>
              </w:rPr>
              <w:t xml:space="preserve"> на базе учреждений дополнительного образования детей; организация и проведение </w:t>
            </w:r>
            <w:r w:rsidRPr="006E7508">
              <w:rPr>
                <w:rFonts w:ascii="Times New Roman" w:eastAsia="Calibri" w:hAnsi="Times New Roman" w:cs="Times New Roman"/>
                <w:shd w:val="clear" w:color="auto" w:fill="FFFFFF"/>
              </w:rPr>
              <w:lastRenderedPageBreak/>
              <w:t>муниципальных конкурсов, смотров, фестивалей технического творчества детей и молодежи.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eastAsia="Calibri" w:hAnsi="Times New Roman" w:cs="Times New Roman"/>
              </w:rPr>
              <w:lastRenderedPageBreak/>
              <w:t>2.1; 2.2</w:t>
            </w:r>
          </w:p>
        </w:tc>
      </w:tr>
      <w:tr w:rsidR="00711FFF" w:rsidRPr="006E7508" w:rsidTr="00711FFF">
        <w:tc>
          <w:tcPr>
            <w:tcW w:w="1844"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outlineLvl w:val="0"/>
              <w:rPr>
                <w:rFonts w:ascii="Times New Roman" w:hAnsi="Times New Roman" w:cs="Times New Roman"/>
              </w:rPr>
            </w:pPr>
            <w:r w:rsidRPr="006E7508">
              <w:rPr>
                <w:rFonts w:ascii="Times New Roman" w:hAnsi="Times New Roman" w:cs="Times New Roman"/>
              </w:rPr>
              <w:lastRenderedPageBreak/>
              <w:t>2. «Выявление  и поддержка одаренных детей и талантливой молодежи»</w:t>
            </w:r>
          </w:p>
        </w:tc>
        <w:tc>
          <w:tcPr>
            <w:tcW w:w="2125" w:type="dxa"/>
            <w:tcBorders>
              <w:top w:val="single" w:sz="4" w:space="0" w:color="000000"/>
              <w:left w:val="single" w:sz="4" w:space="0" w:color="000000"/>
              <w:bottom w:val="single" w:sz="4" w:space="0" w:color="000000"/>
              <w:right w:val="single" w:sz="4" w:space="0" w:color="000000"/>
            </w:tcBorders>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Управление образования администрации Усть-Абаканского района;</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Управление культуры, молодежной политики, спорта и туризма администрации Усть-Абаканского района</w:t>
            </w:r>
          </w:p>
        </w:tc>
        <w:tc>
          <w:tcPr>
            <w:tcW w:w="1418"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01.01.2016</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ежегодно, на постоянной основе</w:t>
            </w:r>
          </w:p>
        </w:tc>
        <w:tc>
          <w:tcPr>
            <w:tcW w:w="1632"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outlineLvl w:val="0"/>
              <w:rPr>
                <w:rFonts w:ascii="Times New Roman" w:hAnsi="Times New Roman" w:cs="Times New Roman"/>
              </w:rPr>
            </w:pPr>
            <w:r w:rsidRPr="006E7508">
              <w:rPr>
                <w:rFonts w:ascii="Times New Roman" w:eastAsia="Calibri" w:hAnsi="Times New Roman" w:cs="Times New Roman"/>
              </w:rPr>
              <w:t>31.12.202</w:t>
            </w:r>
            <w:r w:rsidR="00EE3D26" w:rsidRPr="006E7508">
              <w:rPr>
                <w:rFonts w:ascii="Times New Roman" w:eastAsia="Calibri" w:hAnsi="Times New Roman" w:cs="Times New Roman"/>
              </w:rPr>
              <w:t>1</w:t>
            </w:r>
          </w:p>
          <w:p w:rsidR="00711FFF" w:rsidRPr="006E7508" w:rsidRDefault="00711FFF" w:rsidP="00711FFF">
            <w:pPr>
              <w:adjustRightInd w:val="0"/>
              <w:spacing w:after="0" w:line="240" w:lineRule="auto"/>
              <w:contextualSpacing/>
              <w:outlineLvl w:val="0"/>
              <w:rPr>
                <w:rFonts w:ascii="Times New Roman" w:hAnsi="Times New Roman" w:cs="Times New Roman"/>
              </w:rPr>
            </w:pPr>
            <w:r w:rsidRPr="006E7508">
              <w:rPr>
                <w:rFonts w:ascii="Times New Roman" w:eastAsia="Calibri" w:hAnsi="Times New Roman" w:cs="Times New Roman"/>
              </w:rPr>
              <w:t>ежегодно, на постоянной основе</w:t>
            </w:r>
          </w:p>
        </w:tc>
        <w:tc>
          <w:tcPr>
            <w:tcW w:w="2620"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widowControl w:val="0"/>
              <w:adjustRightInd w:val="0"/>
              <w:spacing w:after="0" w:line="240" w:lineRule="auto"/>
              <w:ind w:firstLine="34"/>
              <w:contextualSpacing/>
              <w:jc w:val="both"/>
              <w:rPr>
                <w:rFonts w:ascii="Times New Roman" w:hAnsi="Times New Roman" w:cs="Times New Roman"/>
              </w:rPr>
            </w:pPr>
            <w:r w:rsidRPr="006E7508">
              <w:rPr>
                <w:rFonts w:ascii="Times New Roman" w:hAnsi="Times New Roman" w:cs="Times New Roman"/>
              </w:rPr>
              <w:t xml:space="preserve">Увеличение доли обучающихся по программам общего образования, участвующих в олимпиадах и конкурсах различного уровня, в общей </w:t>
            </w:r>
            <w:proofErr w:type="gramStart"/>
            <w:r w:rsidRPr="006E7508">
              <w:rPr>
                <w:rFonts w:ascii="Times New Roman" w:hAnsi="Times New Roman" w:cs="Times New Roman"/>
              </w:rPr>
              <w:t>численности</w:t>
            </w:r>
            <w:proofErr w:type="gramEnd"/>
            <w:r w:rsidRPr="006E7508">
              <w:rPr>
                <w:rFonts w:ascii="Times New Roman" w:hAnsi="Times New Roman" w:cs="Times New Roman"/>
              </w:rPr>
              <w:t xml:space="preserve"> обучающихся по программам общего образования к 202</w:t>
            </w:r>
            <w:r w:rsidR="00EE3D26" w:rsidRPr="006E7508">
              <w:rPr>
                <w:rFonts w:ascii="Times New Roman" w:hAnsi="Times New Roman" w:cs="Times New Roman"/>
              </w:rPr>
              <w:t>1</w:t>
            </w:r>
            <w:r w:rsidRPr="006E7508">
              <w:rPr>
                <w:rFonts w:ascii="Times New Roman" w:hAnsi="Times New Roman" w:cs="Times New Roman"/>
              </w:rPr>
              <w:t xml:space="preserve"> году до 50%;</w:t>
            </w:r>
          </w:p>
          <w:p w:rsidR="00711FFF" w:rsidRPr="006E7508" w:rsidRDefault="00711FFF" w:rsidP="00711FFF">
            <w:pPr>
              <w:widowControl w:val="0"/>
              <w:adjustRightInd w:val="0"/>
              <w:spacing w:after="0" w:line="240" w:lineRule="auto"/>
              <w:ind w:firstLine="34"/>
              <w:contextualSpacing/>
              <w:jc w:val="both"/>
              <w:rPr>
                <w:rFonts w:ascii="Times New Roman" w:hAnsi="Times New Roman" w:cs="Times New Roman"/>
              </w:rPr>
            </w:pPr>
            <w:r w:rsidRPr="006E7508">
              <w:rPr>
                <w:rFonts w:ascii="Times New Roman" w:hAnsi="Times New Roman" w:cs="Times New Roman"/>
              </w:rPr>
              <w:t>Обеспечение численности школьников, занимающихся в сезонной школе для интеллектуально одарённых детей, за период реализации программы – не менее 5 человек ежегодно;</w:t>
            </w:r>
          </w:p>
          <w:p w:rsidR="00711FFF" w:rsidRPr="006E7508" w:rsidRDefault="00711FFF" w:rsidP="00711FFF">
            <w:pPr>
              <w:widowControl w:val="0"/>
              <w:adjustRightInd w:val="0"/>
              <w:spacing w:after="0" w:line="240" w:lineRule="auto"/>
              <w:contextualSpacing/>
              <w:jc w:val="both"/>
              <w:rPr>
                <w:rFonts w:ascii="Times New Roman" w:hAnsi="Times New Roman" w:cs="Times New Roman"/>
              </w:rPr>
            </w:pPr>
            <w:r w:rsidRPr="006E7508">
              <w:rPr>
                <w:rFonts w:ascii="Times New Roman" w:hAnsi="Times New Roman" w:cs="Times New Roman"/>
              </w:rPr>
              <w:t>Количество педагогов, работающих с одарёнными детьми и молодёжью, получивших поддержку по результатам конкурсов профессионального мастерства – не менее 3 человек ежегодно.</w:t>
            </w:r>
          </w:p>
        </w:tc>
        <w:tc>
          <w:tcPr>
            <w:tcW w:w="3401" w:type="dxa"/>
            <w:tcBorders>
              <w:top w:val="single" w:sz="4" w:space="0" w:color="000000"/>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hAnsi="Times New Roman" w:cs="Times New Roman"/>
              </w:rPr>
              <w:t>Создание условий для обеспечения современного качества дополнительного образования:</w:t>
            </w:r>
          </w:p>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shd w:val="clear" w:color="auto" w:fill="FFFFFF"/>
              </w:rPr>
            </w:pPr>
            <w:r w:rsidRPr="006E7508">
              <w:rPr>
                <w:rFonts w:ascii="Times New Roman" w:hAnsi="Times New Roman" w:cs="Times New Roman"/>
              </w:rPr>
              <w:t>с</w:t>
            </w:r>
            <w:r w:rsidRPr="006E7508">
              <w:rPr>
                <w:rFonts w:ascii="Times New Roman" w:eastAsia="Calibri" w:hAnsi="Times New Roman" w:cs="Times New Roman"/>
                <w:shd w:val="clear" w:color="auto" w:fill="FFFFFF"/>
              </w:rPr>
              <w:t>оздание и функционирование ресурсного центра по работе с одаренными детьми на базе МБОУ «Усть-Абаканская СОШ»;</w:t>
            </w:r>
          </w:p>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rPr>
            </w:pPr>
            <w:r w:rsidRPr="006E7508">
              <w:rPr>
                <w:rFonts w:ascii="Times New Roman" w:eastAsia="Calibri" w:hAnsi="Times New Roman" w:cs="Times New Roman"/>
                <w:shd w:val="clear" w:color="auto" w:fill="FFFFFF"/>
              </w:rPr>
              <w:t>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w:t>
            </w:r>
            <w:r w:rsidRPr="006E7508">
              <w:rPr>
                <w:rFonts w:ascii="Times New Roman" w:eastAsia="Calibri" w:hAnsi="Times New Roman" w:cs="Times New Roman"/>
              </w:rPr>
              <w:t>;</w:t>
            </w:r>
          </w:p>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shd w:val="clear" w:color="auto" w:fill="FFFFFF"/>
              </w:rPr>
            </w:pPr>
            <w:r w:rsidRPr="006E7508">
              <w:rPr>
                <w:rFonts w:ascii="Times New Roman" w:eastAsia="Calibri" w:hAnsi="Times New Roman" w:cs="Times New Roman"/>
              </w:rPr>
              <w:t>у</w:t>
            </w:r>
            <w:r w:rsidRPr="006E7508">
              <w:rPr>
                <w:rFonts w:ascii="Times New Roman" w:eastAsia="Calibri" w:hAnsi="Times New Roman" w:cs="Times New Roman"/>
                <w:shd w:val="clear" w:color="auto" w:fill="FFFFFF"/>
              </w:rPr>
              <w:t>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shd w:val="clear" w:color="auto" w:fill="FFFFFF"/>
              </w:rPr>
            </w:pPr>
            <w:r w:rsidRPr="006E7508">
              <w:rPr>
                <w:rFonts w:ascii="Times New Roman" w:eastAsia="Calibri" w:hAnsi="Times New Roman" w:cs="Times New Roman"/>
                <w:shd w:val="clear" w:color="auto" w:fill="FFFFFF"/>
              </w:rPr>
              <w:t>проведение муниципальных массовых мероприятий с детьми и молодежью;</w:t>
            </w:r>
          </w:p>
          <w:p w:rsidR="00711FFF" w:rsidRPr="006E7508" w:rsidRDefault="00711FFF" w:rsidP="00711FFF">
            <w:pPr>
              <w:spacing w:after="0" w:line="240" w:lineRule="auto"/>
              <w:ind w:left="33"/>
              <w:contextualSpacing/>
              <w:jc w:val="both"/>
              <w:rPr>
                <w:rFonts w:ascii="Times New Roman" w:hAnsi="Times New Roman" w:cs="Times New Roman"/>
              </w:rPr>
            </w:pPr>
            <w:r w:rsidRPr="006E7508">
              <w:rPr>
                <w:rFonts w:ascii="Times New Roman" w:hAnsi="Times New Roman" w:cs="Times New Roman"/>
              </w:rPr>
              <w:t xml:space="preserve">развитие системы моральных стимулов, в том числе </w:t>
            </w:r>
            <w:proofErr w:type="spellStart"/>
            <w:r w:rsidRPr="006E7508">
              <w:rPr>
                <w:rFonts w:ascii="Times New Roman" w:hAnsi="Times New Roman" w:cs="Times New Roman"/>
              </w:rPr>
              <w:t>грантовая</w:t>
            </w:r>
            <w:proofErr w:type="spellEnd"/>
            <w:r w:rsidRPr="006E7508">
              <w:rPr>
                <w:rFonts w:ascii="Times New Roman" w:hAnsi="Times New Roman" w:cs="Times New Roman"/>
              </w:rPr>
              <w:t xml:space="preserve"> </w:t>
            </w:r>
            <w:r w:rsidRPr="006E7508">
              <w:rPr>
                <w:rFonts w:ascii="Times New Roman" w:hAnsi="Times New Roman" w:cs="Times New Roman"/>
              </w:rPr>
              <w:lastRenderedPageBreak/>
              <w:t>поддержка одаренных школьников и образовательных учреждений, внедряющих инновационные программы и технологии в области выявления, развития и поддержки одаренных детей; поощрение талантливых детей поездками по стране, за границу и др.</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hAnsi="Times New Roman" w:cs="Times New Roman"/>
              </w:rPr>
            </w:pPr>
            <w:r w:rsidRPr="006E7508">
              <w:rPr>
                <w:rFonts w:ascii="Times New Roman" w:hAnsi="Times New Roman" w:cs="Times New Roman"/>
              </w:rPr>
              <w:lastRenderedPageBreak/>
              <w:t>2.3; 2.4; 2.5</w:t>
            </w:r>
          </w:p>
        </w:tc>
      </w:tr>
      <w:tr w:rsidR="00711FFF" w:rsidRPr="006E7508" w:rsidTr="00711FFF">
        <w:trPr>
          <w:trHeight w:val="459"/>
        </w:trPr>
        <w:tc>
          <w:tcPr>
            <w:tcW w:w="14458" w:type="dxa"/>
            <w:gridSpan w:val="7"/>
            <w:tcBorders>
              <w:top w:val="single" w:sz="4" w:space="0" w:color="auto"/>
              <w:left w:val="single" w:sz="4" w:space="0" w:color="000000"/>
              <w:bottom w:val="single" w:sz="4" w:space="0" w:color="auto"/>
              <w:right w:val="single" w:sz="4" w:space="0" w:color="000000"/>
            </w:tcBorders>
            <w:vAlign w:val="center"/>
            <w:hideMark/>
          </w:tcPr>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sz w:val="24"/>
                <w:szCs w:val="24"/>
              </w:rPr>
            </w:pPr>
            <w:r w:rsidRPr="006E7508">
              <w:rPr>
                <w:rFonts w:ascii="Times New Roman" w:hAnsi="Times New Roman" w:cs="Times New Roman"/>
                <w:sz w:val="24"/>
                <w:szCs w:val="24"/>
              </w:rPr>
              <w:lastRenderedPageBreak/>
              <w:t>Подпрограмма 3. «Патриотическое воспитание граждан»</w:t>
            </w:r>
          </w:p>
        </w:tc>
      </w:tr>
      <w:tr w:rsidR="00711FFF" w:rsidRPr="006E7508" w:rsidTr="00711FFF">
        <w:trPr>
          <w:trHeight w:val="4630"/>
        </w:trPr>
        <w:tc>
          <w:tcPr>
            <w:tcW w:w="1844" w:type="dxa"/>
            <w:tcBorders>
              <w:top w:val="single" w:sz="4" w:space="0" w:color="auto"/>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outlineLvl w:val="0"/>
              <w:rPr>
                <w:rFonts w:ascii="Times New Roman" w:eastAsia="Calibri" w:hAnsi="Times New Roman" w:cs="Times New Roman"/>
              </w:rPr>
            </w:pPr>
            <w:r w:rsidRPr="006E7508">
              <w:rPr>
                <w:rFonts w:ascii="Times New Roman" w:eastAsia="Calibri" w:hAnsi="Times New Roman" w:cs="Times New Roman"/>
              </w:rPr>
              <w:t xml:space="preserve">1 </w:t>
            </w:r>
            <w:r w:rsidRPr="006E7508">
              <w:rPr>
                <w:rFonts w:ascii="Times New Roman" w:hAnsi="Times New Roman" w:cs="Times New Roman"/>
              </w:rPr>
              <w:t>Включение детей и молодежи в общественную деятельность патриотической направленности</w:t>
            </w:r>
          </w:p>
        </w:tc>
        <w:tc>
          <w:tcPr>
            <w:tcW w:w="2125" w:type="dxa"/>
            <w:tcBorders>
              <w:top w:val="single" w:sz="4" w:space="0" w:color="auto"/>
              <w:left w:val="single" w:sz="4" w:space="0" w:color="000000"/>
              <w:bottom w:val="single" w:sz="4" w:space="0" w:color="000000"/>
              <w:right w:val="single" w:sz="4" w:space="0" w:color="000000"/>
            </w:tcBorders>
          </w:tcPr>
          <w:p w:rsidR="00711FFF" w:rsidRPr="006E7508" w:rsidRDefault="00711FFF" w:rsidP="00711FFF">
            <w:pPr>
              <w:spacing w:after="0" w:line="240" w:lineRule="auto"/>
              <w:contextualSpacing/>
              <w:jc w:val="both"/>
              <w:rPr>
                <w:rFonts w:ascii="Times New Roman" w:hAnsi="Times New Roman" w:cs="Times New Roman"/>
              </w:rPr>
            </w:pPr>
            <w:r w:rsidRPr="006E7508">
              <w:rPr>
                <w:rFonts w:ascii="Times New Roman" w:hAnsi="Times New Roman" w:cs="Times New Roman"/>
              </w:rPr>
              <w:t>Управление культуры, молодежной политики, спорта и туризма администрации Усть-Абаканского района;</w:t>
            </w:r>
          </w:p>
          <w:p w:rsidR="00711FFF" w:rsidRPr="006E7508" w:rsidRDefault="00711FFF" w:rsidP="00711FFF">
            <w:pPr>
              <w:spacing w:after="0" w:line="240" w:lineRule="auto"/>
              <w:contextualSpacing/>
              <w:jc w:val="both"/>
              <w:rPr>
                <w:rFonts w:ascii="Times New Roman" w:hAnsi="Times New Roman" w:cs="Times New Roman"/>
              </w:rPr>
            </w:pPr>
          </w:p>
          <w:p w:rsidR="00711FFF" w:rsidRPr="006E7508" w:rsidRDefault="00711FFF" w:rsidP="00711FFF">
            <w:pPr>
              <w:spacing w:after="0" w:line="240" w:lineRule="auto"/>
              <w:contextualSpacing/>
              <w:jc w:val="both"/>
              <w:rPr>
                <w:rFonts w:ascii="Times New Roman" w:eastAsia="Calibri" w:hAnsi="Times New Roman" w:cs="Times New Roman"/>
              </w:rPr>
            </w:pPr>
            <w:r w:rsidRPr="006E7508">
              <w:rPr>
                <w:rFonts w:ascii="Times New Roman" w:hAnsi="Times New Roman" w:cs="Times New Roman"/>
              </w:rPr>
              <w:t>Управление образования администрации Усть-Абаканского района</w:t>
            </w:r>
          </w:p>
        </w:tc>
        <w:tc>
          <w:tcPr>
            <w:tcW w:w="1418" w:type="dxa"/>
            <w:tcBorders>
              <w:top w:val="single" w:sz="4" w:space="0" w:color="auto"/>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01.01.2016</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ежегодно, на постоянной основе</w:t>
            </w:r>
          </w:p>
        </w:tc>
        <w:tc>
          <w:tcPr>
            <w:tcW w:w="1632" w:type="dxa"/>
            <w:tcBorders>
              <w:top w:val="single" w:sz="4" w:space="0" w:color="auto"/>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31.12.202</w:t>
            </w:r>
            <w:r w:rsidR="00EE3D26" w:rsidRPr="006E7508">
              <w:rPr>
                <w:rFonts w:ascii="Times New Roman" w:eastAsia="Calibri" w:hAnsi="Times New Roman" w:cs="Times New Roman"/>
              </w:rPr>
              <w:t>1</w:t>
            </w:r>
          </w:p>
          <w:p w:rsidR="00711FFF" w:rsidRPr="006E7508" w:rsidRDefault="00711FFF" w:rsidP="00711FFF">
            <w:pPr>
              <w:adjustRightInd w:val="0"/>
              <w:spacing w:after="0" w:line="240" w:lineRule="auto"/>
              <w:contextualSpacing/>
              <w:jc w:val="both"/>
              <w:outlineLvl w:val="0"/>
              <w:rPr>
                <w:rFonts w:ascii="Times New Roman" w:hAnsi="Times New Roman" w:cs="Times New Roman"/>
              </w:rPr>
            </w:pPr>
            <w:r w:rsidRPr="006E7508">
              <w:rPr>
                <w:rFonts w:ascii="Times New Roman" w:eastAsia="Calibri" w:hAnsi="Times New Roman" w:cs="Times New Roman"/>
              </w:rPr>
              <w:t>ежегодно, на постоянной основе</w:t>
            </w:r>
          </w:p>
        </w:tc>
        <w:tc>
          <w:tcPr>
            <w:tcW w:w="2620" w:type="dxa"/>
            <w:tcBorders>
              <w:top w:val="single" w:sz="4" w:space="0" w:color="auto"/>
              <w:left w:val="single" w:sz="4" w:space="0" w:color="000000"/>
              <w:bottom w:val="single" w:sz="4" w:space="0" w:color="000000"/>
              <w:right w:val="single" w:sz="4" w:space="0" w:color="000000"/>
            </w:tcBorders>
            <w:hideMark/>
          </w:tcPr>
          <w:p w:rsidR="00711FFF" w:rsidRPr="006E7508" w:rsidRDefault="00711FFF" w:rsidP="00711FFF">
            <w:pPr>
              <w:shd w:val="clear" w:color="auto" w:fill="FFFFFF"/>
              <w:spacing w:after="0" w:line="240" w:lineRule="auto"/>
              <w:contextualSpacing/>
              <w:jc w:val="both"/>
              <w:rPr>
                <w:rFonts w:ascii="Times New Roman" w:hAnsi="Times New Roman" w:cs="Times New Roman"/>
              </w:rPr>
            </w:pPr>
            <w:r w:rsidRPr="006E7508">
              <w:rPr>
                <w:rFonts w:ascii="Times New Roman" w:hAnsi="Times New Roman" w:cs="Times New Roman"/>
              </w:rPr>
              <w:t>Увеличение количества действующих патриотических объединений, клубов, центров, в том числе детских и молодёжных, к 202</w:t>
            </w:r>
            <w:r w:rsidR="00EE3D26" w:rsidRPr="006E7508">
              <w:rPr>
                <w:rFonts w:ascii="Times New Roman" w:hAnsi="Times New Roman" w:cs="Times New Roman"/>
              </w:rPr>
              <w:t>1</w:t>
            </w:r>
            <w:r w:rsidRPr="006E7508">
              <w:rPr>
                <w:rFonts w:ascii="Times New Roman" w:hAnsi="Times New Roman" w:cs="Times New Roman"/>
              </w:rPr>
              <w:t>году – до 26;</w:t>
            </w:r>
          </w:p>
          <w:p w:rsidR="00711FFF" w:rsidRPr="006E7508" w:rsidRDefault="00711FFF" w:rsidP="00711FFF">
            <w:pPr>
              <w:spacing w:after="0" w:line="240" w:lineRule="auto"/>
              <w:contextualSpacing/>
              <w:jc w:val="both"/>
              <w:rPr>
                <w:rFonts w:ascii="Times New Roman" w:hAnsi="Times New Roman" w:cs="Times New Roman"/>
              </w:rPr>
            </w:pPr>
            <w:r w:rsidRPr="006E7508">
              <w:rPr>
                <w:rFonts w:ascii="Times New Roman" w:hAnsi="Times New Roman" w:cs="Times New Roman"/>
              </w:rPr>
              <w:t>Увеличение удельного веса школьников, принимающих участие в волонтёрском движении, в общей численности обучающихся Усть-Абаканского района в возрасте от 7 до 13 лет, к 202</w:t>
            </w:r>
            <w:r w:rsidR="00EE3D26" w:rsidRPr="006E7508">
              <w:rPr>
                <w:rFonts w:ascii="Times New Roman" w:hAnsi="Times New Roman" w:cs="Times New Roman"/>
              </w:rPr>
              <w:t>1</w:t>
            </w:r>
            <w:r w:rsidRPr="006E7508">
              <w:rPr>
                <w:rFonts w:ascii="Times New Roman" w:hAnsi="Times New Roman" w:cs="Times New Roman"/>
              </w:rPr>
              <w:t xml:space="preserve"> году – до 1</w:t>
            </w:r>
            <w:r w:rsidR="00EE3D26" w:rsidRPr="006E7508">
              <w:rPr>
                <w:rFonts w:ascii="Times New Roman" w:hAnsi="Times New Roman" w:cs="Times New Roman"/>
              </w:rPr>
              <w:t>0,5</w:t>
            </w:r>
            <w:r w:rsidRPr="006E7508">
              <w:rPr>
                <w:rFonts w:ascii="Times New Roman" w:hAnsi="Times New Roman" w:cs="Times New Roman"/>
              </w:rPr>
              <w:t>%.</w:t>
            </w:r>
          </w:p>
          <w:p w:rsidR="00711FFF" w:rsidRPr="006E7508" w:rsidRDefault="00711FFF" w:rsidP="00711FFF">
            <w:pPr>
              <w:spacing w:after="0" w:line="240" w:lineRule="auto"/>
              <w:contextualSpacing/>
              <w:jc w:val="both"/>
              <w:rPr>
                <w:rFonts w:ascii="Times New Roman" w:hAnsi="Times New Roman" w:cs="Times New Roman"/>
              </w:rPr>
            </w:pPr>
          </w:p>
        </w:tc>
        <w:tc>
          <w:tcPr>
            <w:tcW w:w="3401" w:type="dxa"/>
            <w:tcBorders>
              <w:top w:val="single" w:sz="4" w:space="0" w:color="auto"/>
              <w:left w:val="single" w:sz="4" w:space="0" w:color="000000"/>
              <w:bottom w:val="single" w:sz="4" w:space="0" w:color="000000"/>
              <w:right w:val="single" w:sz="4" w:space="0" w:color="000000"/>
            </w:tcBorders>
            <w:hideMark/>
          </w:tcPr>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rPr>
            </w:pPr>
            <w:r w:rsidRPr="006E7508">
              <w:rPr>
                <w:rFonts w:ascii="Times New Roman" w:eastAsia="Calibri" w:hAnsi="Times New Roman" w:cs="Times New Roman"/>
              </w:rPr>
              <w:t>Мероприятия по патриотическому воспитанию:</w:t>
            </w:r>
          </w:p>
          <w:p w:rsidR="00711FFF" w:rsidRPr="006E7508" w:rsidRDefault="00711FFF" w:rsidP="00711FFF">
            <w:pPr>
              <w:adjustRightInd w:val="0"/>
              <w:spacing w:after="0" w:line="240" w:lineRule="auto"/>
              <w:contextualSpacing/>
              <w:jc w:val="both"/>
              <w:outlineLvl w:val="0"/>
              <w:rPr>
                <w:rFonts w:ascii="Times New Roman" w:eastAsia="Calibri" w:hAnsi="Times New Roman" w:cs="Times New Roman"/>
              </w:rPr>
            </w:pPr>
            <w:r w:rsidRPr="006E7508">
              <w:rPr>
                <w:rFonts w:ascii="Times New Roman" w:hAnsi="Times New Roman" w:cs="Times New Roman"/>
              </w:rPr>
              <w:t>создание патриотических объединений, клубов, центров, в том числе детских и молодёжных; организация и проведение районных семинаров, совещаний, форумов, сборов патриотической и военно-патриотической направленности; физкультурно-оздоровительная работа в образовательных учреждениях; укрепление материально-технической базы для развития военно-прикладных видов спорта; создание условий для реализации социально значимых проектов патриотической направленности</w:t>
            </w:r>
          </w:p>
        </w:tc>
        <w:tc>
          <w:tcPr>
            <w:tcW w:w="1418" w:type="dxa"/>
            <w:tcBorders>
              <w:top w:val="single" w:sz="4" w:space="0" w:color="auto"/>
              <w:left w:val="single" w:sz="4" w:space="0" w:color="000000"/>
              <w:bottom w:val="single" w:sz="4" w:space="0" w:color="000000"/>
              <w:right w:val="single" w:sz="4" w:space="0" w:color="000000"/>
            </w:tcBorders>
            <w:vAlign w:val="center"/>
            <w:hideMark/>
          </w:tcPr>
          <w:p w:rsidR="00711FFF" w:rsidRPr="006E7508" w:rsidRDefault="00711FFF" w:rsidP="00711FFF">
            <w:pPr>
              <w:adjustRightInd w:val="0"/>
              <w:spacing w:after="0" w:line="240" w:lineRule="auto"/>
              <w:contextualSpacing/>
              <w:jc w:val="center"/>
              <w:outlineLvl w:val="0"/>
              <w:rPr>
                <w:rFonts w:ascii="Times New Roman" w:eastAsia="Calibri" w:hAnsi="Times New Roman" w:cs="Times New Roman"/>
              </w:rPr>
            </w:pPr>
            <w:r w:rsidRPr="006E7508">
              <w:rPr>
                <w:rFonts w:ascii="Times New Roman" w:eastAsia="Calibri" w:hAnsi="Times New Roman" w:cs="Times New Roman"/>
              </w:rPr>
              <w:t>3.1; 3.2</w:t>
            </w:r>
          </w:p>
        </w:tc>
      </w:tr>
    </w:tbl>
    <w:p w:rsidR="00DF1851" w:rsidRDefault="00DF1851" w:rsidP="004919FE">
      <w:pPr>
        <w:spacing w:after="0" w:line="0" w:lineRule="atLeast"/>
        <w:contextualSpacing/>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p w:rsidR="00502FC9" w:rsidRDefault="00502FC9" w:rsidP="004919FE">
      <w:pPr>
        <w:spacing w:after="0" w:line="0" w:lineRule="atLeast"/>
        <w:contextualSpacing/>
        <w:outlineLvl w:val="1"/>
        <w:rPr>
          <w:rFonts w:ascii="Times New Roman" w:eastAsia="Times New Roman" w:hAnsi="Times New Roman" w:cs="Times New Roman"/>
          <w:sz w:val="26"/>
          <w:szCs w:val="26"/>
        </w:rPr>
      </w:pPr>
    </w:p>
    <w:p w:rsidR="00502FC9" w:rsidRDefault="00502FC9" w:rsidP="004919FE">
      <w:pPr>
        <w:spacing w:after="0" w:line="0" w:lineRule="atLeast"/>
        <w:contextualSpacing/>
        <w:outlineLvl w:val="1"/>
        <w:rPr>
          <w:rFonts w:ascii="Times New Roman" w:eastAsia="Times New Roman" w:hAnsi="Times New Roman" w:cs="Times New Roman"/>
          <w:sz w:val="26"/>
          <w:szCs w:val="26"/>
        </w:rPr>
      </w:pPr>
    </w:p>
    <w:p w:rsidR="00502FC9" w:rsidRDefault="00502FC9" w:rsidP="004919FE">
      <w:pPr>
        <w:spacing w:after="0" w:line="0" w:lineRule="atLeast"/>
        <w:contextualSpacing/>
        <w:outlineLvl w:val="1"/>
        <w:rPr>
          <w:rFonts w:ascii="Times New Roman" w:eastAsia="Times New Roman" w:hAnsi="Times New Roman" w:cs="Times New Roman"/>
          <w:sz w:val="26"/>
          <w:szCs w:val="26"/>
        </w:rPr>
      </w:pPr>
    </w:p>
    <w:p w:rsidR="00502FC9" w:rsidRDefault="00502FC9" w:rsidP="004919FE">
      <w:pPr>
        <w:spacing w:after="0" w:line="0" w:lineRule="atLeast"/>
        <w:contextualSpacing/>
        <w:outlineLvl w:val="1"/>
        <w:rPr>
          <w:rFonts w:ascii="Times New Roman" w:eastAsia="Times New Roman" w:hAnsi="Times New Roman" w:cs="Times New Roman"/>
          <w:sz w:val="26"/>
          <w:szCs w:val="26"/>
        </w:rPr>
      </w:pPr>
    </w:p>
    <w:p w:rsidR="00502FC9" w:rsidRDefault="00502FC9" w:rsidP="004919FE">
      <w:pPr>
        <w:spacing w:after="0" w:line="0" w:lineRule="atLeast"/>
        <w:contextualSpacing/>
        <w:outlineLvl w:val="1"/>
        <w:rPr>
          <w:rFonts w:ascii="Times New Roman" w:eastAsia="Times New Roman" w:hAnsi="Times New Roman" w:cs="Times New Roman"/>
          <w:sz w:val="26"/>
          <w:szCs w:val="26"/>
        </w:rPr>
      </w:pPr>
    </w:p>
    <w:p w:rsidR="00502FC9" w:rsidRDefault="00502FC9" w:rsidP="004919FE">
      <w:pPr>
        <w:spacing w:after="0" w:line="0" w:lineRule="atLeast"/>
        <w:contextualSpacing/>
        <w:outlineLvl w:val="1"/>
        <w:rPr>
          <w:rFonts w:ascii="Times New Roman" w:eastAsia="Times New Roman" w:hAnsi="Times New Roman" w:cs="Times New Roman"/>
          <w:sz w:val="26"/>
          <w:szCs w:val="26"/>
        </w:rPr>
      </w:pPr>
    </w:p>
    <w:p w:rsidR="00502FC9" w:rsidRDefault="00502FC9" w:rsidP="004919FE">
      <w:pPr>
        <w:spacing w:after="0" w:line="0" w:lineRule="atLeast"/>
        <w:contextualSpacing/>
        <w:outlineLvl w:val="1"/>
        <w:rPr>
          <w:rFonts w:ascii="Times New Roman" w:eastAsia="Times New Roman" w:hAnsi="Times New Roman" w:cs="Times New Roman"/>
          <w:sz w:val="26"/>
          <w:szCs w:val="26"/>
        </w:rPr>
      </w:pPr>
    </w:p>
    <w:p w:rsidR="00502FC9" w:rsidRDefault="00502FC9" w:rsidP="004919FE">
      <w:pPr>
        <w:spacing w:after="0" w:line="0" w:lineRule="atLeast"/>
        <w:contextualSpacing/>
        <w:outlineLvl w:val="1"/>
        <w:rPr>
          <w:rFonts w:ascii="Times New Roman" w:eastAsia="Times New Roman" w:hAnsi="Times New Roman" w:cs="Times New Roman"/>
          <w:sz w:val="26"/>
          <w:szCs w:val="26"/>
        </w:rPr>
      </w:pPr>
    </w:p>
    <w:p w:rsidR="00502FC9" w:rsidRDefault="00502FC9" w:rsidP="004919FE">
      <w:pPr>
        <w:spacing w:after="0" w:line="0" w:lineRule="atLeast"/>
        <w:contextualSpacing/>
        <w:outlineLvl w:val="1"/>
        <w:rPr>
          <w:rFonts w:ascii="Times New Roman" w:eastAsia="Times New Roman" w:hAnsi="Times New Roman" w:cs="Times New Roman"/>
          <w:sz w:val="26"/>
          <w:szCs w:val="26"/>
        </w:rPr>
      </w:pPr>
    </w:p>
    <w:p w:rsidR="00502FC9" w:rsidRDefault="00502FC9" w:rsidP="004919FE">
      <w:pPr>
        <w:spacing w:after="0" w:line="0" w:lineRule="atLeast"/>
        <w:contextualSpacing/>
        <w:outlineLvl w:val="1"/>
        <w:rPr>
          <w:rFonts w:ascii="Times New Roman" w:eastAsia="Times New Roman" w:hAnsi="Times New Roman" w:cs="Times New Roman"/>
          <w:sz w:val="26"/>
          <w:szCs w:val="26"/>
        </w:rPr>
      </w:pPr>
    </w:p>
    <w:p w:rsidR="00502FC9" w:rsidRDefault="00502FC9" w:rsidP="004919FE">
      <w:pPr>
        <w:spacing w:after="0" w:line="0" w:lineRule="atLeast"/>
        <w:contextualSpacing/>
        <w:outlineLvl w:val="1"/>
        <w:rPr>
          <w:rFonts w:ascii="Times New Roman" w:eastAsia="Times New Roman" w:hAnsi="Times New Roman" w:cs="Times New Roman"/>
          <w:sz w:val="21"/>
          <w:szCs w:val="21"/>
        </w:rPr>
      </w:pPr>
    </w:p>
    <w:p w:rsidR="00DC2766" w:rsidRDefault="00DC2766" w:rsidP="006E7508">
      <w:pPr>
        <w:spacing w:after="0" w:line="0" w:lineRule="atLeast"/>
        <w:contextualSpacing/>
        <w:jc w:val="center"/>
        <w:rPr>
          <w:rFonts w:ascii="Times New Roman" w:hAnsi="Times New Roman"/>
          <w:b/>
          <w:sz w:val="26"/>
          <w:szCs w:val="26"/>
        </w:rPr>
      </w:pPr>
      <w:r w:rsidRPr="00194777">
        <w:rPr>
          <w:rFonts w:ascii="Times New Roman" w:hAnsi="Times New Roman"/>
          <w:b/>
          <w:sz w:val="26"/>
          <w:szCs w:val="26"/>
        </w:rPr>
        <w:t>4. Ресурсное обеспечение реализации муниципальной программы</w:t>
      </w:r>
    </w:p>
    <w:p w:rsidR="00504D4D" w:rsidRDefault="00504D4D" w:rsidP="00DC2766">
      <w:pPr>
        <w:spacing w:after="0" w:line="240" w:lineRule="auto"/>
        <w:rPr>
          <w:rFonts w:ascii="Times New Roman" w:hAnsi="Times New Roman" w:cs="Times New Roman"/>
          <w:sz w:val="26"/>
          <w:szCs w:val="26"/>
        </w:rPr>
      </w:pPr>
    </w:p>
    <w:tbl>
      <w:tblPr>
        <w:tblW w:w="15715" w:type="dxa"/>
        <w:tblInd w:w="-459" w:type="dxa"/>
        <w:tblLayout w:type="fixed"/>
        <w:tblLook w:val="04A0"/>
      </w:tblPr>
      <w:tblGrid>
        <w:gridCol w:w="1276"/>
        <w:gridCol w:w="1701"/>
        <w:gridCol w:w="1297"/>
        <w:gridCol w:w="829"/>
        <w:gridCol w:w="851"/>
        <w:gridCol w:w="850"/>
        <w:gridCol w:w="851"/>
        <w:gridCol w:w="850"/>
        <w:gridCol w:w="851"/>
        <w:gridCol w:w="2268"/>
        <w:gridCol w:w="3119"/>
        <w:gridCol w:w="972"/>
      </w:tblGrid>
      <w:tr w:rsidR="006E7508" w:rsidRPr="009278DB" w:rsidTr="00E016E6">
        <w:trPr>
          <w:trHeight w:val="87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508" w:rsidRPr="009278DB" w:rsidRDefault="006E7508" w:rsidP="000E619E">
            <w:pPr>
              <w:spacing w:after="0" w:line="240" w:lineRule="auto"/>
              <w:ind w:left="-57" w:right="-108"/>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Статус № </w:t>
            </w:r>
            <w:proofErr w:type="spellStart"/>
            <w:proofErr w:type="gramStart"/>
            <w:r w:rsidRPr="009278DB">
              <w:rPr>
                <w:rFonts w:ascii="Times New Roman" w:eastAsia="Times New Roman" w:hAnsi="Times New Roman" w:cs="Times New Roman"/>
                <w:color w:val="000000"/>
                <w:sz w:val="18"/>
                <w:szCs w:val="18"/>
              </w:rPr>
              <w:t>п</w:t>
            </w:r>
            <w:proofErr w:type="spellEnd"/>
            <w:proofErr w:type="gramEnd"/>
            <w:r w:rsidRPr="009278DB">
              <w:rPr>
                <w:rFonts w:ascii="Times New Roman" w:eastAsia="Times New Roman" w:hAnsi="Times New Roman" w:cs="Times New Roman"/>
                <w:color w:val="000000"/>
                <w:sz w:val="18"/>
                <w:szCs w:val="18"/>
              </w:rPr>
              <w:t>/</w:t>
            </w:r>
            <w:proofErr w:type="spellStart"/>
            <w:r w:rsidRPr="009278DB">
              <w:rPr>
                <w:rFonts w:ascii="Times New Roman" w:eastAsia="Times New Roman" w:hAnsi="Times New Roman" w:cs="Times New Roman"/>
                <w:color w:val="000000"/>
                <w:sz w:val="18"/>
                <w:szCs w:val="18"/>
              </w:rPr>
              <w:t>п</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Наименование муниципальной программы, подпрограммы муниципальной программы, основных мероприятий и мероприятий</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Ответственный исполнитель, соисполнители</w:t>
            </w:r>
          </w:p>
        </w:tc>
        <w:tc>
          <w:tcPr>
            <w:tcW w:w="5082" w:type="dxa"/>
            <w:gridSpan w:val="6"/>
            <w:tcBorders>
              <w:top w:val="single" w:sz="4" w:space="0" w:color="auto"/>
              <w:left w:val="nil"/>
              <w:bottom w:val="single" w:sz="4" w:space="0" w:color="auto"/>
              <w:right w:val="single" w:sz="4" w:space="0" w:color="auto"/>
            </w:tcBorders>
            <w:shd w:val="clear" w:color="auto" w:fill="auto"/>
            <w:noWrap/>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Расходы (руб.), годы</w:t>
            </w:r>
          </w:p>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Ожидаемый результат</w:t>
            </w:r>
          </w:p>
        </w:tc>
        <w:tc>
          <w:tcPr>
            <w:tcW w:w="3119" w:type="dxa"/>
            <w:vMerge w:val="restart"/>
            <w:tcBorders>
              <w:top w:val="single" w:sz="4" w:space="0" w:color="auto"/>
              <w:left w:val="single" w:sz="4" w:space="0" w:color="auto"/>
              <w:right w:val="single" w:sz="4" w:space="0" w:color="auto"/>
            </w:tcBorders>
            <w:shd w:val="clear" w:color="auto" w:fill="auto"/>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Основные направление реализации</w:t>
            </w:r>
          </w:p>
        </w:tc>
        <w:tc>
          <w:tcPr>
            <w:tcW w:w="972" w:type="dxa"/>
            <w:vMerge w:val="restart"/>
            <w:tcBorders>
              <w:top w:val="single" w:sz="4" w:space="0" w:color="auto"/>
              <w:left w:val="single" w:sz="4" w:space="0" w:color="auto"/>
              <w:right w:val="single" w:sz="4" w:space="0" w:color="auto"/>
            </w:tcBorders>
            <w:shd w:val="clear" w:color="auto" w:fill="auto"/>
            <w:vAlign w:val="center"/>
            <w:hideMark/>
          </w:tcPr>
          <w:p w:rsidR="006E7508" w:rsidRPr="009278DB" w:rsidRDefault="006E7508" w:rsidP="00923D7A">
            <w:pPr>
              <w:spacing w:after="0" w:line="240" w:lineRule="auto"/>
              <w:ind w:left="-108" w:right="-108"/>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Связь с </w:t>
            </w:r>
            <w:proofErr w:type="spellStart"/>
            <w:proofErr w:type="gramStart"/>
            <w:r w:rsidRPr="009278DB">
              <w:rPr>
                <w:rFonts w:ascii="Times New Roman" w:eastAsia="Times New Roman" w:hAnsi="Times New Roman" w:cs="Times New Roman"/>
                <w:color w:val="000000"/>
                <w:sz w:val="18"/>
                <w:szCs w:val="18"/>
              </w:rPr>
              <w:t>показате</w:t>
            </w:r>
            <w:r w:rsidR="000E619E">
              <w:rPr>
                <w:rFonts w:ascii="Times New Roman" w:eastAsia="Times New Roman" w:hAnsi="Times New Roman" w:cs="Times New Roman"/>
                <w:color w:val="000000"/>
                <w:sz w:val="18"/>
                <w:szCs w:val="18"/>
              </w:rPr>
              <w:t>-</w:t>
            </w:r>
            <w:r w:rsidRPr="009278DB">
              <w:rPr>
                <w:rFonts w:ascii="Times New Roman" w:eastAsia="Times New Roman" w:hAnsi="Times New Roman" w:cs="Times New Roman"/>
                <w:color w:val="000000"/>
                <w:sz w:val="18"/>
                <w:szCs w:val="18"/>
              </w:rPr>
              <w:t>лями</w:t>
            </w:r>
            <w:proofErr w:type="spellEnd"/>
            <w:proofErr w:type="gramEnd"/>
            <w:r w:rsidRPr="009278DB">
              <w:rPr>
                <w:rFonts w:ascii="Times New Roman" w:eastAsia="Times New Roman" w:hAnsi="Times New Roman" w:cs="Times New Roman"/>
                <w:color w:val="000000"/>
                <w:sz w:val="18"/>
                <w:szCs w:val="18"/>
              </w:rPr>
              <w:t xml:space="preserve"> </w:t>
            </w:r>
            <w:proofErr w:type="spellStart"/>
            <w:r w:rsidRPr="009278DB">
              <w:rPr>
                <w:rFonts w:ascii="Times New Roman" w:eastAsia="Times New Roman" w:hAnsi="Times New Roman" w:cs="Times New Roman"/>
                <w:color w:val="000000"/>
                <w:sz w:val="18"/>
                <w:szCs w:val="18"/>
              </w:rPr>
              <w:t>муници</w:t>
            </w:r>
            <w:r w:rsidR="000E619E">
              <w:rPr>
                <w:rFonts w:ascii="Times New Roman" w:eastAsia="Times New Roman" w:hAnsi="Times New Roman" w:cs="Times New Roman"/>
                <w:color w:val="000000"/>
                <w:sz w:val="18"/>
                <w:szCs w:val="18"/>
              </w:rPr>
              <w:t>-</w:t>
            </w:r>
            <w:r w:rsidRPr="009278DB">
              <w:rPr>
                <w:rFonts w:ascii="Times New Roman" w:eastAsia="Times New Roman" w:hAnsi="Times New Roman" w:cs="Times New Roman"/>
                <w:color w:val="000000"/>
                <w:sz w:val="18"/>
                <w:szCs w:val="18"/>
              </w:rPr>
              <w:t>пальной</w:t>
            </w:r>
            <w:proofErr w:type="spellEnd"/>
            <w:r w:rsidRPr="009278DB">
              <w:rPr>
                <w:rFonts w:ascii="Times New Roman" w:eastAsia="Times New Roman" w:hAnsi="Times New Roman" w:cs="Times New Roman"/>
                <w:color w:val="000000"/>
                <w:sz w:val="18"/>
                <w:szCs w:val="18"/>
              </w:rPr>
              <w:t xml:space="preserve"> программы                                            </w:t>
            </w:r>
            <w:r w:rsidRPr="000E619E">
              <w:rPr>
                <w:rFonts w:ascii="Times New Roman" w:eastAsia="Times New Roman" w:hAnsi="Times New Roman" w:cs="Times New Roman"/>
                <w:color w:val="000000"/>
                <w:sz w:val="12"/>
                <w:szCs w:val="12"/>
              </w:rPr>
              <w:t>(номер показателя, характеризующего результат реализации основного мероприятия)</w:t>
            </w:r>
          </w:p>
        </w:tc>
      </w:tr>
      <w:tr w:rsidR="006E7508" w:rsidRPr="009278DB" w:rsidTr="00E016E6">
        <w:trPr>
          <w:trHeight w:val="928"/>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7508" w:rsidRPr="009278DB" w:rsidRDefault="006E7508"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7508" w:rsidRPr="009278DB" w:rsidRDefault="006E7508"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6E7508" w:rsidRPr="009278DB" w:rsidRDefault="006E7508"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2016</w:t>
            </w:r>
          </w:p>
        </w:tc>
        <w:tc>
          <w:tcPr>
            <w:tcW w:w="851" w:type="dxa"/>
            <w:tcBorders>
              <w:top w:val="nil"/>
              <w:left w:val="nil"/>
              <w:bottom w:val="single" w:sz="4" w:space="0" w:color="auto"/>
              <w:right w:val="single" w:sz="4" w:space="0" w:color="auto"/>
            </w:tcBorders>
            <w:shd w:val="clear" w:color="auto" w:fill="auto"/>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2017</w:t>
            </w:r>
          </w:p>
        </w:tc>
        <w:tc>
          <w:tcPr>
            <w:tcW w:w="850" w:type="dxa"/>
            <w:tcBorders>
              <w:top w:val="nil"/>
              <w:left w:val="nil"/>
              <w:bottom w:val="single" w:sz="4" w:space="0" w:color="auto"/>
              <w:right w:val="single" w:sz="4" w:space="0" w:color="auto"/>
            </w:tcBorders>
            <w:shd w:val="clear" w:color="auto" w:fill="auto"/>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2018</w:t>
            </w:r>
          </w:p>
        </w:tc>
        <w:tc>
          <w:tcPr>
            <w:tcW w:w="851" w:type="dxa"/>
            <w:tcBorders>
              <w:top w:val="nil"/>
              <w:left w:val="nil"/>
              <w:bottom w:val="single" w:sz="4" w:space="0" w:color="auto"/>
              <w:right w:val="single" w:sz="4" w:space="0" w:color="auto"/>
            </w:tcBorders>
            <w:shd w:val="clear" w:color="auto" w:fill="auto"/>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2019</w:t>
            </w:r>
          </w:p>
        </w:tc>
        <w:tc>
          <w:tcPr>
            <w:tcW w:w="850" w:type="dxa"/>
            <w:tcBorders>
              <w:top w:val="nil"/>
              <w:left w:val="nil"/>
              <w:bottom w:val="single" w:sz="4" w:space="0" w:color="auto"/>
              <w:right w:val="single" w:sz="4" w:space="0" w:color="auto"/>
            </w:tcBorders>
            <w:shd w:val="clear" w:color="000000" w:fill="FFFFFF"/>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2020</w:t>
            </w:r>
          </w:p>
        </w:tc>
        <w:tc>
          <w:tcPr>
            <w:tcW w:w="851" w:type="dxa"/>
            <w:tcBorders>
              <w:top w:val="nil"/>
              <w:left w:val="nil"/>
              <w:bottom w:val="single" w:sz="4" w:space="0" w:color="auto"/>
              <w:right w:val="single" w:sz="4" w:space="0" w:color="auto"/>
            </w:tcBorders>
            <w:shd w:val="clear" w:color="000000" w:fill="FFFFFF"/>
            <w:vAlign w:val="center"/>
            <w:hideMark/>
          </w:tcPr>
          <w:p w:rsidR="006E7508" w:rsidRPr="009278DB" w:rsidRDefault="006E7508"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2021</w:t>
            </w:r>
          </w:p>
        </w:tc>
        <w:tc>
          <w:tcPr>
            <w:tcW w:w="2268" w:type="dxa"/>
            <w:vMerge/>
            <w:tcBorders>
              <w:left w:val="single" w:sz="4" w:space="0" w:color="auto"/>
              <w:bottom w:val="single" w:sz="4" w:space="0" w:color="auto"/>
              <w:right w:val="single" w:sz="4" w:space="0" w:color="auto"/>
            </w:tcBorders>
            <w:vAlign w:val="center"/>
            <w:hideMark/>
          </w:tcPr>
          <w:p w:rsidR="006E7508" w:rsidRPr="009278DB" w:rsidRDefault="006E7508"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left w:val="single" w:sz="4" w:space="0" w:color="auto"/>
              <w:bottom w:val="single" w:sz="4" w:space="0" w:color="auto"/>
              <w:right w:val="single" w:sz="4" w:space="0" w:color="auto"/>
            </w:tcBorders>
            <w:vAlign w:val="center"/>
            <w:hideMark/>
          </w:tcPr>
          <w:p w:rsidR="006E7508" w:rsidRPr="009278DB" w:rsidRDefault="006E7508"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left w:val="single" w:sz="4" w:space="0" w:color="auto"/>
              <w:bottom w:val="single" w:sz="4" w:space="0" w:color="auto"/>
              <w:right w:val="single" w:sz="4" w:space="0" w:color="auto"/>
            </w:tcBorders>
            <w:vAlign w:val="center"/>
            <w:hideMark/>
          </w:tcPr>
          <w:p w:rsidR="006E7508" w:rsidRPr="009278DB" w:rsidRDefault="006E7508"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93"/>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987C63" w:rsidRPr="009278DB" w:rsidRDefault="00987C63" w:rsidP="000E619E">
            <w:pPr>
              <w:spacing w:after="0" w:line="240" w:lineRule="auto"/>
              <w:ind w:left="-57" w:right="-108"/>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w:t>
            </w:r>
          </w:p>
        </w:tc>
        <w:tc>
          <w:tcPr>
            <w:tcW w:w="1701" w:type="dxa"/>
            <w:tcBorders>
              <w:top w:val="nil"/>
              <w:left w:val="nil"/>
              <w:bottom w:val="single" w:sz="4" w:space="0" w:color="auto"/>
              <w:right w:val="single" w:sz="4" w:space="0" w:color="auto"/>
            </w:tcBorders>
            <w:shd w:val="clear" w:color="auto" w:fill="auto"/>
            <w:vAlign w:val="center"/>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2</w:t>
            </w:r>
          </w:p>
        </w:tc>
        <w:tc>
          <w:tcPr>
            <w:tcW w:w="1297" w:type="dxa"/>
            <w:tcBorders>
              <w:top w:val="nil"/>
              <w:left w:val="nil"/>
              <w:bottom w:val="single" w:sz="4" w:space="0" w:color="auto"/>
              <w:right w:val="single" w:sz="4" w:space="0" w:color="auto"/>
            </w:tcBorders>
            <w:shd w:val="clear" w:color="auto" w:fill="auto"/>
            <w:vAlign w:val="center"/>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3</w:t>
            </w:r>
          </w:p>
        </w:tc>
        <w:tc>
          <w:tcPr>
            <w:tcW w:w="829" w:type="dxa"/>
            <w:tcBorders>
              <w:top w:val="nil"/>
              <w:left w:val="nil"/>
              <w:bottom w:val="single" w:sz="4" w:space="0" w:color="auto"/>
              <w:right w:val="single" w:sz="4" w:space="0" w:color="auto"/>
            </w:tcBorders>
            <w:shd w:val="clear" w:color="auto" w:fill="auto"/>
            <w:vAlign w:val="center"/>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5</w:t>
            </w:r>
          </w:p>
        </w:tc>
        <w:tc>
          <w:tcPr>
            <w:tcW w:w="850" w:type="dxa"/>
            <w:tcBorders>
              <w:top w:val="nil"/>
              <w:left w:val="nil"/>
              <w:bottom w:val="single" w:sz="4" w:space="0" w:color="auto"/>
              <w:right w:val="single" w:sz="4" w:space="0" w:color="auto"/>
            </w:tcBorders>
            <w:shd w:val="clear" w:color="auto" w:fill="auto"/>
            <w:vAlign w:val="center"/>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7</w:t>
            </w:r>
          </w:p>
        </w:tc>
        <w:tc>
          <w:tcPr>
            <w:tcW w:w="850" w:type="dxa"/>
            <w:tcBorders>
              <w:top w:val="nil"/>
              <w:left w:val="nil"/>
              <w:bottom w:val="single" w:sz="4" w:space="0" w:color="auto"/>
              <w:right w:val="single" w:sz="4" w:space="0" w:color="auto"/>
            </w:tcBorders>
            <w:shd w:val="clear" w:color="000000" w:fill="FFFFFF"/>
            <w:vAlign w:val="center"/>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8</w:t>
            </w:r>
          </w:p>
        </w:tc>
        <w:tc>
          <w:tcPr>
            <w:tcW w:w="851" w:type="dxa"/>
            <w:tcBorders>
              <w:top w:val="nil"/>
              <w:left w:val="nil"/>
              <w:bottom w:val="single" w:sz="4" w:space="0" w:color="auto"/>
              <w:right w:val="single" w:sz="4" w:space="0" w:color="auto"/>
            </w:tcBorders>
            <w:shd w:val="clear" w:color="000000" w:fill="FFFFFF"/>
            <w:vAlign w:val="center"/>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9</w:t>
            </w:r>
          </w:p>
        </w:tc>
        <w:tc>
          <w:tcPr>
            <w:tcW w:w="2268" w:type="dxa"/>
            <w:tcBorders>
              <w:top w:val="nil"/>
              <w:left w:val="nil"/>
              <w:bottom w:val="single" w:sz="4" w:space="0" w:color="auto"/>
              <w:right w:val="single" w:sz="4" w:space="0" w:color="auto"/>
            </w:tcBorders>
            <w:shd w:val="clear" w:color="auto" w:fill="auto"/>
            <w:vAlign w:val="center"/>
            <w:hideMark/>
          </w:tcPr>
          <w:p w:rsidR="00987C63" w:rsidRPr="009278DB" w:rsidRDefault="00987C63" w:rsidP="00CE04DB">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w:t>
            </w:r>
            <w:r w:rsidR="00CE04DB">
              <w:rPr>
                <w:rFonts w:ascii="Times New Roman" w:eastAsia="Times New Roman" w:hAnsi="Times New Roman" w:cs="Times New Roman"/>
                <w:color w:val="000000"/>
                <w:sz w:val="18"/>
                <w:szCs w:val="18"/>
              </w:rPr>
              <w:t>0</w:t>
            </w:r>
          </w:p>
        </w:tc>
        <w:tc>
          <w:tcPr>
            <w:tcW w:w="3119" w:type="dxa"/>
            <w:tcBorders>
              <w:top w:val="nil"/>
              <w:left w:val="nil"/>
              <w:bottom w:val="single" w:sz="4" w:space="0" w:color="auto"/>
              <w:right w:val="single" w:sz="4" w:space="0" w:color="auto"/>
            </w:tcBorders>
            <w:shd w:val="clear" w:color="auto" w:fill="auto"/>
            <w:vAlign w:val="center"/>
            <w:hideMark/>
          </w:tcPr>
          <w:p w:rsidR="00987C63" w:rsidRPr="009278DB" w:rsidRDefault="00987C63" w:rsidP="00CE04DB">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w:t>
            </w:r>
            <w:r w:rsidR="00CE04DB">
              <w:rPr>
                <w:rFonts w:ascii="Times New Roman" w:eastAsia="Times New Roman" w:hAnsi="Times New Roman" w:cs="Times New Roman"/>
                <w:color w:val="000000"/>
                <w:sz w:val="18"/>
                <w:szCs w:val="18"/>
              </w:rPr>
              <w:t>1</w:t>
            </w:r>
          </w:p>
        </w:tc>
        <w:tc>
          <w:tcPr>
            <w:tcW w:w="972" w:type="dxa"/>
            <w:tcBorders>
              <w:top w:val="nil"/>
              <w:left w:val="nil"/>
              <w:bottom w:val="single" w:sz="4" w:space="0" w:color="auto"/>
              <w:right w:val="single" w:sz="4" w:space="0" w:color="auto"/>
            </w:tcBorders>
            <w:shd w:val="clear" w:color="auto" w:fill="auto"/>
            <w:vAlign w:val="center"/>
            <w:hideMark/>
          </w:tcPr>
          <w:p w:rsidR="00987C63" w:rsidRPr="009278DB" w:rsidRDefault="00987C63" w:rsidP="000E619E">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w:t>
            </w:r>
            <w:r w:rsidR="000E619E">
              <w:rPr>
                <w:rFonts w:ascii="Times New Roman" w:eastAsia="Times New Roman" w:hAnsi="Times New Roman" w:cs="Times New Roman"/>
                <w:color w:val="000000"/>
                <w:sz w:val="18"/>
                <w:szCs w:val="18"/>
              </w:rPr>
              <w:t>2</w:t>
            </w:r>
          </w:p>
        </w:tc>
      </w:tr>
      <w:tr w:rsidR="00987C63" w:rsidRPr="009278DB" w:rsidTr="00E016E6">
        <w:trPr>
          <w:trHeight w:val="265"/>
        </w:trPr>
        <w:tc>
          <w:tcPr>
            <w:tcW w:w="1276"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b/>
                <w:bCs/>
                <w:color w:val="000000"/>
                <w:sz w:val="18"/>
                <w:szCs w:val="18"/>
              </w:rPr>
            </w:pPr>
            <w:r w:rsidRPr="009278DB">
              <w:rPr>
                <w:rFonts w:ascii="Times New Roman" w:eastAsia="Times New Roman" w:hAnsi="Times New Roman" w:cs="Times New Roman"/>
                <w:b/>
                <w:bCs/>
                <w:color w:val="000000"/>
                <w:sz w:val="18"/>
                <w:szCs w:val="18"/>
              </w:rPr>
              <w:t>Муниципальная программа</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r w:rsidRPr="009278DB">
              <w:rPr>
                <w:rFonts w:ascii="Times New Roman" w:eastAsia="Times New Roman" w:hAnsi="Times New Roman" w:cs="Times New Roman"/>
                <w:b/>
                <w:bCs/>
                <w:color w:val="000000"/>
                <w:sz w:val="18"/>
                <w:szCs w:val="18"/>
              </w:rPr>
              <w:t>«Развитие  образования  в  Усть-Абаканском районе»</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r w:rsidRPr="009278DB">
              <w:rPr>
                <w:rFonts w:ascii="Times New Roman" w:eastAsia="Times New Roman" w:hAnsi="Times New Roman" w:cs="Times New Roman"/>
                <w:b/>
                <w:bCs/>
                <w:color w:val="000000"/>
                <w:sz w:val="18"/>
                <w:szCs w:val="18"/>
              </w:rPr>
              <w:t>всего</w:t>
            </w:r>
          </w:p>
        </w:tc>
        <w:tc>
          <w:tcPr>
            <w:tcW w:w="829" w:type="dxa"/>
            <w:tcBorders>
              <w:top w:val="nil"/>
              <w:left w:val="nil"/>
              <w:bottom w:val="single" w:sz="4" w:space="0" w:color="auto"/>
              <w:right w:val="single" w:sz="4" w:space="0" w:color="auto"/>
            </w:tcBorders>
            <w:shd w:val="clear" w:color="auto" w:fill="auto"/>
            <w:vAlign w:val="center"/>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626 849 955,00</w:t>
            </w:r>
          </w:p>
        </w:tc>
        <w:tc>
          <w:tcPr>
            <w:tcW w:w="851" w:type="dxa"/>
            <w:tcBorders>
              <w:top w:val="nil"/>
              <w:left w:val="nil"/>
              <w:bottom w:val="single" w:sz="4" w:space="0" w:color="auto"/>
              <w:right w:val="single" w:sz="4" w:space="0" w:color="auto"/>
            </w:tcBorders>
            <w:shd w:val="clear" w:color="auto" w:fill="auto"/>
            <w:vAlign w:val="center"/>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686 618 799,00</w:t>
            </w:r>
          </w:p>
        </w:tc>
        <w:tc>
          <w:tcPr>
            <w:tcW w:w="850" w:type="dxa"/>
            <w:tcBorders>
              <w:top w:val="nil"/>
              <w:left w:val="nil"/>
              <w:bottom w:val="single" w:sz="4" w:space="0" w:color="auto"/>
              <w:right w:val="single" w:sz="4" w:space="0" w:color="auto"/>
            </w:tcBorders>
            <w:shd w:val="clear" w:color="auto" w:fill="auto"/>
            <w:vAlign w:val="center"/>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853 485 290,72</w:t>
            </w:r>
          </w:p>
        </w:tc>
        <w:tc>
          <w:tcPr>
            <w:tcW w:w="851" w:type="dxa"/>
            <w:tcBorders>
              <w:top w:val="nil"/>
              <w:left w:val="nil"/>
              <w:bottom w:val="single" w:sz="4" w:space="0" w:color="auto"/>
              <w:right w:val="single" w:sz="4" w:space="0" w:color="auto"/>
            </w:tcBorders>
            <w:shd w:val="clear" w:color="auto" w:fill="auto"/>
            <w:vAlign w:val="center"/>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912 700 181,66</w:t>
            </w:r>
          </w:p>
        </w:tc>
        <w:tc>
          <w:tcPr>
            <w:tcW w:w="850" w:type="dxa"/>
            <w:tcBorders>
              <w:top w:val="nil"/>
              <w:left w:val="nil"/>
              <w:bottom w:val="single" w:sz="4" w:space="0" w:color="auto"/>
              <w:right w:val="single" w:sz="4" w:space="0" w:color="auto"/>
            </w:tcBorders>
            <w:shd w:val="clear" w:color="000000" w:fill="FFFFFF"/>
            <w:vAlign w:val="center"/>
            <w:hideMark/>
          </w:tcPr>
          <w:p w:rsidR="00987C63" w:rsidRPr="00D61992" w:rsidRDefault="00987C63" w:rsidP="00D61992">
            <w:pPr>
              <w:spacing w:after="0" w:line="240" w:lineRule="auto"/>
              <w:ind w:left="-170" w:right="-57" w:firstLineChars="48" w:firstLine="48"/>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1</w:t>
            </w:r>
            <w:r w:rsidR="00D61992">
              <w:rPr>
                <w:rFonts w:ascii="Times New Roman" w:eastAsia="Times New Roman" w:hAnsi="Times New Roman" w:cs="Times New Roman"/>
                <w:b/>
                <w:bCs/>
                <w:color w:val="000000"/>
                <w:sz w:val="10"/>
                <w:szCs w:val="10"/>
              </w:rPr>
              <w:t xml:space="preserve"> </w:t>
            </w:r>
            <w:r w:rsidRPr="00D61992">
              <w:rPr>
                <w:rFonts w:ascii="Times New Roman" w:eastAsia="Times New Roman" w:hAnsi="Times New Roman" w:cs="Times New Roman"/>
                <w:b/>
                <w:bCs/>
                <w:color w:val="000000"/>
                <w:sz w:val="10"/>
                <w:szCs w:val="10"/>
              </w:rPr>
              <w:t>273 440 817,54</w:t>
            </w:r>
          </w:p>
        </w:tc>
        <w:tc>
          <w:tcPr>
            <w:tcW w:w="851" w:type="dxa"/>
            <w:tcBorders>
              <w:top w:val="nil"/>
              <w:left w:val="nil"/>
              <w:bottom w:val="single" w:sz="4" w:space="0" w:color="auto"/>
              <w:right w:val="single" w:sz="4" w:space="0" w:color="auto"/>
            </w:tcBorders>
            <w:shd w:val="clear" w:color="000000" w:fill="FFFFFF"/>
            <w:vAlign w:val="center"/>
            <w:hideMark/>
          </w:tcPr>
          <w:p w:rsidR="00987C63" w:rsidRPr="00D61992" w:rsidRDefault="00CE04DB" w:rsidP="00D61992">
            <w:pPr>
              <w:spacing w:after="0" w:line="240" w:lineRule="auto"/>
              <w:ind w:left="-170" w:right="-57" w:firstLineChars="59" w:firstLine="59"/>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1 192 334 407,63</w:t>
            </w:r>
          </w:p>
        </w:tc>
        <w:tc>
          <w:tcPr>
            <w:tcW w:w="2268"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A67424">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1.Повышение удовлетворенности населения качеством общего образования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году - до 97,</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2.Увеличение охвата детей дошкольными образовательными организациями в возрасте от 2 месяцев до 7 лет включительно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6</w:t>
            </w:r>
            <w:r w:rsidR="00A67424">
              <w:rPr>
                <w:rFonts w:ascii="Times New Roman" w:eastAsia="Times New Roman" w:hAnsi="Times New Roman" w:cs="Times New Roman"/>
                <w:color w:val="000000"/>
                <w:sz w:val="18"/>
                <w:szCs w:val="18"/>
              </w:rPr>
              <w:t>4</w:t>
            </w:r>
            <w:r w:rsidRPr="009278DB">
              <w:rPr>
                <w:rFonts w:ascii="Times New Roman" w:eastAsia="Times New Roman" w:hAnsi="Times New Roman" w:cs="Times New Roman"/>
                <w:color w:val="000000"/>
                <w:sz w:val="18"/>
                <w:szCs w:val="18"/>
              </w:rPr>
              <w:t xml:space="preserve">,0%;                                                       3.Увеличение доли детей в возрасте 5 - 18 лет, охваченных  программами дополнительного образования, </w:t>
            </w:r>
            <w:proofErr w:type="gramStart"/>
            <w:r w:rsidRPr="009278DB">
              <w:rPr>
                <w:rFonts w:ascii="Times New Roman" w:eastAsia="Times New Roman" w:hAnsi="Times New Roman" w:cs="Times New Roman"/>
                <w:color w:val="000000"/>
                <w:sz w:val="18"/>
                <w:szCs w:val="18"/>
              </w:rPr>
              <w:t>к</w:t>
            </w:r>
            <w:proofErr w:type="gramEnd"/>
            <w:r w:rsidRPr="009278DB">
              <w:rPr>
                <w:rFonts w:ascii="Times New Roman" w:eastAsia="Times New Roman" w:hAnsi="Times New Roman" w:cs="Times New Roman"/>
                <w:color w:val="000000"/>
                <w:sz w:val="18"/>
                <w:szCs w:val="18"/>
              </w:rPr>
              <w:t xml:space="preserve">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году до – 7</w:t>
            </w:r>
            <w:r w:rsidR="00A67424">
              <w:rPr>
                <w:rFonts w:ascii="Times New Roman" w:eastAsia="Times New Roman" w:hAnsi="Times New Roman" w:cs="Times New Roman"/>
                <w:color w:val="000000"/>
                <w:sz w:val="18"/>
                <w:szCs w:val="18"/>
              </w:rPr>
              <w:t>5</w:t>
            </w:r>
            <w:r w:rsidRPr="009278DB">
              <w:rPr>
                <w:rFonts w:ascii="Times New Roman" w:eastAsia="Times New Roman" w:hAnsi="Times New Roman" w:cs="Times New Roman"/>
                <w:color w:val="000000"/>
                <w:sz w:val="18"/>
                <w:szCs w:val="18"/>
              </w:rPr>
              <w:t>%;                                       4.Увеличение доли детей и молодежи, участвующих в патриотических мероприятиях,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w:t>
            </w:r>
            <w:r w:rsidR="00A67424">
              <w:rPr>
                <w:rFonts w:ascii="Times New Roman" w:eastAsia="Times New Roman" w:hAnsi="Times New Roman" w:cs="Times New Roman"/>
                <w:color w:val="000000"/>
                <w:sz w:val="18"/>
                <w:szCs w:val="18"/>
              </w:rPr>
              <w:t>47</w:t>
            </w:r>
            <w:r w:rsidRPr="009278DB">
              <w:rPr>
                <w:rFonts w:ascii="Times New Roman" w:eastAsia="Times New Roman" w:hAnsi="Times New Roman" w:cs="Times New Roman"/>
                <w:color w:val="000000"/>
                <w:sz w:val="18"/>
                <w:szCs w:val="18"/>
              </w:rPr>
              <w:t>,5%.</w:t>
            </w:r>
          </w:p>
        </w:tc>
        <w:tc>
          <w:tcPr>
            <w:tcW w:w="3119"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val="restart"/>
            <w:tcBorders>
              <w:top w:val="nil"/>
              <w:left w:val="single" w:sz="4" w:space="0" w:color="auto"/>
              <w:bottom w:val="single" w:sz="4" w:space="0" w:color="000000"/>
              <w:right w:val="single" w:sz="4" w:space="0" w:color="auto"/>
            </w:tcBorders>
            <w:shd w:val="clear" w:color="auto" w:fill="auto"/>
            <w:noWrap/>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2.; 3.; 4.</w:t>
            </w:r>
          </w:p>
        </w:tc>
      </w:tr>
      <w:tr w:rsidR="00987C63" w:rsidRPr="009278DB" w:rsidTr="00E016E6">
        <w:trPr>
          <w:trHeight w:val="683"/>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b/>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средства федерального бюджета</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07" w:right="-57" w:firstLineChars="8" w:firstLine="8"/>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1 719 000,00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3 704 592,46</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2 252 250,00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147 707 690,00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327 223 269,50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CE04DB"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119 264 015,00</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92"/>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b/>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-средства республиканского бюджета</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432 708 000,00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442 598 507,54</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581 224 950,00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508 338 380,00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654 624 792,15</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CE04DB"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679 836 884,11</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30"/>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b/>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 средства районного бюджета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192 422 955,00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240 315 699,00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270 008 090,72</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256 654 111,66</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291 592 755,89</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CE04DB"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393 233 508,52</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484"/>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b/>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580 811 313,08</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640 964 548,22</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809 079 626,96</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707 286 034,71</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911 038 040,58</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CE04DB" w:rsidP="00D61992">
            <w:pPr>
              <w:spacing w:after="0" w:line="240" w:lineRule="auto"/>
              <w:ind w:left="-170" w:right="-57" w:firstLineChars="47" w:firstLine="47"/>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1 089 640 036,60</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30"/>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b/>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13 210 841,92</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10 070 050,78</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10 142 263,76</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165 178 246,95</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321 029 264,96</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CE04DB"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60 353 937,35</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384"/>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b/>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УКМПСТ</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32 827 800,00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35 584 200,00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34 263 400,00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40 235 900,00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41 373 512,00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CE04DB"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42 340 433,68</w:t>
            </w:r>
          </w:p>
        </w:tc>
        <w:tc>
          <w:tcPr>
            <w:tcW w:w="2268"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335"/>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b/>
                <w:bCs/>
                <w:color w:val="000000"/>
                <w:sz w:val="18"/>
                <w:szCs w:val="18"/>
              </w:rPr>
            </w:pPr>
            <w:r w:rsidRPr="009278DB">
              <w:rPr>
                <w:rFonts w:ascii="Times New Roman" w:eastAsia="Times New Roman" w:hAnsi="Times New Roman" w:cs="Times New Roman"/>
                <w:b/>
                <w:bCs/>
                <w:color w:val="000000"/>
                <w:sz w:val="18"/>
                <w:szCs w:val="18"/>
              </w:rPr>
              <w:lastRenderedPageBreak/>
              <w:t>Подпрограмма 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r w:rsidRPr="009278DB">
              <w:rPr>
                <w:rFonts w:ascii="Times New Roman" w:eastAsia="Times New Roman" w:hAnsi="Times New Roman" w:cs="Times New Roman"/>
                <w:b/>
                <w:bCs/>
                <w:color w:val="000000"/>
                <w:sz w:val="18"/>
                <w:szCs w:val="18"/>
              </w:rPr>
              <w:t>«Развитие дошкольного, начального общего, основного общего, среднего общего образования»</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580 436 817,30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633 565 717,00</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800 709 817,72</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850 937 381,66</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85" w:firstLineChars="87" w:firstLine="87"/>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1209 322 577,54</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236A48" w:rsidP="00D61992">
            <w:pPr>
              <w:spacing w:after="0" w:line="240" w:lineRule="auto"/>
              <w:ind w:left="-170" w:right="-57" w:firstLineChars="59" w:firstLine="59"/>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1 126 315 219,00</w:t>
            </w:r>
          </w:p>
        </w:tc>
        <w:tc>
          <w:tcPr>
            <w:tcW w:w="2268" w:type="dxa"/>
            <w:tcBorders>
              <w:top w:val="single" w:sz="4" w:space="0" w:color="auto"/>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single" w:sz="4" w:space="0" w:color="auto"/>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single" w:sz="4" w:space="0" w:color="auto"/>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675"/>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 xml:space="preserve">Основное мероприятие 1 </w:t>
            </w:r>
          </w:p>
        </w:tc>
        <w:tc>
          <w:tcPr>
            <w:tcW w:w="1701"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Развитие дошкольного образования</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 </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110 515 077,00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124 806 242,00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159 047 906,00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137 650 265,79</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154 027 063,52</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4F3DB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188 963 190,43</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1442"/>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Обеспечение деятельности подведомственных учреждений (Дошкольные организации)</w:t>
            </w: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30 131 370,00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40 235 390,00</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42 195 506,00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38 296 983,00</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43 065 626,81</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4F3DB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52 838 339,00</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936029">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1.Увеличение охвата детей дошкольными образовательными организациями (отношение численности детей в возрасте от 0 до 3 лет, посещающих дошкольные образовательные организации, к общей численности детей в возрасте от 0 до 3 лет)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w:t>
            </w:r>
            <w:proofErr w:type="gramStart"/>
            <w:r w:rsidRPr="009278DB">
              <w:rPr>
                <w:rFonts w:ascii="Times New Roman" w:eastAsia="Times New Roman" w:hAnsi="Times New Roman" w:cs="Times New Roman"/>
                <w:color w:val="000000"/>
                <w:sz w:val="18"/>
                <w:szCs w:val="18"/>
              </w:rPr>
              <w:t>до</w:t>
            </w:r>
            <w:proofErr w:type="gramEnd"/>
            <w:r w:rsidRPr="009278DB">
              <w:rPr>
                <w:rFonts w:ascii="Times New Roman" w:eastAsia="Times New Roman" w:hAnsi="Times New Roman" w:cs="Times New Roman"/>
                <w:color w:val="000000"/>
                <w:sz w:val="18"/>
                <w:szCs w:val="18"/>
              </w:rPr>
              <w:t xml:space="preserve"> 3</w:t>
            </w:r>
            <w:r w:rsidR="00936029">
              <w:rPr>
                <w:rFonts w:ascii="Times New Roman" w:eastAsia="Times New Roman" w:hAnsi="Times New Roman" w:cs="Times New Roman"/>
                <w:color w:val="000000"/>
                <w:sz w:val="18"/>
                <w:szCs w:val="18"/>
              </w:rPr>
              <w:t>0</w:t>
            </w:r>
            <w:r w:rsidRPr="009278DB">
              <w:rPr>
                <w:rFonts w:ascii="Times New Roman" w:eastAsia="Times New Roman" w:hAnsi="Times New Roman" w:cs="Times New Roman"/>
                <w:color w:val="000000"/>
                <w:sz w:val="18"/>
                <w:szCs w:val="18"/>
              </w:rPr>
              <w:t xml:space="preserve">,%;                                   2.Обеспечение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стандарту дошкольного </w:t>
            </w:r>
            <w:r w:rsidRPr="009278DB">
              <w:rPr>
                <w:rFonts w:ascii="Times New Roman" w:eastAsia="Times New Roman" w:hAnsi="Times New Roman" w:cs="Times New Roman"/>
                <w:color w:val="000000"/>
                <w:sz w:val="18"/>
                <w:szCs w:val="18"/>
              </w:rPr>
              <w:lastRenderedPageBreak/>
              <w:t>образования;</w:t>
            </w: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 xml:space="preserve">1. оплата труда 2. прочие выплаты 3. услуги связи 4.транспортные услуги 5.коммунальные услуги 6. услуги по содержанию </w:t>
            </w:r>
            <w:r w:rsidR="000E619E">
              <w:rPr>
                <w:rFonts w:ascii="Times New Roman" w:eastAsia="Times New Roman" w:hAnsi="Times New Roman" w:cs="Times New Roman"/>
                <w:color w:val="000000"/>
                <w:sz w:val="18"/>
                <w:szCs w:val="18"/>
              </w:rPr>
              <w:t>имущества</w:t>
            </w:r>
            <w:r w:rsidRPr="009278DB">
              <w:rPr>
                <w:rFonts w:ascii="Times New Roman" w:eastAsia="Times New Roman" w:hAnsi="Times New Roman" w:cs="Times New Roman"/>
                <w:color w:val="000000"/>
                <w:sz w:val="18"/>
                <w:szCs w:val="18"/>
              </w:rPr>
              <w:t xml:space="preserve"> 7. прочие услуги 8. прочие расходы 9. приобретение основных средств 10. приобретение мат</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апасов</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1.1.; 1.2.</w:t>
            </w:r>
          </w:p>
        </w:tc>
      </w:tr>
      <w:tr w:rsidR="00987C63" w:rsidRPr="009278DB" w:rsidTr="00E016E6">
        <w:trPr>
          <w:trHeight w:val="1391"/>
        </w:trPr>
        <w:tc>
          <w:tcPr>
            <w:tcW w:w="1276"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2</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Строительство, реконструкция объектов муниципальной собственности, в том числе разработка проектно-сметной документации</w:t>
            </w:r>
          </w:p>
        </w:tc>
        <w:tc>
          <w:tcPr>
            <w:tcW w:w="1297"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127 820,00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sz w:val="10"/>
                <w:szCs w:val="10"/>
              </w:rPr>
            </w:pPr>
            <w:r w:rsidRPr="00D61992">
              <w:rPr>
                <w:rFonts w:ascii="Times New Roman" w:eastAsia="Times New Roman" w:hAnsi="Times New Roman" w:cs="Times New Roman"/>
                <w:sz w:val="10"/>
                <w:szCs w:val="10"/>
              </w:rPr>
              <w:t>1 800 467,27</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1.Бюджетные инвестиции в объекты капитального строительства государственной (муниципальной) собственности; 2. </w:t>
            </w:r>
            <w:r w:rsidRPr="009278DB">
              <w:rPr>
                <w:rFonts w:ascii="Times New Roman" w:eastAsia="Times New Roman" w:hAnsi="Times New Roman" w:cs="Times New Roman"/>
                <w:sz w:val="18"/>
                <w:szCs w:val="18"/>
              </w:rPr>
              <w:t xml:space="preserve">ПСД, экспертиза ПСД, изыскания и привязка к территории на строит-во д/с </w:t>
            </w:r>
            <w:proofErr w:type="gramStart"/>
            <w:r w:rsidRPr="009278DB">
              <w:rPr>
                <w:rFonts w:ascii="Times New Roman" w:eastAsia="Times New Roman" w:hAnsi="Times New Roman" w:cs="Times New Roman"/>
                <w:sz w:val="18"/>
                <w:szCs w:val="18"/>
              </w:rPr>
              <w:t>в</w:t>
            </w:r>
            <w:proofErr w:type="gramEnd"/>
            <w:r w:rsidRPr="009278DB">
              <w:rPr>
                <w:rFonts w:ascii="Times New Roman" w:eastAsia="Times New Roman" w:hAnsi="Times New Roman" w:cs="Times New Roman"/>
                <w:sz w:val="18"/>
                <w:szCs w:val="18"/>
              </w:rPr>
              <w:t xml:space="preserve"> с. Калинино 2019г; </w:t>
            </w:r>
          </w:p>
        </w:tc>
        <w:tc>
          <w:tcPr>
            <w:tcW w:w="972"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60"/>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sz w:val="10"/>
                <w:szCs w:val="10"/>
              </w:rPr>
            </w:pPr>
            <w:r w:rsidRPr="00D61992">
              <w:rPr>
                <w:rFonts w:ascii="Times New Roman" w:eastAsia="Times New Roman" w:hAnsi="Times New Roman" w:cs="Times New Roman"/>
                <w:sz w:val="10"/>
                <w:szCs w:val="10"/>
              </w:rPr>
              <w:t>354 197,00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386 392,22</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41 434,00 </w:t>
            </w:r>
          </w:p>
        </w:tc>
        <w:tc>
          <w:tcPr>
            <w:tcW w:w="2268"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305A23">
              <w:rPr>
                <w:rFonts w:ascii="Times New Roman" w:eastAsia="Times New Roman" w:hAnsi="Times New Roman" w:cs="Times New Roman"/>
                <w:color w:val="000000"/>
                <w:sz w:val="18"/>
                <w:szCs w:val="18"/>
              </w:rPr>
              <w:t>1.Земельный налог за участок под строительство детского сада с</w:t>
            </w:r>
            <w:proofErr w:type="gramStart"/>
            <w:r w:rsidRPr="00305A23">
              <w:rPr>
                <w:rFonts w:ascii="Times New Roman" w:eastAsia="Times New Roman" w:hAnsi="Times New Roman" w:cs="Times New Roman"/>
                <w:color w:val="000000"/>
                <w:sz w:val="18"/>
                <w:szCs w:val="18"/>
              </w:rPr>
              <w:t>.К</w:t>
            </w:r>
            <w:proofErr w:type="gramEnd"/>
            <w:r w:rsidRPr="00305A23">
              <w:rPr>
                <w:rFonts w:ascii="Times New Roman" w:eastAsia="Times New Roman" w:hAnsi="Times New Roman" w:cs="Times New Roman"/>
                <w:color w:val="000000"/>
                <w:sz w:val="18"/>
                <w:szCs w:val="18"/>
              </w:rPr>
              <w:t>алинино: 2. Пени по земельному налогу</w:t>
            </w:r>
          </w:p>
        </w:tc>
        <w:tc>
          <w:tcPr>
            <w:tcW w:w="972"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095"/>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214 000,00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1.Осуществление технического и строительного надзора за капитальным ремонтом учреждения; 2.ПСД для строительства детского сада в с</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 xml:space="preserve">еленое; </w:t>
            </w:r>
          </w:p>
        </w:tc>
        <w:tc>
          <w:tcPr>
            <w:tcW w:w="972"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384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Капитальный ремонт в муниципальных учреждениях, в том числе проектно-сметная документация</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767 849,00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505 017,00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106 600,00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400 000,00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4 889 197,00 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Экспертиза сметы на капитальный ремонт здания 2. Ремонт электрооборудования 3. Капитальный ремонт зданий, помещений, систем отопления, канализации, водопровода 4.Ремонт медицинского кабинета в ДОУ 5. Ремонт уличного освещения на территории д/сада; 6. ПСД для капитального ремонта парадного входа детского сада с устройством крылец и козырьков; 7. Капитальный ремонт парадного входа детского сада с устройством крылец и козырьков 8. ПСД на </w:t>
            </w:r>
            <w:proofErr w:type="spellStart"/>
            <w:r w:rsidRPr="009278DB">
              <w:rPr>
                <w:rFonts w:ascii="Times New Roman" w:eastAsia="Times New Roman" w:hAnsi="Times New Roman" w:cs="Times New Roman"/>
                <w:color w:val="000000"/>
                <w:sz w:val="18"/>
                <w:szCs w:val="18"/>
              </w:rPr>
              <w:t>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еомнт</w:t>
            </w:r>
            <w:proofErr w:type="spellEnd"/>
            <w:r w:rsidRPr="009278DB">
              <w:rPr>
                <w:rFonts w:ascii="Times New Roman" w:eastAsia="Times New Roman" w:hAnsi="Times New Roman" w:cs="Times New Roman"/>
                <w:color w:val="000000"/>
                <w:sz w:val="18"/>
                <w:szCs w:val="18"/>
              </w:rPr>
              <w:t xml:space="preserve"> и кап. ремонт кровли 9. кап. ремонт АУПС; 10. ПСД и </w:t>
            </w:r>
            <w:proofErr w:type="spellStart"/>
            <w:r w:rsidRPr="009278DB">
              <w:rPr>
                <w:rFonts w:ascii="Times New Roman" w:eastAsia="Times New Roman" w:hAnsi="Times New Roman" w:cs="Times New Roman"/>
                <w:color w:val="000000"/>
                <w:sz w:val="18"/>
                <w:szCs w:val="18"/>
              </w:rPr>
              <w:t>гос</w:t>
            </w:r>
            <w:proofErr w:type="gramStart"/>
            <w:r w:rsidRPr="009278DB">
              <w:rPr>
                <w:rFonts w:ascii="Times New Roman" w:eastAsia="Times New Roman" w:hAnsi="Times New Roman" w:cs="Times New Roman"/>
                <w:color w:val="000000"/>
                <w:sz w:val="18"/>
                <w:szCs w:val="18"/>
              </w:rPr>
              <w:t>.э</w:t>
            </w:r>
            <w:proofErr w:type="gramEnd"/>
            <w:r w:rsidRPr="009278DB">
              <w:rPr>
                <w:rFonts w:ascii="Times New Roman" w:eastAsia="Times New Roman" w:hAnsi="Times New Roman" w:cs="Times New Roman"/>
                <w:color w:val="000000"/>
                <w:sz w:val="18"/>
                <w:szCs w:val="18"/>
              </w:rPr>
              <w:t>кспертиза</w:t>
            </w:r>
            <w:proofErr w:type="spellEnd"/>
            <w:r w:rsidRPr="009278DB">
              <w:rPr>
                <w:rFonts w:ascii="Times New Roman" w:eastAsia="Times New Roman" w:hAnsi="Times New Roman" w:cs="Times New Roman"/>
                <w:color w:val="000000"/>
                <w:sz w:val="18"/>
                <w:szCs w:val="18"/>
              </w:rPr>
              <w:t xml:space="preserve"> для </w:t>
            </w:r>
            <w:proofErr w:type="spellStart"/>
            <w:r w:rsidRPr="009278DB">
              <w:rPr>
                <w:rFonts w:ascii="Times New Roman" w:eastAsia="Times New Roman" w:hAnsi="Times New Roman" w:cs="Times New Roman"/>
                <w:color w:val="000000"/>
                <w:sz w:val="18"/>
                <w:szCs w:val="18"/>
              </w:rPr>
              <w:t>кап.ремонта</w:t>
            </w:r>
            <w:proofErr w:type="spellEnd"/>
            <w:r w:rsidRPr="009278DB">
              <w:rPr>
                <w:rFonts w:ascii="Times New Roman" w:eastAsia="Times New Roman" w:hAnsi="Times New Roman" w:cs="Times New Roman"/>
                <w:color w:val="000000"/>
                <w:sz w:val="18"/>
                <w:szCs w:val="18"/>
              </w:rPr>
              <w:t xml:space="preserve"> (замена окон) ДСОРВ "Рябинушка"</w:t>
            </w:r>
            <w:r w:rsidR="00AB327E">
              <w:rPr>
                <w:rFonts w:ascii="Times New Roman" w:eastAsia="Times New Roman" w:hAnsi="Times New Roman" w:cs="Times New Roman"/>
                <w:color w:val="000000"/>
                <w:sz w:val="18"/>
                <w:szCs w:val="18"/>
              </w:rPr>
              <w:t xml:space="preserve"> и ЦРР-ДС «Ласточка»</w:t>
            </w:r>
          </w:p>
        </w:tc>
        <w:tc>
          <w:tcPr>
            <w:tcW w:w="972"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438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340 912,00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670 835,00</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850 015,00</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AB327E">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Подготовка детского сада к отопительному сезону (ремонт системы отопления, водопровода, канализации); 2.Капитальный ремонт водопроводной сети; 3.Капитальный ремонт парадного входа детского сада с устройством крылец и козырьков, расположенного по адресу: Республика Хакасия, Усть-Абаканский р-н, </w:t>
            </w:r>
            <w:proofErr w:type="spellStart"/>
            <w:r w:rsidRPr="009278DB">
              <w:rPr>
                <w:rFonts w:ascii="Times New Roman" w:eastAsia="Times New Roman" w:hAnsi="Times New Roman" w:cs="Times New Roman"/>
                <w:color w:val="000000"/>
                <w:sz w:val="18"/>
                <w:szCs w:val="18"/>
              </w:rPr>
              <w:t>пгт</w:t>
            </w:r>
            <w:proofErr w:type="spellEnd"/>
            <w:r w:rsidRPr="009278DB">
              <w:rPr>
                <w:rFonts w:ascii="Times New Roman" w:eastAsia="Times New Roman" w:hAnsi="Times New Roman" w:cs="Times New Roman"/>
                <w:color w:val="000000"/>
                <w:sz w:val="18"/>
                <w:szCs w:val="18"/>
              </w:rPr>
              <w:t>. Усть-Абакан, ул. Гагарина,2; 4.Капитальный ремонт теневого навеса на территории детского сада; 5. Капитальный ремонт здания 6.</w:t>
            </w:r>
            <w:r w:rsidRPr="009278DB">
              <w:rPr>
                <w:rFonts w:ascii="Times New Roman" w:eastAsia="Times New Roman" w:hAnsi="Times New Roman" w:cs="Times New Roman"/>
                <w:sz w:val="18"/>
                <w:szCs w:val="18"/>
              </w:rPr>
              <w:t>Капитальный ремонт кровли д/с Ласточка 2019г, д/с Солнышко; 7.ПСД на кап</w:t>
            </w:r>
            <w:proofErr w:type="gramStart"/>
            <w:r w:rsidRPr="009278DB">
              <w:rPr>
                <w:rFonts w:ascii="Times New Roman" w:eastAsia="Times New Roman" w:hAnsi="Times New Roman" w:cs="Times New Roman"/>
                <w:sz w:val="18"/>
                <w:szCs w:val="18"/>
              </w:rPr>
              <w:t>.р</w:t>
            </w:r>
            <w:proofErr w:type="gramEnd"/>
            <w:r w:rsidRPr="009278DB">
              <w:rPr>
                <w:rFonts w:ascii="Times New Roman" w:eastAsia="Times New Roman" w:hAnsi="Times New Roman" w:cs="Times New Roman"/>
                <w:sz w:val="18"/>
                <w:szCs w:val="18"/>
              </w:rPr>
              <w:t xml:space="preserve">емонт кровли д/с Ласточка 2019г, Солнышко; 8.; 9. ПСД на </w:t>
            </w:r>
            <w:proofErr w:type="spellStart"/>
            <w:r w:rsidRPr="009278DB">
              <w:rPr>
                <w:rFonts w:ascii="Times New Roman" w:eastAsia="Times New Roman" w:hAnsi="Times New Roman" w:cs="Times New Roman"/>
                <w:sz w:val="18"/>
                <w:szCs w:val="18"/>
              </w:rPr>
              <w:t>кап</w:t>
            </w:r>
            <w:proofErr w:type="gramStart"/>
            <w:r w:rsidRPr="009278DB">
              <w:rPr>
                <w:rFonts w:ascii="Times New Roman" w:eastAsia="Times New Roman" w:hAnsi="Times New Roman" w:cs="Times New Roman"/>
                <w:sz w:val="18"/>
                <w:szCs w:val="18"/>
              </w:rPr>
              <w:t>.р</w:t>
            </w:r>
            <w:proofErr w:type="gramEnd"/>
            <w:r w:rsidRPr="009278DB">
              <w:rPr>
                <w:rFonts w:ascii="Times New Roman" w:eastAsia="Times New Roman" w:hAnsi="Times New Roman" w:cs="Times New Roman"/>
                <w:sz w:val="18"/>
                <w:szCs w:val="18"/>
              </w:rPr>
              <w:t>емонт</w:t>
            </w:r>
            <w:proofErr w:type="spellEnd"/>
            <w:r w:rsidRPr="009278DB">
              <w:rPr>
                <w:rFonts w:ascii="Times New Roman" w:eastAsia="Times New Roman" w:hAnsi="Times New Roman" w:cs="Times New Roman"/>
                <w:sz w:val="18"/>
                <w:szCs w:val="18"/>
              </w:rPr>
              <w:t xml:space="preserve"> фасада </w:t>
            </w:r>
            <w:proofErr w:type="spellStart"/>
            <w:r w:rsidRPr="009278DB">
              <w:rPr>
                <w:rFonts w:ascii="Times New Roman" w:eastAsia="Times New Roman" w:hAnsi="Times New Roman" w:cs="Times New Roman"/>
                <w:sz w:val="18"/>
                <w:szCs w:val="18"/>
              </w:rPr>
              <w:t>д</w:t>
            </w:r>
            <w:proofErr w:type="spellEnd"/>
            <w:r w:rsidRPr="009278DB">
              <w:rPr>
                <w:rFonts w:ascii="Times New Roman" w:eastAsia="Times New Roman" w:hAnsi="Times New Roman" w:cs="Times New Roman"/>
                <w:sz w:val="18"/>
                <w:szCs w:val="18"/>
              </w:rPr>
              <w:t>/с Ромашка 202</w:t>
            </w:r>
            <w:r w:rsidR="00AB327E">
              <w:rPr>
                <w:rFonts w:ascii="Times New Roman" w:eastAsia="Times New Roman" w:hAnsi="Times New Roman" w:cs="Times New Roman"/>
                <w:sz w:val="18"/>
                <w:szCs w:val="18"/>
              </w:rPr>
              <w:t>1</w:t>
            </w:r>
            <w:r w:rsidRPr="009278DB">
              <w:rPr>
                <w:rFonts w:ascii="Times New Roman" w:eastAsia="Times New Roman" w:hAnsi="Times New Roman" w:cs="Times New Roman"/>
                <w:sz w:val="18"/>
                <w:szCs w:val="18"/>
              </w:rPr>
              <w:t xml:space="preserve">г; 9. </w:t>
            </w:r>
            <w:proofErr w:type="spellStart"/>
            <w:r w:rsidRPr="009278DB">
              <w:rPr>
                <w:rFonts w:ascii="Times New Roman" w:eastAsia="Times New Roman" w:hAnsi="Times New Roman" w:cs="Times New Roman"/>
                <w:sz w:val="18"/>
                <w:szCs w:val="18"/>
              </w:rPr>
              <w:t>Кап</w:t>
            </w:r>
            <w:proofErr w:type="gramStart"/>
            <w:r w:rsidRPr="009278DB">
              <w:rPr>
                <w:rFonts w:ascii="Times New Roman" w:eastAsia="Times New Roman" w:hAnsi="Times New Roman" w:cs="Times New Roman"/>
                <w:sz w:val="18"/>
                <w:szCs w:val="18"/>
              </w:rPr>
              <w:t>.р</w:t>
            </w:r>
            <w:proofErr w:type="gramEnd"/>
            <w:r w:rsidRPr="009278DB">
              <w:rPr>
                <w:rFonts w:ascii="Times New Roman" w:eastAsia="Times New Roman" w:hAnsi="Times New Roman" w:cs="Times New Roman"/>
                <w:sz w:val="18"/>
                <w:szCs w:val="18"/>
              </w:rPr>
              <w:t>емонтотмостки</w:t>
            </w:r>
            <w:proofErr w:type="spellEnd"/>
            <w:r w:rsidRPr="009278DB">
              <w:rPr>
                <w:rFonts w:ascii="Times New Roman" w:eastAsia="Times New Roman" w:hAnsi="Times New Roman" w:cs="Times New Roman"/>
                <w:sz w:val="18"/>
                <w:szCs w:val="18"/>
              </w:rPr>
              <w:t xml:space="preserve"> </w:t>
            </w:r>
            <w:proofErr w:type="spellStart"/>
            <w:r w:rsidRPr="009278DB">
              <w:rPr>
                <w:rFonts w:ascii="Times New Roman" w:eastAsia="Times New Roman" w:hAnsi="Times New Roman" w:cs="Times New Roman"/>
                <w:sz w:val="18"/>
                <w:szCs w:val="18"/>
              </w:rPr>
              <w:t>д</w:t>
            </w:r>
            <w:proofErr w:type="spellEnd"/>
            <w:r w:rsidRPr="009278DB">
              <w:rPr>
                <w:rFonts w:ascii="Times New Roman" w:eastAsia="Times New Roman" w:hAnsi="Times New Roman" w:cs="Times New Roman"/>
                <w:sz w:val="18"/>
                <w:szCs w:val="18"/>
              </w:rPr>
              <w:t>/с Радуга 202</w:t>
            </w:r>
            <w:r w:rsidR="00AB327E">
              <w:rPr>
                <w:rFonts w:ascii="Times New Roman" w:eastAsia="Times New Roman" w:hAnsi="Times New Roman" w:cs="Times New Roman"/>
                <w:sz w:val="18"/>
                <w:szCs w:val="18"/>
              </w:rPr>
              <w:t>1</w:t>
            </w:r>
            <w:r w:rsidRPr="009278DB">
              <w:rPr>
                <w:rFonts w:ascii="Times New Roman" w:eastAsia="Times New Roman" w:hAnsi="Times New Roman" w:cs="Times New Roman"/>
                <w:sz w:val="18"/>
                <w:szCs w:val="18"/>
              </w:rPr>
              <w:t xml:space="preserve">г; 10. ПСД на </w:t>
            </w:r>
            <w:proofErr w:type="spellStart"/>
            <w:r w:rsidRPr="009278DB">
              <w:rPr>
                <w:rFonts w:ascii="Times New Roman" w:eastAsia="Times New Roman" w:hAnsi="Times New Roman" w:cs="Times New Roman"/>
                <w:sz w:val="18"/>
                <w:szCs w:val="18"/>
              </w:rPr>
              <w:t>кап</w:t>
            </w:r>
            <w:proofErr w:type="gramStart"/>
            <w:r w:rsidRPr="009278DB">
              <w:rPr>
                <w:rFonts w:ascii="Times New Roman" w:eastAsia="Times New Roman" w:hAnsi="Times New Roman" w:cs="Times New Roman"/>
                <w:sz w:val="18"/>
                <w:szCs w:val="18"/>
              </w:rPr>
              <w:t>.р</w:t>
            </w:r>
            <w:proofErr w:type="gramEnd"/>
            <w:r w:rsidRPr="009278DB">
              <w:rPr>
                <w:rFonts w:ascii="Times New Roman" w:eastAsia="Times New Roman" w:hAnsi="Times New Roman" w:cs="Times New Roman"/>
                <w:sz w:val="18"/>
                <w:szCs w:val="18"/>
              </w:rPr>
              <w:t>емонтотмостки</w:t>
            </w:r>
            <w:proofErr w:type="spellEnd"/>
            <w:r w:rsidRPr="009278DB">
              <w:rPr>
                <w:rFonts w:ascii="Times New Roman" w:eastAsia="Times New Roman" w:hAnsi="Times New Roman" w:cs="Times New Roman"/>
                <w:sz w:val="18"/>
                <w:szCs w:val="18"/>
              </w:rPr>
              <w:t xml:space="preserve"> </w:t>
            </w:r>
            <w:proofErr w:type="spellStart"/>
            <w:r w:rsidRPr="009278DB">
              <w:rPr>
                <w:rFonts w:ascii="Times New Roman" w:eastAsia="Times New Roman" w:hAnsi="Times New Roman" w:cs="Times New Roman"/>
                <w:sz w:val="18"/>
                <w:szCs w:val="18"/>
              </w:rPr>
              <w:t>д</w:t>
            </w:r>
            <w:proofErr w:type="spellEnd"/>
            <w:r w:rsidRPr="009278DB">
              <w:rPr>
                <w:rFonts w:ascii="Times New Roman" w:eastAsia="Times New Roman" w:hAnsi="Times New Roman" w:cs="Times New Roman"/>
                <w:sz w:val="18"/>
                <w:szCs w:val="18"/>
              </w:rPr>
              <w:t>/с Радуга 202</w:t>
            </w:r>
            <w:r w:rsidR="00AB327E">
              <w:rPr>
                <w:rFonts w:ascii="Times New Roman" w:eastAsia="Times New Roman" w:hAnsi="Times New Roman" w:cs="Times New Roman"/>
                <w:sz w:val="18"/>
                <w:szCs w:val="18"/>
              </w:rPr>
              <w:t>1</w:t>
            </w:r>
            <w:r w:rsidRPr="009278DB">
              <w:rPr>
                <w:rFonts w:ascii="Times New Roman" w:eastAsia="Times New Roman" w:hAnsi="Times New Roman" w:cs="Times New Roman"/>
                <w:sz w:val="18"/>
                <w:szCs w:val="18"/>
              </w:rPr>
              <w:t>г.</w:t>
            </w:r>
          </w:p>
        </w:tc>
        <w:tc>
          <w:tcPr>
            <w:tcW w:w="972"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477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Мероприятия по развитию дошкольного образования</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1 741 626,00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1 294 000,00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2 281 800,00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4 977 103,52</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4 597 565,74</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4F3DB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5 825 036,08</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Приобретение технологического, компьютерного, учебного оборудования, твердого, мягкого, хозяйственного инвентаря, оборудования и инвентаря для медицинских кабинетов и пищеблоков;  устройство приточно-вытяжной вентиляции для пищеблока: 2. Установка видеонаблюдения: 3. Охрана труда: - обучение руководителей ОУ и лиц, ответственных за охрану труда 4. Лицензирование образовательной деятельности 5. Обеспечение пожарной безопасности: установка противопожарных дверей и люков; обработка кровли огнезащитным составом, испытание пожарных кранов, лестниц, ограждений и приобретение пожарных рукавов;  приобретение огнетушителей и знаков;  проверка качества огнезащитной </w:t>
            </w:r>
            <w:proofErr w:type="spellStart"/>
            <w:r w:rsidRPr="009278DB">
              <w:rPr>
                <w:rFonts w:ascii="Times New Roman" w:eastAsia="Times New Roman" w:hAnsi="Times New Roman" w:cs="Times New Roman"/>
                <w:color w:val="000000"/>
                <w:sz w:val="18"/>
                <w:szCs w:val="18"/>
              </w:rPr>
              <w:t>обраб</w:t>
            </w:r>
            <w:proofErr w:type="spellEnd"/>
            <w:r w:rsidRPr="009278DB">
              <w:rPr>
                <w:rFonts w:ascii="Times New Roman" w:eastAsia="Times New Roman" w:hAnsi="Times New Roman" w:cs="Times New Roman"/>
                <w:color w:val="000000"/>
                <w:sz w:val="18"/>
                <w:szCs w:val="18"/>
              </w:rPr>
              <w:t xml:space="preserve">. </w:t>
            </w:r>
            <w:proofErr w:type="spellStart"/>
            <w:r w:rsidRPr="009278DB">
              <w:rPr>
                <w:rFonts w:ascii="Times New Roman" w:eastAsia="Times New Roman" w:hAnsi="Times New Roman" w:cs="Times New Roman"/>
                <w:color w:val="000000"/>
                <w:sz w:val="18"/>
                <w:szCs w:val="18"/>
              </w:rPr>
              <w:t>деревян</w:t>
            </w:r>
            <w:proofErr w:type="spellEnd"/>
            <w:r w:rsidRPr="009278DB">
              <w:rPr>
                <w:rFonts w:ascii="Times New Roman" w:eastAsia="Times New Roman" w:hAnsi="Times New Roman" w:cs="Times New Roman"/>
                <w:color w:val="000000"/>
                <w:sz w:val="18"/>
                <w:szCs w:val="18"/>
              </w:rPr>
              <w:t>. конструкции</w:t>
            </w:r>
          </w:p>
        </w:tc>
        <w:tc>
          <w:tcPr>
            <w:tcW w:w="972"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837"/>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142 500,00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0,00</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96 898,11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Изготовление технического плана на здание детского сада </w:t>
            </w:r>
            <w:proofErr w:type="spellStart"/>
            <w:r w:rsidRPr="009278DB">
              <w:rPr>
                <w:rFonts w:ascii="Times New Roman" w:eastAsia="Times New Roman" w:hAnsi="Times New Roman" w:cs="Times New Roman"/>
                <w:color w:val="000000"/>
                <w:sz w:val="18"/>
                <w:szCs w:val="18"/>
              </w:rPr>
              <w:t>п</w:t>
            </w:r>
            <w:proofErr w:type="gramStart"/>
            <w:r w:rsidRPr="009278DB">
              <w:rPr>
                <w:rFonts w:ascii="Times New Roman" w:eastAsia="Times New Roman" w:hAnsi="Times New Roman" w:cs="Times New Roman"/>
                <w:color w:val="000000"/>
                <w:sz w:val="18"/>
                <w:szCs w:val="18"/>
              </w:rPr>
              <w:t>.У</w:t>
            </w:r>
            <w:proofErr w:type="gramEnd"/>
            <w:r w:rsidRPr="009278DB">
              <w:rPr>
                <w:rFonts w:ascii="Times New Roman" w:eastAsia="Times New Roman" w:hAnsi="Times New Roman" w:cs="Times New Roman"/>
                <w:color w:val="000000"/>
                <w:sz w:val="18"/>
                <w:szCs w:val="18"/>
              </w:rPr>
              <w:t>-Абакан</w:t>
            </w:r>
            <w:proofErr w:type="spellEnd"/>
            <w:r w:rsidRPr="009278DB">
              <w:rPr>
                <w:rFonts w:ascii="Times New Roman" w:eastAsia="Times New Roman" w:hAnsi="Times New Roman" w:cs="Times New Roman"/>
                <w:color w:val="000000"/>
                <w:sz w:val="18"/>
                <w:szCs w:val="18"/>
              </w:rPr>
              <w:t xml:space="preserve"> на 260 мест; 2. Электронный детский сад (программное обеспечение);</w:t>
            </w:r>
          </w:p>
        </w:tc>
        <w:tc>
          <w:tcPr>
            <w:tcW w:w="972"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2325"/>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77 263 000,00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81 887 000,00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109 206 200,00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90 513 000,00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104 273 000,00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4F3DB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123 648 000,00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оплата труда 2. услуги связи 3. прочие услуги 4. прочие расходы 5.  приобретение основных средств 6. приобретение мат</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апасов</w:t>
            </w:r>
          </w:p>
        </w:tc>
        <w:tc>
          <w:tcPr>
            <w:tcW w:w="972"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26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6</w:t>
            </w:r>
          </w:p>
        </w:tc>
        <w:tc>
          <w:tcPr>
            <w:tcW w:w="1701"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Компенсация расходов местных бюджетов по оплате труда работникам бюджетной сферы на 2018 год</w:t>
            </w: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5 257 800,00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Компенсация расходов местных бюджетов по оплате труда работникам бюджетной сферы </w:t>
            </w:r>
          </w:p>
        </w:tc>
        <w:tc>
          <w:tcPr>
            <w:tcW w:w="972"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1699"/>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7</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Реализация мероприятий по развитию дошкольных образовательных организаций</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850 000,00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1 250 000,00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1 591 800,00</w:t>
            </w:r>
          </w:p>
        </w:tc>
        <w:tc>
          <w:tcPr>
            <w:tcW w:w="2268"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Замена окон: ДСОРВ "Рябинушка", ДС "Родничок"-19г; замена окон: ДСОРВ "Рябинушка", МБДОУ "ЦРР - ДС "Ласточка"-20г; замена окон: ДСОРВ "Рябинушка", МБДОУ "ЦРР - ДС "Ласточка"-21г</w:t>
            </w:r>
            <w:proofErr w:type="gramStart"/>
            <w:r w:rsidRPr="009278DB">
              <w:rPr>
                <w:rFonts w:ascii="Times New Roman" w:eastAsia="Times New Roman" w:hAnsi="Times New Roman" w:cs="Times New Roman"/>
                <w:color w:val="000000"/>
                <w:sz w:val="18"/>
                <w:szCs w:val="18"/>
              </w:rPr>
              <w:t>;п</w:t>
            </w:r>
            <w:proofErr w:type="gramEnd"/>
            <w:r w:rsidRPr="009278DB">
              <w:rPr>
                <w:rFonts w:ascii="Times New Roman" w:eastAsia="Times New Roman" w:hAnsi="Times New Roman" w:cs="Times New Roman"/>
                <w:color w:val="000000"/>
                <w:sz w:val="18"/>
                <w:szCs w:val="18"/>
              </w:rPr>
              <w:t xml:space="preserve">роведение ремонтных работ в д/с (замена окон, ремонт полов, кровли и </w:t>
            </w:r>
            <w:proofErr w:type="spellStart"/>
            <w:r w:rsidRPr="009278DB">
              <w:rPr>
                <w:rFonts w:ascii="Times New Roman" w:eastAsia="Times New Roman" w:hAnsi="Times New Roman" w:cs="Times New Roman"/>
                <w:color w:val="000000"/>
                <w:sz w:val="18"/>
                <w:szCs w:val="18"/>
              </w:rPr>
              <w:t>т.д</w:t>
            </w:r>
            <w:proofErr w:type="spellEnd"/>
            <w:r w:rsidRPr="009278DB">
              <w:rPr>
                <w:rFonts w:ascii="Times New Roman" w:eastAsia="Times New Roman" w:hAnsi="Times New Roman" w:cs="Times New Roman"/>
                <w:color w:val="000000"/>
                <w:sz w:val="18"/>
                <w:szCs w:val="18"/>
              </w:rPr>
              <w:t>)</w:t>
            </w:r>
          </w:p>
        </w:tc>
        <w:tc>
          <w:tcPr>
            <w:tcW w:w="972"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845"/>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8</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Частичное погашение кредиторской задолженности</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41 438,11</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прочие расходы (пени и </w:t>
            </w:r>
            <w:proofErr w:type="spellStart"/>
            <w:r w:rsidRPr="009278DB">
              <w:rPr>
                <w:rFonts w:ascii="Times New Roman" w:eastAsia="Times New Roman" w:hAnsi="Times New Roman" w:cs="Times New Roman"/>
                <w:color w:val="000000"/>
                <w:sz w:val="18"/>
                <w:szCs w:val="18"/>
              </w:rPr>
              <w:t>гос</w:t>
            </w:r>
            <w:proofErr w:type="gramStart"/>
            <w:r w:rsidRPr="009278DB">
              <w:rPr>
                <w:rFonts w:ascii="Times New Roman" w:eastAsia="Times New Roman" w:hAnsi="Times New Roman" w:cs="Times New Roman"/>
                <w:color w:val="000000"/>
                <w:sz w:val="18"/>
                <w:szCs w:val="18"/>
              </w:rPr>
              <w:t>.п</w:t>
            </w:r>
            <w:proofErr w:type="gramEnd"/>
            <w:r w:rsidRPr="009278DB">
              <w:rPr>
                <w:rFonts w:ascii="Times New Roman" w:eastAsia="Times New Roman" w:hAnsi="Times New Roman" w:cs="Times New Roman"/>
                <w:color w:val="000000"/>
                <w:sz w:val="18"/>
                <w:szCs w:val="18"/>
              </w:rPr>
              <w:t>ошлина</w:t>
            </w:r>
            <w:proofErr w:type="spellEnd"/>
            <w:r w:rsidRPr="009278DB">
              <w:rPr>
                <w:rFonts w:ascii="Times New Roman" w:eastAsia="Times New Roman" w:hAnsi="Times New Roman" w:cs="Times New Roman"/>
                <w:color w:val="000000"/>
                <w:sz w:val="18"/>
                <w:szCs w:val="18"/>
              </w:rPr>
              <w:t xml:space="preserve"> за </w:t>
            </w:r>
            <w:proofErr w:type="spellStart"/>
            <w:r w:rsidRPr="009278DB">
              <w:rPr>
                <w:rFonts w:ascii="Times New Roman" w:eastAsia="Times New Roman" w:hAnsi="Times New Roman" w:cs="Times New Roman"/>
                <w:color w:val="000000"/>
                <w:sz w:val="18"/>
                <w:szCs w:val="18"/>
              </w:rPr>
              <w:t>несвоеврем</w:t>
            </w:r>
            <w:proofErr w:type="spellEnd"/>
            <w:r w:rsidRPr="009278DB">
              <w:rPr>
                <w:rFonts w:ascii="Times New Roman" w:eastAsia="Times New Roman" w:hAnsi="Times New Roman" w:cs="Times New Roman"/>
                <w:color w:val="000000"/>
                <w:sz w:val="18"/>
                <w:szCs w:val="18"/>
              </w:rPr>
              <w:t>.</w:t>
            </w:r>
            <w:r w:rsidR="00936029">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оплату</w:t>
            </w:r>
            <w:r w:rsidR="00936029">
              <w:rPr>
                <w:rFonts w:ascii="Times New Roman" w:eastAsia="Times New Roman" w:hAnsi="Times New Roman" w:cs="Times New Roman"/>
                <w:color w:val="000000"/>
                <w:sz w:val="18"/>
                <w:szCs w:val="18"/>
              </w:rPr>
              <w:t xml:space="preserve"> </w:t>
            </w:r>
            <w:proofErr w:type="spellStart"/>
            <w:r w:rsidRPr="009278DB">
              <w:rPr>
                <w:rFonts w:ascii="Times New Roman" w:eastAsia="Times New Roman" w:hAnsi="Times New Roman" w:cs="Times New Roman"/>
                <w:color w:val="000000"/>
                <w:sz w:val="18"/>
                <w:szCs w:val="18"/>
              </w:rPr>
              <w:t>страх.взносов</w:t>
            </w:r>
            <w:proofErr w:type="spellEnd"/>
            <w:r w:rsidRPr="009278DB">
              <w:rPr>
                <w:rFonts w:ascii="Times New Roman" w:eastAsia="Times New Roman" w:hAnsi="Times New Roman" w:cs="Times New Roman"/>
                <w:color w:val="000000"/>
                <w:sz w:val="18"/>
                <w:szCs w:val="18"/>
              </w:rPr>
              <w:t xml:space="preserve">, неустойка за </w:t>
            </w:r>
            <w:proofErr w:type="spellStart"/>
            <w:r w:rsidRPr="009278DB">
              <w:rPr>
                <w:rFonts w:ascii="Times New Roman" w:eastAsia="Times New Roman" w:hAnsi="Times New Roman" w:cs="Times New Roman"/>
                <w:color w:val="000000"/>
                <w:sz w:val="18"/>
                <w:szCs w:val="18"/>
              </w:rPr>
              <w:t>несвоевремен</w:t>
            </w:r>
            <w:proofErr w:type="spellEnd"/>
            <w:r w:rsidRPr="009278DB">
              <w:rPr>
                <w:rFonts w:ascii="Times New Roman" w:eastAsia="Times New Roman" w:hAnsi="Times New Roman" w:cs="Times New Roman"/>
                <w:color w:val="000000"/>
                <w:sz w:val="18"/>
                <w:szCs w:val="18"/>
              </w:rPr>
              <w:t>.</w:t>
            </w:r>
            <w:r w:rsidR="00936029">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оплату</w:t>
            </w:r>
            <w:r w:rsidR="00936029">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оказан.услуг)</w:t>
            </w:r>
          </w:p>
        </w:tc>
        <w:tc>
          <w:tcPr>
            <w:tcW w:w="972"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225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Реализация мероприятий по развитию дошкольных образовательных организаций (софинансирование к республиканскому бюджету)</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8 500,00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12 626,26</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32 486,24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016E6" w:rsidRPr="009278DB" w:rsidRDefault="00987C63" w:rsidP="00E016E6">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Софинансирование на замену окон: ДСОРВ "Рябинушка", ДС "Родничок"-19г; софинансирование на замену окон: ДСОРВ "Рябинушка", МБДОУ "ЦРР - ДС "Ласточка"-20г; софинансирование на замену окон: ДСОРВ "Рябинушка", МБДОУ "ЦРР - ДС "Ласточка"-21г</w:t>
            </w:r>
            <w:proofErr w:type="gramStart"/>
            <w:r w:rsidRPr="009278DB">
              <w:rPr>
                <w:rFonts w:ascii="Times New Roman" w:eastAsia="Times New Roman" w:hAnsi="Times New Roman" w:cs="Times New Roman"/>
                <w:color w:val="000000"/>
                <w:sz w:val="18"/>
                <w:szCs w:val="18"/>
              </w:rPr>
              <w:t>;с</w:t>
            </w:r>
            <w:proofErr w:type="gramEnd"/>
            <w:r w:rsidRPr="009278DB">
              <w:rPr>
                <w:rFonts w:ascii="Times New Roman" w:eastAsia="Times New Roman" w:hAnsi="Times New Roman" w:cs="Times New Roman"/>
                <w:color w:val="000000"/>
                <w:sz w:val="18"/>
                <w:szCs w:val="18"/>
              </w:rPr>
              <w:t xml:space="preserve">офинансирование на проведение ремонтных работ в д/с (замена окон, ремонт полов, кровли и </w:t>
            </w:r>
            <w:proofErr w:type="spellStart"/>
            <w:r w:rsidRPr="009278DB">
              <w:rPr>
                <w:rFonts w:ascii="Times New Roman" w:eastAsia="Times New Roman" w:hAnsi="Times New Roman" w:cs="Times New Roman"/>
                <w:color w:val="000000"/>
                <w:sz w:val="18"/>
                <w:szCs w:val="18"/>
              </w:rPr>
              <w:t>т.д</w:t>
            </w:r>
            <w:proofErr w:type="spellEnd"/>
            <w:r w:rsidRPr="009278DB">
              <w:rPr>
                <w:rFonts w:ascii="Times New Roman" w:eastAsia="Times New Roman" w:hAnsi="Times New Roman" w:cs="Times New Roman"/>
                <w:color w:val="000000"/>
                <w:sz w:val="18"/>
                <w:szCs w:val="18"/>
              </w:rPr>
              <w:t>)</w:t>
            </w:r>
          </w:p>
        </w:tc>
        <w:tc>
          <w:tcPr>
            <w:tcW w:w="972"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1005"/>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10</w:t>
            </w:r>
          </w:p>
        </w:tc>
        <w:tc>
          <w:tcPr>
            <w:tcW w:w="1701"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Частичное погашение кредиторской задолженности (софинансирование)</w:t>
            </w: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414,38</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прочие расходы (пени и </w:t>
            </w:r>
            <w:proofErr w:type="spellStart"/>
            <w:r w:rsidRPr="009278DB">
              <w:rPr>
                <w:rFonts w:ascii="Times New Roman" w:eastAsia="Times New Roman" w:hAnsi="Times New Roman" w:cs="Times New Roman"/>
                <w:color w:val="000000"/>
                <w:sz w:val="18"/>
                <w:szCs w:val="18"/>
              </w:rPr>
              <w:t>гос</w:t>
            </w:r>
            <w:proofErr w:type="gramStart"/>
            <w:r w:rsidRPr="009278DB">
              <w:rPr>
                <w:rFonts w:ascii="Times New Roman" w:eastAsia="Times New Roman" w:hAnsi="Times New Roman" w:cs="Times New Roman"/>
                <w:color w:val="000000"/>
                <w:sz w:val="18"/>
                <w:szCs w:val="18"/>
              </w:rPr>
              <w:t>.п</w:t>
            </w:r>
            <w:proofErr w:type="gramEnd"/>
            <w:r w:rsidRPr="009278DB">
              <w:rPr>
                <w:rFonts w:ascii="Times New Roman" w:eastAsia="Times New Roman" w:hAnsi="Times New Roman" w:cs="Times New Roman"/>
                <w:color w:val="000000"/>
                <w:sz w:val="18"/>
                <w:szCs w:val="18"/>
              </w:rPr>
              <w:t>ошлина</w:t>
            </w:r>
            <w:proofErr w:type="spellEnd"/>
            <w:r w:rsidRPr="009278DB">
              <w:rPr>
                <w:rFonts w:ascii="Times New Roman" w:eastAsia="Times New Roman" w:hAnsi="Times New Roman" w:cs="Times New Roman"/>
                <w:color w:val="000000"/>
                <w:sz w:val="18"/>
                <w:szCs w:val="18"/>
              </w:rPr>
              <w:t xml:space="preserve"> за </w:t>
            </w:r>
            <w:proofErr w:type="spellStart"/>
            <w:r w:rsidRPr="009278DB">
              <w:rPr>
                <w:rFonts w:ascii="Times New Roman" w:eastAsia="Times New Roman" w:hAnsi="Times New Roman" w:cs="Times New Roman"/>
                <w:color w:val="000000"/>
                <w:sz w:val="18"/>
                <w:szCs w:val="18"/>
              </w:rPr>
              <w:t>несвоеврем</w:t>
            </w:r>
            <w:proofErr w:type="spellEnd"/>
            <w:r w:rsidRPr="009278DB">
              <w:rPr>
                <w:rFonts w:ascii="Times New Roman" w:eastAsia="Times New Roman" w:hAnsi="Times New Roman" w:cs="Times New Roman"/>
                <w:color w:val="000000"/>
                <w:sz w:val="18"/>
                <w:szCs w:val="18"/>
              </w:rPr>
              <w:t>.</w:t>
            </w:r>
            <w:r w:rsidR="00936029">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оплату</w:t>
            </w:r>
            <w:r w:rsidR="00936029">
              <w:rPr>
                <w:rFonts w:ascii="Times New Roman" w:eastAsia="Times New Roman" w:hAnsi="Times New Roman" w:cs="Times New Roman"/>
                <w:color w:val="000000"/>
                <w:sz w:val="18"/>
                <w:szCs w:val="18"/>
              </w:rPr>
              <w:t xml:space="preserve"> </w:t>
            </w:r>
            <w:proofErr w:type="spellStart"/>
            <w:r w:rsidRPr="009278DB">
              <w:rPr>
                <w:rFonts w:ascii="Times New Roman" w:eastAsia="Times New Roman" w:hAnsi="Times New Roman" w:cs="Times New Roman"/>
                <w:color w:val="000000"/>
                <w:sz w:val="18"/>
                <w:szCs w:val="18"/>
              </w:rPr>
              <w:t>страх.взносов</w:t>
            </w:r>
            <w:proofErr w:type="spellEnd"/>
            <w:r w:rsidRPr="009278DB">
              <w:rPr>
                <w:rFonts w:ascii="Times New Roman" w:eastAsia="Times New Roman" w:hAnsi="Times New Roman" w:cs="Times New Roman"/>
                <w:color w:val="000000"/>
                <w:sz w:val="18"/>
                <w:szCs w:val="18"/>
              </w:rPr>
              <w:t xml:space="preserve">, неустойка за </w:t>
            </w:r>
            <w:proofErr w:type="spellStart"/>
            <w:r w:rsidRPr="009278DB">
              <w:rPr>
                <w:rFonts w:ascii="Times New Roman" w:eastAsia="Times New Roman" w:hAnsi="Times New Roman" w:cs="Times New Roman"/>
                <w:color w:val="000000"/>
                <w:sz w:val="18"/>
                <w:szCs w:val="18"/>
              </w:rPr>
              <w:t>несвоевремен</w:t>
            </w:r>
            <w:proofErr w:type="spellEnd"/>
            <w:r w:rsidRPr="009278DB">
              <w:rPr>
                <w:rFonts w:ascii="Times New Roman" w:eastAsia="Times New Roman" w:hAnsi="Times New Roman" w:cs="Times New Roman"/>
                <w:color w:val="000000"/>
                <w:sz w:val="18"/>
                <w:szCs w:val="18"/>
              </w:rPr>
              <w:t>.</w:t>
            </w:r>
            <w:r w:rsidR="00936029">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оплату</w:t>
            </w:r>
            <w:r w:rsidR="00936029">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оказан.услуг) софинансирование</w:t>
            </w:r>
          </w:p>
        </w:tc>
        <w:tc>
          <w:tcPr>
            <w:tcW w:w="972"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1620"/>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Основное мероприятие 5</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Региональный проект Республики Хакасия "Содействие занятости женщин - создание условий дошкольного образования для детей в возрасте до трех лет"</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48 089 594,42</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116 360 047,02</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0,00</w:t>
            </w:r>
          </w:p>
        </w:tc>
        <w:tc>
          <w:tcPr>
            <w:tcW w:w="2268"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487"/>
        </w:trPr>
        <w:tc>
          <w:tcPr>
            <w:tcW w:w="1276"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1</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Строительство, реконструкция объектов муниципальной собственности, в том числе разработка проектно-сметной документации</w:t>
            </w:r>
          </w:p>
        </w:tc>
        <w:tc>
          <w:tcPr>
            <w:tcW w:w="1297"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340 030,24</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2268"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A67424">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Увеличение охвата детей дошкольными образовательными организациями в возрасте от 2 месяцев до 7 лет включительно к 202</w:t>
            </w:r>
            <w:r w:rsidR="00A67424">
              <w:rPr>
                <w:rFonts w:ascii="Times New Roman" w:eastAsia="Times New Roman" w:hAnsi="Times New Roman" w:cs="Times New Roman"/>
                <w:color w:val="000000"/>
                <w:sz w:val="18"/>
                <w:szCs w:val="18"/>
              </w:rPr>
              <w:t>1</w:t>
            </w:r>
            <w:r w:rsidR="00936029">
              <w:rPr>
                <w:rFonts w:ascii="Times New Roman" w:eastAsia="Times New Roman" w:hAnsi="Times New Roman" w:cs="Times New Roman"/>
                <w:color w:val="000000"/>
                <w:sz w:val="18"/>
                <w:szCs w:val="18"/>
              </w:rPr>
              <w:t xml:space="preserve"> году - до 64</w:t>
            </w:r>
            <w:r w:rsidRPr="009278DB">
              <w:rPr>
                <w:rFonts w:ascii="Times New Roman" w:eastAsia="Times New Roman" w:hAnsi="Times New Roman" w:cs="Times New Roman"/>
                <w:color w:val="000000"/>
                <w:sz w:val="18"/>
                <w:szCs w:val="18"/>
              </w:rPr>
              <w:t>,0%.</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Оснащение  детского сада на 120 мест с. Калинино </w:t>
            </w:r>
          </w:p>
        </w:tc>
        <w:tc>
          <w:tcPr>
            <w:tcW w:w="972"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1.1.; 1.2.</w:t>
            </w:r>
          </w:p>
        </w:tc>
      </w:tr>
      <w:tr w:rsidR="00987C63" w:rsidRPr="009278DB" w:rsidTr="00E016E6">
        <w:trPr>
          <w:trHeight w:val="693"/>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1 128 809,09</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Строительство детского сада на 120 мест с. Калинино (покупка </w:t>
            </w:r>
            <w:proofErr w:type="spellStart"/>
            <w:r w:rsidRPr="009278DB">
              <w:rPr>
                <w:rFonts w:ascii="Times New Roman" w:eastAsia="Times New Roman" w:hAnsi="Times New Roman" w:cs="Times New Roman"/>
                <w:color w:val="000000"/>
                <w:sz w:val="18"/>
                <w:szCs w:val="18"/>
              </w:rPr>
              <w:t>технол</w:t>
            </w:r>
            <w:proofErr w:type="gramStart"/>
            <w:r w:rsidRPr="009278DB">
              <w:rPr>
                <w:rFonts w:ascii="Times New Roman" w:eastAsia="Times New Roman" w:hAnsi="Times New Roman" w:cs="Times New Roman"/>
                <w:color w:val="000000"/>
                <w:sz w:val="18"/>
                <w:szCs w:val="18"/>
              </w:rPr>
              <w:t>.о</w:t>
            </w:r>
            <w:proofErr w:type="gramEnd"/>
            <w:r w:rsidRPr="009278DB">
              <w:rPr>
                <w:rFonts w:ascii="Times New Roman" w:eastAsia="Times New Roman" w:hAnsi="Times New Roman" w:cs="Times New Roman"/>
                <w:color w:val="000000"/>
                <w:sz w:val="18"/>
                <w:szCs w:val="18"/>
              </w:rPr>
              <w:t>боруд</w:t>
            </w:r>
            <w:proofErr w:type="spellEnd"/>
            <w:r w:rsidRPr="009278DB">
              <w:rPr>
                <w:rFonts w:ascii="Times New Roman" w:eastAsia="Times New Roman" w:hAnsi="Times New Roman" w:cs="Times New Roman"/>
                <w:color w:val="000000"/>
                <w:sz w:val="18"/>
                <w:szCs w:val="18"/>
              </w:rPr>
              <w:t>.)</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277"/>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val="restart"/>
            <w:tcBorders>
              <w:top w:val="nil"/>
              <w:left w:val="single" w:sz="4" w:space="0" w:color="auto"/>
              <w:bottom w:val="single" w:sz="4" w:space="0" w:color="000000"/>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200 000,00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Кадастровые работы</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849"/>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420 000,00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nil"/>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Внесение изменений в ПСД и повтор</w:t>
            </w:r>
            <w:proofErr w:type="gramStart"/>
            <w:r w:rsidRPr="009278DB">
              <w:rPr>
                <w:rFonts w:ascii="Times New Roman" w:eastAsia="Times New Roman" w:hAnsi="Times New Roman" w:cs="Times New Roman"/>
                <w:color w:val="000000"/>
                <w:sz w:val="18"/>
                <w:szCs w:val="18"/>
              </w:rPr>
              <w:t>.п</w:t>
            </w:r>
            <w:proofErr w:type="gramEnd"/>
            <w:r w:rsidRPr="009278DB">
              <w:rPr>
                <w:rFonts w:ascii="Times New Roman" w:eastAsia="Times New Roman" w:hAnsi="Times New Roman" w:cs="Times New Roman"/>
                <w:color w:val="000000"/>
                <w:sz w:val="18"/>
                <w:szCs w:val="18"/>
              </w:rPr>
              <w:t>роведение экспертизы ПСД на строительство детского сада на 120 мест с. Калинино</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870"/>
        </w:trPr>
        <w:tc>
          <w:tcPr>
            <w:tcW w:w="1276"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2</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987C63"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E016E6" w:rsidRPr="009278DB" w:rsidRDefault="00E016E6"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(ФБ)</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47 603 890,00</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75 270 895,50</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Строительство детского сада на 120 мест с. Калинино</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72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(РБ)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9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УЖКХ и строительства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485 704,42</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760 312,19</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90"/>
        </w:trPr>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3</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Реализация мероприятий по развитию дошкольных образовательных организаций</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5 007 563,77</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Оснащение  детского сада на 120 мест с. Калинино </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9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2 233 470,78</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Строительство детского сада на 120 мест с. Калинино (покупка </w:t>
            </w:r>
            <w:proofErr w:type="spellStart"/>
            <w:r w:rsidRPr="009278DB">
              <w:rPr>
                <w:rFonts w:ascii="Times New Roman" w:eastAsia="Times New Roman" w:hAnsi="Times New Roman" w:cs="Times New Roman"/>
                <w:color w:val="000000"/>
                <w:sz w:val="18"/>
                <w:szCs w:val="18"/>
              </w:rPr>
              <w:t>технол</w:t>
            </w:r>
            <w:proofErr w:type="spellEnd"/>
            <w:r w:rsidRPr="009278DB">
              <w:rPr>
                <w:rFonts w:ascii="Times New Roman" w:eastAsia="Times New Roman" w:hAnsi="Times New Roman" w:cs="Times New Roman"/>
                <w:color w:val="000000"/>
                <w:sz w:val="18"/>
                <w:szCs w:val="18"/>
              </w:rPr>
              <w:t>.</w:t>
            </w:r>
            <w:r w:rsidR="00936029">
              <w:rPr>
                <w:rFonts w:ascii="Times New Roman" w:eastAsia="Times New Roman" w:hAnsi="Times New Roman" w:cs="Times New Roman"/>
                <w:color w:val="000000"/>
                <w:sz w:val="18"/>
                <w:szCs w:val="18"/>
              </w:rPr>
              <w:t xml:space="preserve"> </w:t>
            </w:r>
            <w:proofErr w:type="spellStart"/>
            <w:r w:rsidRPr="009278DB">
              <w:rPr>
                <w:rFonts w:ascii="Times New Roman" w:eastAsia="Times New Roman" w:hAnsi="Times New Roman" w:cs="Times New Roman"/>
                <w:color w:val="000000"/>
                <w:sz w:val="18"/>
                <w:szCs w:val="18"/>
              </w:rPr>
              <w:t>оборуд</w:t>
            </w:r>
            <w:proofErr w:type="spellEnd"/>
            <w:r w:rsidRPr="009278DB">
              <w:rPr>
                <w:rFonts w:ascii="Times New Roman" w:eastAsia="Times New Roman" w:hAnsi="Times New Roman" w:cs="Times New Roman"/>
                <w:color w:val="000000"/>
                <w:sz w:val="18"/>
                <w:szCs w:val="18"/>
              </w:rPr>
              <w:t>.)</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9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(РБ)</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30 616 565,45</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Строительство детского сада на 120 мест с. Калинино</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90"/>
        </w:trPr>
        <w:tc>
          <w:tcPr>
            <w:tcW w:w="1276"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4</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Реализация мероприятий по развитию дошкольных образовательных организаций (софинансирование)</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50 581,45</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Оснащение  детского сада на 120 мест с. Калинино софинансирование</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095"/>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22 560,31</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Строительство детского сада на 120 мест с. Калинино (покупка </w:t>
            </w:r>
            <w:proofErr w:type="spellStart"/>
            <w:r w:rsidRPr="009278DB">
              <w:rPr>
                <w:rFonts w:ascii="Times New Roman" w:eastAsia="Times New Roman" w:hAnsi="Times New Roman" w:cs="Times New Roman"/>
                <w:color w:val="000000"/>
                <w:sz w:val="18"/>
                <w:szCs w:val="18"/>
              </w:rPr>
              <w:t>технол</w:t>
            </w:r>
            <w:proofErr w:type="gramStart"/>
            <w:r w:rsidRPr="009278DB">
              <w:rPr>
                <w:rFonts w:ascii="Times New Roman" w:eastAsia="Times New Roman" w:hAnsi="Times New Roman" w:cs="Times New Roman"/>
                <w:color w:val="000000"/>
                <w:sz w:val="18"/>
                <w:szCs w:val="18"/>
              </w:rPr>
              <w:t>.о</w:t>
            </w:r>
            <w:proofErr w:type="gramEnd"/>
            <w:r w:rsidRPr="009278DB">
              <w:rPr>
                <w:rFonts w:ascii="Times New Roman" w:eastAsia="Times New Roman" w:hAnsi="Times New Roman" w:cs="Times New Roman"/>
                <w:color w:val="000000"/>
                <w:sz w:val="18"/>
                <w:szCs w:val="18"/>
              </w:rPr>
              <w:t>боруд</w:t>
            </w:r>
            <w:proofErr w:type="spellEnd"/>
            <w:r w:rsidRPr="009278DB">
              <w:rPr>
                <w:rFonts w:ascii="Times New Roman" w:eastAsia="Times New Roman" w:hAnsi="Times New Roman" w:cs="Times New Roman"/>
                <w:color w:val="000000"/>
                <w:sz w:val="18"/>
                <w:szCs w:val="18"/>
              </w:rPr>
              <w:t>.) софинансирование</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750"/>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УЖКХ и строительства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309 258,24</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Строительство детского сада на 120 мест с. Калинино</w:t>
            </w:r>
          </w:p>
        </w:tc>
        <w:tc>
          <w:tcPr>
            <w:tcW w:w="972"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016E6"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 xml:space="preserve">Основное мероприятие </w:t>
            </w:r>
          </w:p>
          <w:p w:rsidR="00987C63" w:rsidRPr="009278DB"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Развитие начального общего, основного общего, среднего общего образования</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 </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445 871 449,30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480 462 675,00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614 508 011,72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526 175 832,73</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644 216 896,92</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4F3DB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832 667 066,79</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single" w:sz="4" w:space="0" w:color="auto"/>
              <w:left w:val="single" w:sz="4" w:space="0" w:color="auto"/>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6E68E1" w:rsidRPr="009278DB" w:rsidTr="002D4C1D">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w:t>
            </w:r>
          </w:p>
        </w:tc>
        <w:tc>
          <w:tcPr>
            <w:tcW w:w="1701"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Обеспечение деятельности подведомственных учреждений (Общеобразовательные организации)</w:t>
            </w: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69 806 481,00</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95 443 528,00</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122 159 164,00</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90 506 918,00</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116 792 303,23</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157 103 765,99</w:t>
            </w:r>
          </w:p>
        </w:tc>
        <w:tc>
          <w:tcPr>
            <w:tcW w:w="2268" w:type="dxa"/>
            <w:vMerge w:val="restart"/>
            <w:tcBorders>
              <w:top w:val="single" w:sz="4" w:space="0" w:color="auto"/>
              <w:left w:val="single" w:sz="4" w:space="0" w:color="auto"/>
              <w:right w:val="single" w:sz="4" w:space="0" w:color="auto"/>
            </w:tcBorders>
            <w:shd w:val="clear" w:color="auto" w:fill="auto"/>
            <w:hideMark/>
          </w:tcPr>
          <w:p w:rsidR="006E68E1" w:rsidRPr="009278DB" w:rsidRDefault="006E68E1" w:rsidP="00936029">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1.Увеличение охвата детей дошкольными образовательными организациями (отношение численности детей в возрасте от 0 до 3 лет, посещающих дошкольные образовательные организации, к общей численности детей в возрасте от 0 до 3 лет) к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w:t>
            </w:r>
            <w:proofErr w:type="gramStart"/>
            <w:r w:rsidRPr="009278DB">
              <w:rPr>
                <w:rFonts w:ascii="Times New Roman" w:eastAsia="Times New Roman" w:hAnsi="Times New Roman" w:cs="Times New Roman"/>
                <w:color w:val="000000"/>
                <w:sz w:val="18"/>
                <w:szCs w:val="18"/>
              </w:rPr>
              <w:t>до</w:t>
            </w:r>
            <w:proofErr w:type="gramEnd"/>
            <w:r w:rsidRPr="009278DB">
              <w:rPr>
                <w:rFonts w:ascii="Times New Roman" w:eastAsia="Times New Roman" w:hAnsi="Times New Roman" w:cs="Times New Roman"/>
                <w:color w:val="000000"/>
                <w:sz w:val="18"/>
                <w:szCs w:val="18"/>
              </w:rPr>
              <w:t xml:space="preserve"> 3</w:t>
            </w:r>
            <w:r>
              <w:rPr>
                <w:rFonts w:ascii="Times New Roman" w:eastAsia="Times New Roman" w:hAnsi="Times New Roman" w:cs="Times New Roman"/>
                <w:color w:val="000000"/>
                <w:sz w:val="18"/>
                <w:szCs w:val="18"/>
              </w:rPr>
              <w:t>0</w:t>
            </w:r>
            <w:r w:rsidRPr="009278DB">
              <w:rPr>
                <w:rFonts w:ascii="Times New Roman" w:eastAsia="Times New Roman" w:hAnsi="Times New Roman" w:cs="Times New Roman"/>
                <w:color w:val="000000"/>
                <w:sz w:val="18"/>
                <w:szCs w:val="18"/>
              </w:rPr>
              <w:t xml:space="preserve">,%;                                   2.Обеспечение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стандарту дошкольного образования; 3.увеличение удельного веса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9278DB">
              <w:rPr>
                <w:rFonts w:ascii="Times New Roman" w:eastAsia="Times New Roman" w:hAnsi="Times New Roman" w:cs="Times New Roman"/>
                <w:color w:val="000000"/>
                <w:sz w:val="18"/>
                <w:szCs w:val="18"/>
              </w:rPr>
              <w:t>численности</w:t>
            </w:r>
            <w:proofErr w:type="gramEnd"/>
            <w:r w:rsidRPr="009278DB">
              <w:rPr>
                <w:rFonts w:ascii="Times New Roman" w:eastAsia="Times New Roman" w:hAnsi="Times New Roman" w:cs="Times New Roman"/>
                <w:color w:val="000000"/>
                <w:sz w:val="18"/>
                <w:szCs w:val="18"/>
              </w:rPr>
              <w:t xml:space="preserve"> обучающихся </w:t>
            </w:r>
            <w:r w:rsidRPr="009278DB">
              <w:rPr>
                <w:rFonts w:ascii="Times New Roman" w:eastAsia="Times New Roman" w:hAnsi="Times New Roman" w:cs="Times New Roman"/>
                <w:color w:val="000000"/>
                <w:sz w:val="18"/>
                <w:szCs w:val="18"/>
              </w:rPr>
              <w:lastRenderedPageBreak/>
              <w:t>к 202</w:t>
            </w:r>
            <w:r>
              <w:rPr>
                <w:rFonts w:ascii="Times New Roman" w:eastAsia="Times New Roman" w:hAnsi="Times New Roman" w:cs="Times New Roman"/>
                <w:color w:val="000000"/>
                <w:sz w:val="18"/>
                <w:szCs w:val="18"/>
              </w:rPr>
              <w:t xml:space="preserve">1 </w:t>
            </w:r>
            <w:r w:rsidRPr="009278DB">
              <w:rPr>
                <w:rFonts w:ascii="Times New Roman" w:eastAsia="Times New Roman" w:hAnsi="Times New Roman" w:cs="Times New Roman"/>
                <w:color w:val="000000"/>
                <w:sz w:val="18"/>
                <w:szCs w:val="18"/>
              </w:rPr>
              <w:t>году – до 100 %;                                                                                 4.увеличение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к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98%;                                                                          5.увеличение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к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28%;                                                                                                                                                                      6.увеличение доли </w:t>
            </w:r>
            <w:r w:rsidRPr="009278DB">
              <w:rPr>
                <w:rFonts w:ascii="Times New Roman" w:eastAsia="Times New Roman" w:hAnsi="Times New Roman" w:cs="Times New Roman"/>
                <w:color w:val="000000"/>
                <w:sz w:val="18"/>
                <w:szCs w:val="18"/>
              </w:rPr>
              <w:lastRenderedPageBreak/>
              <w:t>общеобразовательных организаций, соответствующих всем современным требованиям в части учебно-материальной базы, к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году - до 88%;                                                                            7.увеличение доли обучающихся в муниципальных общеобразовательных организациях, занимающихся в одну смену, в общей </w:t>
            </w:r>
            <w:proofErr w:type="gramStart"/>
            <w:r w:rsidRPr="009278DB">
              <w:rPr>
                <w:rFonts w:ascii="Times New Roman" w:eastAsia="Times New Roman" w:hAnsi="Times New Roman" w:cs="Times New Roman"/>
                <w:color w:val="000000"/>
                <w:sz w:val="18"/>
                <w:szCs w:val="18"/>
              </w:rPr>
              <w:t>численности</w:t>
            </w:r>
            <w:proofErr w:type="gramEnd"/>
            <w:r w:rsidRPr="009278DB">
              <w:rPr>
                <w:rFonts w:ascii="Times New Roman" w:eastAsia="Times New Roman" w:hAnsi="Times New Roman" w:cs="Times New Roman"/>
                <w:color w:val="000000"/>
                <w:sz w:val="18"/>
                <w:szCs w:val="18"/>
              </w:rPr>
              <w:t xml:space="preserve"> обучающихся в муниципальных общеобразовательных организациях, к 202</w:t>
            </w:r>
            <w:r>
              <w:rPr>
                <w:rFonts w:ascii="Times New Roman" w:eastAsia="Times New Roman" w:hAnsi="Times New Roman" w:cs="Times New Roman"/>
                <w:color w:val="000000"/>
                <w:sz w:val="18"/>
                <w:szCs w:val="18"/>
              </w:rPr>
              <w:t>1 году до 95</w:t>
            </w:r>
            <w:r w:rsidRPr="009278DB">
              <w:rPr>
                <w:rFonts w:ascii="Times New Roman" w:eastAsia="Times New Roman" w:hAnsi="Times New Roman" w:cs="Times New Roman"/>
                <w:color w:val="000000"/>
                <w:sz w:val="18"/>
                <w:szCs w:val="18"/>
              </w:rPr>
              <w:t>%;                                                                                      8.увеличение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к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76%;                                                                                                           9. увеличение удельного веса обучающихся, воспитанников в муниципальных общеобразовательных организациях, занимающихся в спортивных секциях и технических кружках, в общей численности обучающихся, </w:t>
            </w:r>
            <w:r w:rsidRPr="009278DB">
              <w:rPr>
                <w:rFonts w:ascii="Times New Roman" w:eastAsia="Times New Roman" w:hAnsi="Times New Roman" w:cs="Times New Roman"/>
                <w:color w:val="000000"/>
                <w:sz w:val="18"/>
                <w:szCs w:val="18"/>
              </w:rPr>
              <w:lastRenderedPageBreak/>
              <w:t>занимающихся в кружках и секциях, к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45%;                                                                   10.увеличение доли школьников, охваченных горячим питанием, от общего числа обучающихся дневных школ, к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году – до 92,5%;                                                                  11.увеличение доли обучающихся общеобразовательных организаций, охваченных изучением хакасского языка и литературы, от общего числа детей хакасской национальности, к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году – до 53%;                                                                             12.увеличение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к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1</w:t>
            </w:r>
            <w:r>
              <w:rPr>
                <w:rFonts w:ascii="Times New Roman" w:eastAsia="Times New Roman" w:hAnsi="Times New Roman" w:cs="Times New Roman"/>
                <w:color w:val="000000"/>
                <w:sz w:val="18"/>
                <w:szCs w:val="18"/>
              </w:rPr>
              <w:t>5</w:t>
            </w:r>
            <w:r w:rsidRPr="009278DB">
              <w:rPr>
                <w:rFonts w:ascii="Times New Roman" w:eastAsia="Times New Roman" w:hAnsi="Times New Roman" w:cs="Times New Roman"/>
                <w:color w:val="000000"/>
                <w:sz w:val="18"/>
                <w:szCs w:val="18"/>
              </w:rPr>
              <w:t>,5%;                                                                     13.увеличение доли учителей в возрасте до 35 лет в общей численности учителей общеобразовательных организаций, к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2</w:t>
            </w:r>
            <w:r>
              <w:rPr>
                <w:rFonts w:ascii="Times New Roman" w:eastAsia="Times New Roman" w:hAnsi="Times New Roman" w:cs="Times New Roman"/>
                <w:color w:val="000000"/>
                <w:sz w:val="18"/>
                <w:szCs w:val="18"/>
              </w:rPr>
              <w:t>6</w:t>
            </w:r>
            <w:r w:rsidRPr="009278DB">
              <w:rPr>
                <w:rFonts w:ascii="Times New Roman" w:eastAsia="Times New Roman" w:hAnsi="Times New Roman" w:cs="Times New Roman"/>
                <w:color w:val="000000"/>
                <w:sz w:val="18"/>
                <w:szCs w:val="18"/>
              </w:rPr>
              <w:t xml:space="preserve">%;                                                                14.увеличение доли педагогических работников общеобразовательных организаций, которым при прохождении аттестации присвоена первая или высшая категория, в общей численности педагогических работников общеобразовательных </w:t>
            </w:r>
            <w:r w:rsidRPr="009278DB">
              <w:rPr>
                <w:rFonts w:ascii="Times New Roman" w:eastAsia="Times New Roman" w:hAnsi="Times New Roman" w:cs="Times New Roman"/>
                <w:color w:val="000000"/>
                <w:sz w:val="18"/>
                <w:szCs w:val="18"/>
              </w:rPr>
              <w:lastRenderedPageBreak/>
              <w:t>организаций, в 202</w:t>
            </w:r>
            <w:r>
              <w:rPr>
                <w:rFonts w:ascii="Times New Roman" w:eastAsia="Times New Roman" w:hAnsi="Times New Roman" w:cs="Times New Roman"/>
                <w:color w:val="000000"/>
                <w:sz w:val="18"/>
                <w:szCs w:val="18"/>
              </w:rPr>
              <w:t>1</w:t>
            </w:r>
            <w:bookmarkStart w:id="0" w:name="_GoBack"/>
            <w:bookmarkEnd w:id="0"/>
            <w:r>
              <w:rPr>
                <w:rFonts w:ascii="Times New Roman" w:eastAsia="Times New Roman" w:hAnsi="Times New Roman" w:cs="Times New Roman"/>
                <w:color w:val="000000"/>
                <w:sz w:val="18"/>
                <w:szCs w:val="18"/>
              </w:rPr>
              <w:t xml:space="preserve"> году – до 12</w:t>
            </w:r>
            <w:r w:rsidRPr="009278DB">
              <w:rPr>
                <w:rFonts w:ascii="Times New Roman" w:eastAsia="Times New Roman" w:hAnsi="Times New Roman" w:cs="Times New Roman"/>
                <w:color w:val="000000"/>
                <w:sz w:val="18"/>
                <w:szCs w:val="18"/>
              </w:rPr>
              <w:t>%;                                                                        15.количество лучших педагогических работников Усть-Абаканского района, получивших государственную поддержку  – не менее 1 человека ежегодно.</w:t>
            </w:r>
          </w:p>
        </w:tc>
        <w:tc>
          <w:tcPr>
            <w:tcW w:w="3119"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E016E6">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1. оплата труда 2. прочие выплаты 3. услуги связи 4.транспортные услуги 5.коммунальные услуги 6. услуги по содержанию имуществ</w:t>
            </w:r>
            <w:r>
              <w:rPr>
                <w:rFonts w:ascii="Times New Roman" w:eastAsia="Times New Roman" w:hAnsi="Times New Roman" w:cs="Times New Roman"/>
                <w:color w:val="000000"/>
                <w:sz w:val="18"/>
                <w:szCs w:val="18"/>
              </w:rPr>
              <w:t>а</w:t>
            </w:r>
            <w:r w:rsidRPr="009278DB">
              <w:rPr>
                <w:rFonts w:ascii="Times New Roman" w:eastAsia="Times New Roman" w:hAnsi="Times New Roman" w:cs="Times New Roman"/>
                <w:color w:val="000000"/>
                <w:sz w:val="18"/>
                <w:szCs w:val="18"/>
              </w:rPr>
              <w:t xml:space="preserve"> 7. прочие услуги 8. прочие расходы 9.  приобретение основных средств 10. приобретение мат</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апасов</w:t>
            </w:r>
          </w:p>
        </w:tc>
        <w:tc>
          <w:tcPr>
            <w:tcW w:w="972" w:type="dxa"/>
            <w:vMerge w:val="restart"/>
            <w:tcBorders>
              <w:top w:val="single" w:sz="4" w:space="0" w:color="auto"/>
              <w:left w:val="single" w:sz="4" w:space="0" w:color="auto"/>
              <w:bottom w:val="nil"/>
              <w:right w:val="single" w:sz="4" w:space="0" w:color="auto"/>
            </w:tcBorders>
            <w:shd w:val="clear" w:color="auto" w:fill="auto"/>
            <w:hideMark/>
          </w:tcPr>
          <w:p w:rsidR="006E68E1" w:rsidRPr="009278DB" w:rsidRDefault="006E68E1"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1.1.;                                            1.2.;                                           1.3.;                                      1.4.;                                     1.5.;                                           1.6.;                                      1.7.;                                  1.8.;                                     1.9.;                           1.10.;                                      1.11.;                                        1.12.;                                 1.13.;                                  1.14.;                                    1.15.      </w:t>
            </w:r>
          </w:p>
        </w:tc>
      </w:tr>
      <w:tr w:rsidR="006E68E1" w:rsidRPr="009278DB" w:rsidTr="002D4C1D">
        <w:trPr>
          <w:trHeight w:val="1650"/>
        </w:trPr>
        <w:tc>
          <w:tcPr>
            <w:tcW w:w="1276" w:type="dxa"/>
            <w:vMerge w:val="restart"/>
            <w:tcBorders>
              <w:top w:val="nil"/>
              <w:left w:val="single" w:sz="4" w:space="0" w:color="auto"/>
              <w:bottom w:val="single" w:sz="4" w:space="0" w:color="000000"/>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2</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Строительство, реконструкция объектов муниципальной собственности, в том числе разработка проектно-сметной документации</w:t>
            </w: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226 633,00</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64 500,00</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2 347 978,29</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300 000,00</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413 900,00</w:t>
            </w:r>
          </w:p>
        </w:tc>
        <w:tc>
          <w:tcPr>
            <w:tcW w:w="2268" w:type="dxa"/>
            <w:vMerge/>
            <w:tcBorders>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2D4C1D" w:rsidRPr="009278DB" w:rsidRDefault="006E68E1" w:rsidP="002D4C1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бурение и обустройство эксплуатационной скважины для добычи подземных вод для хозяйственного водоснабжения 2. ПСД на строительство открытого плоскостного сооружения 3.Разработка ПСД и экспертиза на строительство школы в д. Чапаево</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727"/>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E016E6">
            <w:pPr>
              <w:spacing w:after="0" w:line="240" w:lineRule="auto"/>
              <w:ind w:left="-57" w:right="-57"/>
              <w:rPr>
                <w:rFonts w:ascii="Times New Roman" w:eastAsia="Times New Roman" w:hAnsi="Times New Roman" w:cs="Times New Roman"/>
                <w:sz w:val="18"/>
                <w:szCs w:val="18"/>
              </w:rPr>
            </w:pPr>
            <w:r w:rsidRPr="009278DB">
              <w:rPr>
                <w:rFonts w:ascii="Times New Roman" w:eastAsia="Times New Roman" w:hAnsi="Times New Roman" w:cs="Times New Roman"/>
                <w:sz w:val="18"/>
                <w:szCs w:val="18"/>
              </w:rPr>
              <w:t>Внесение изменений в ПСД и проведение экспертизы ПСД на строительство школы в д</w:t>
            </w:r>
            <w:proofErr w:type="gramStart"/>
            <w:r w:rsidRPr="009278DB">
              <w:rPr>
                <w:rFonts w:ascii="Times New Roman" w:eastAsia="Times New Roman" w:hAnsi="Times New Roman" w:cs="Times New Roman"/>
                <w:sz w:val="18"/>
                <w:szCs w:val="18"/>
              </w:rPr>
              <w:t>.Ч</w:t>
            </w:r>
            <w:proofErr w:type="gramEnd"/>
            <w:r w:rsidRPr="009278DB">
              <w:rPr>
                <w:rFonts w:ascii="Times New Roman" w:eastAsia="Times New Roman" w:hAnsi="Times New Roman" w:cs="Times New Roman"/>
                <w:sz w:val="18"/>
                <w:szCs w:val="18"/>
              </w:rPr>
              <w:t>апаево</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375"/>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554 129,51</w:t>
            </w:r>
          </w:p>
        </w:tc>
        <w:tc>
          <w:tcPr>
            <w:tcW w:w="851" w:type="dxa"/>
            <w:tcBorders>
              <w:top w:val="single" w:sz="4" w:space="0" w:color="auto"/>
              <w:left w:val="nil"/>
              <w:bottom w:val="single" w:sz="4" w:space="0" w:color="auto"/>
              <w:right w:val="nil"/>
            </w:tcBorders>
            <w:shd w:val="clear" w:color="auto" w:fill="auto"/>
            <w:hideMark/>
          </w:tcPr>
          <w:p w:rsidR="006E68E1" w:rsidRPr="00D61992" w:rsidRDefault="006E68E1" w:rsidP="00504D4D">
            <w:pPr>
              <w:spacing w:after="0" w:line="240" w:lineRule="auto"/>
              <w:ind w:left="-170" w:right="-57"/>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171 276,00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single" w:sz="4" w:space="0" w:color="auto"/>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Строительство школы на 250 мест в д</w:t>
            </w:r>
            <w:proofErr w:type="gramStart"/>
            <w:r w:rsidRPr="009278DB">
              <w:rPr>
                <w:rFonts w:ascii="Times New Roman" w:eastAsia="Times New Roman" w:hAnsi="Times New Roman" w:cs="Times New Roman"/>
                <w:color w:val="000000"/>
                <w:sz w:val="18"/>
                <w:szCs w:val="18"/>
              </w:rPr>
              <w:t>.Ч</w:t>
            </w:r>
            <w:proofErr w:type="gramEnd"/>
            <w:r w:rsidRPr="009278DB">
              <w:rPr>
                <w:rFonts w:ascii="Times New Roman" w:eastAsia="Times New Roman" w:hAnsi="Times New Roman" w:cs="Times New Roman"/>
                <w:color w:val="000000"/>
                <w:sz w:val="18"/>
                <w:szCs w:val="18"/>
              </w:rPr>
              <w:t>апаево.</w:t>
            </w:r>
          </w:p>
        </w:tc>
        <w:tc>
          <w:tcPr>
            <w:tcW w:w="972" w:type="dxa"/>
            <w:vMerge w:val="restart"/>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567"/>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258 761,00</w:t>
            </w: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lastRenderedPageBreak/>
              <w:t>258 761,00</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124 888,00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6E68E1" w:rsidRDefault="006E68E1" w:rsidP="00504D4D">
            <w:pPr>
              <w:spacing w:after="0" w:line="240" w:lineRule="auto"/>
              <w:ind w:left="-57" w:right="-57"/>
              <w:rPr>
                <w:rFonts w:ascii="Times New Roman" w:eastAsia="Times New Roman" w:hAnsi="Times New Roman" w:cs="Times New Roman"/>
                <w:color w:val="000000"/>
                <w:sz w:val="18"/>
                <w:szCs w:val="18"/>
              </w:rPr>
            </w:pPr>
            <w:r w:rsidRPr="00305A23">
              <w:rPr>
                <w:rFonts w:ascii="Times New Roman" w:eastAsia="Times New Roman" w:hAnsi="Times New Roman" w:cs="Times New Roman"/>
                <w:color w:val="000000"/>
                <w:sz w:val="18"/>
                <w:szCs w:val="18"/>
              </w:rPr>
              <w:t>1. Земельный налог за участок под строительство школы д</w:t>
            </w:r>
            <w:proofErr w:type="gramStart"/>
            <w:r w:rsidRPr="00305A23">
              <w:rPr>
                <w:rFonts w:ascii="Times New Roman" w:eastAsia="Times New Roman" w:hAnsi="Times New Roman" w:cs="Times New Roman"/>
                <w:color w:val="000000"/>
                <w:sz w:val="18"/>
                <w:szCs w:val="18"/>
              </w:rPr>
              <w:t>.Ч</w:t>
            </w:r>
            <w:proofErr w:type="gramEnd"/>
            <w:r w:rsidRPr="00305A23">
              <w:rPr>
                <w:rFonts w:ascii="Times New Roman" w:eastAsia="Times New Roman" w:hAnsi="Times New Roman" w:cs="Times New Roman"/>
                <w:color w:val="000000"/>
                <w:sz w:val="18"/>
                <w:szCs w:val="18"/>
              </w:rPr>
              <w:t>апаево; 2. Пени по земельному налогу</w:t>
            </w:r>
          </w:p>
          <w:p w:rsidR="006E68E1" w:rsidRDefault="006E68E1" w:rsidP="00504D4D">
            <w:pPr>
              <w:spacing w:after="0" w:line="240" w:lineRule="auto"/>
              <w:ind w:left="-57" w:right="-57"/>
              <w:rPr>
                <w:rFonts w:ascii="Times New Roman" w:eastAsia="Times New Roman" w:hAnsi="Times New Roman" w:cs="Times New Roman"/>
                <w:color w:val="000000"/>
                <w:sz w:val="18"/>
                <w:szCs w:val="18"/>
              </w:rPr>
            </w:pPr>
          </w:p>
          <w:p w:rsidR="006E68E1" w:rsidRDefault="006E68E1" w:rsidP="00504D4D">
            <w:pPr>
              <w:spacing w:after="0" w:line="240" w:lineRule="auto"/>
              <w:ind w:left="-57" w:right="-57"/>
              <w:rPr>
                <w:rFonts w:ascii="Times New Roman" w:eastAsia="Times New Roman" w:hAnsi="Times New Roman" w:cs="Times New Roman"/>
                <w:color w:val="000000"/>
                <w:sz w:val="18"/>
                <w:szCs w:val="18"/>
              </w:rPr>
            </w:pPr>
          </w:p>
          <w:p w:rsidR="006E68E1" w:rsidRDefault="006E68E1" w:rsidP="00504D4D">
            <w:pPr>
              <w:spacing w:after="0" w:line="240" w:lineRule="auto"/>
              <w:ind w:left="-57" w:right="-57"/>
              <w:rPr>
                <w:rFonts w:ascii="Times New Roman" w:eastAsia="Times New Roman" w:hAnsi="Times New Roman" w:cs="Times New Roman"/>
                <w:color w:val="000000"/>
                <w:sz w:val="18"/>
                <w:szCs w:val="18"/>
              </w:rPr>
            </w:pPr>
          </w:p>
          <w:p w:rsidR="006E68E1" w:rsidRDefault="006E68E1" w:rsidP="00504D4D">
            <w:pPr>
              <w:spacing w:after="0" w:line="240" w:lineRule="auto"/>
              <w:ind w:left="-57" w:right="-57"/>
              <w:rPr>
                <w:rFonts w:ascii="Times New Roman" w:eastAsia="Times New Roman" w:hAnsi="Times New Roman" w:cs="Times New Roman"/>
                <w:color w:val="000000"/>
                <w:sz w:val="18"/>
                <w:szCs w:val="18"/>
              </w:rPr>
            </w:pPr>
          </w:p>
          <w:p w:rsidR="006E68E1" w:rsidRDefault="006E68E1" w:rsidP="00504D4D">
            <w:pPr>
              <w:spacing w:after="0" w:line="240" w:lineRule="auto"/>
              <w:ind w:left="-57" w:right="-57"/>
              <w:rPr>
                <w:rFonts w:ascii="Times New Roman" w:eastAsia="Times New Roman" w:hAnsi="Times New Roman" w:cs="Times New Roman"/>
                <w:color w:val="000000"/>
                <w:sz w:val="18"/>
                <w:szCs w:val="18"/>
              </w:rPr>
            </w:pPr>
          </w:p>
          <w:p w:rsidR="006E68E1" w:rsidRDefault="006E68E1" w:rsidP="00504D4D">
            <w:pPr>
              <w:spacing w:after="0" w:line="240" w:lineRule="auto"/>
              <w:ind w:left="-57" w:right="-57"/>
              <w:rPr>
                <w:rFonts w:ascii="Times New Roman" w:eastAsia="Times New Roman" w:hAnsi="Times New Roman" w:cs="Times New Roman"/>
                <w:color w:val="000000"/>
                <w:sz w:val="18"/>
                <w:szCs w:val="18"/>
              </w:rPr>
            </w:pPr>
          </w:p>
          <w:p w:rsidR="006E68E1" w:rsidRDefault="006E68E1" w:rsidP="009278DB">
            <w:pPr>
              <w:spacing w:after="0" w:line="240" w:lineRule="auto"/>
              <w:ind w:right="-57"/>
              <w:rPr>
                <w:rFonts w:ascii="Times New Roman" w:eastAsia="Times New Roman" w:hAnsi="Times New Roman" w:cs="Times New Roman"/>
                <w:color w:val="000000"/>
                <w:sz w:val="18"/>
                <w:szCs w:val="18"/>
              </w:rPr>
            </w:pPr>
          </w:p>
          <w:p w:rsidR="006E68E1" w:rsidRPr="009278DB" w:rsidRDefault="006E68E1" w:rsidP="009278DB">
            <w:pPr>
              <w:spacing w:after="0" w:line="240" w:lineRule="auto"/>
              <w:ind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B00405">
        <w:trPr>
          <w:trHeight w:val="8190"/>
        </w:trPr>
        <w:tc>
          <w:tcPr>
            <w:tcW w:w="1276" w:type="dxa"/>
            <w:vMerge w:val="restart"/>
            <w:tcBorders>
              <w:top w:val="nil"/>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3</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Капитальный ремонт в муниципальных учреждениях, в том числе проектно-сметная документация</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2 554 644,50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3 506 686,07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4 249 636,00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896 064,52</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9 457 679,80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E68E1"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1.Пожарная безопасность: установка входных, межэтажных, эвакуационных дверей;</w:t>
            </w:r>
          </w:p>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-ремонт АУПС; </w:t>
            </w:r>
            <w:proofErr w:type="gramStart"/>
            <w:r w:rsidRPr="009278DB">
              <w:rPr>
                <w:rFonts w:ascii="Times New Roman" w:eastAsia="Times New Roman" w:hAnsi="Times New Roman" w:cs="Times New Roman"/>
                <w:color w:val="000000"/>
                <w:sz w:val="18"/>
                <w:szCs w:val="18"/>
              </w:rPr>
              <w:t>2.Обеспечение санитарной безопасности: - ремонт теплых туалетов, помещений для уборочного инвентаря в школах, душевых в школьных спортзалах 3.Антитеррористическая безопасность: ремонт, восстановление ограждения территории 4.Электробезопасность:  ремонт электрооборудования 5.Обустройство территории структурного подразделения дошкольного образования 6.Ремонт учебных кабинетов: 7.Экспертиза сметы на капитальный ремонт здания 8.Осуществление технического и строительного надзора за капитальным ремонтом учреждений 9.Замена входных и</w:t>
            </w:r>
            <w:proofErr w:type="gramEnd"/>
            <w:r w:rsidRPr="009278DB">
              <w:rPr>
                <w:rFonts w:ascii="Times New Roman" w:eastAsia="Times New Roman" w:hAnsi="Times New Roman" w:cs="Times New Roman"/>
                <w:color w:val="000000"/>
                <w:sz w:val="18"/>
                <w:szCs w:val="18"/>
              </w:rPr>
              <w:t xml:space="preserve"> межэтажных деревянных дверей 10. Капитальный ремонт спортивного зала 11. Замена оконных деревянных блоков на </w:t>
            </w:r>
            <w:proofErr w:type="gramStart"/>
            <w:r w:rsidRPr="009278DB">
              <w:rPr>
                <w:rFonts w:ascii="Times New Roman" w:eastAsia="Times New Roman" w:hAnsi="Times New Roman" w:cs="Times New Roman"/>
                <w:color w:val="000000"/>
                <w:sz w:val="18"/>
                <w:szCs w:val="18"/>
              </w:rPr>
              <w:t>пластиковые</w:t>
            </w:r>
            <w:proofErr w:type="gramEnd"/>
            <w:r w:rsidRPr="009278DB">
              <w:rPr>
                <w:rFonts w:ascii="Times New Roman" w:eastAsia="Times New Roman" w:hAnsi="Times New Roman" w:cs="Times New Roman"/>
                <w:color w:val="000000"/>
                <w:sz w:val="18"/>
                <w:szCs w:val="18"/>
              </w:rPr>
              <w:t xml:space="preserve"> 12. Замена трубопровода подачи холодной воды 13.Капитальный ремонт: подвод горячей воды в медицинский кабинет 14.Капитальный ремонт межэтажного перекрытия 15.Капитальный ремонт водопроводной сети; 16.Капитальный ремонт системы отопления  17. Разработка ПСД по капитальному ремонту спортивного зала и открытого плоскостного сооружения; 18. ПСД и </w:t>
            </w:r>
            <w:proofErr w:type="spellStart"/>
            <w:r w:rsidRPr="009278DB">
              <w:rPr>
                <w:rFonts w:ascii="Times New Roman" w:eastAsia="Times New Roman" w:hAnsi="Times New Roman" w:cs="Times New Roman"/>
                <w:color w:val="000000"/>
                <w:sz w:val="18"/>
                <w:szCs w:val="18"/>
              </w:rPr>
              <w:t>гос</w:t>
            </w:r>
            <w:proofErr w:type="gramStart"/>
            <w:r w:rsidRPr="009278DB">
              <w:rPr>
                <w:rFonts w:ascii="Times New Roman" w:eastAsia="Times New Roman" w:hAnsi="Times New Roman" w:cs="Times New Roman"/>
                <w:color w:val="000000"/>
                <w:sz w:val="18"/>
                <w:szCs w:val="18"/>
              </w:rPr>
              <w:t>.э</w:t>
            </w:r>
            <w:proofErr w:type="gramEnd"/>
            <w:r w:rsidRPr="009278DB">
              <w:rPr>
                <w:rFonts w:ascii="Times New Roman" w:eastAsia="Times New Roman" w:hAnsi="Times New Roman" w:cs="Times New Roman"/>
                <w:color w:val="000000"/>
                <w:sz w:val="18"/>
                <w:szCs w:val="18"/>
              </w:rPr>
              <w:t>кспертиза</w:t>
            </w:r>
            <w:proofErr w:type="spellEnd"/>
            <w:r w:rsidRPr="009278DB">
              <w:rPr>
                <w:rFonts w:ascii="Times New Roman" w:eastAsia="Times New Roman" w:hAnsi="Times New Roman" w:cs="Times New Roman"/>
                <w:color w:val="000000"/>
                <w:sz w:val="18"/>
                <w:szCs w:val="18"/>
              </w:rPr>
              <w:t xml:space="preserve"> актового зала МБОУ "Усть-Абаканская СОШ"; 19. </w:t>
            </w:r>
            <w:proofErr w:type="spellStart"/>
            <w:r w:rsidRPr="009278DB">
              <w:rPr>
                <w:rFonts w:ascii="Times New Roman" w:eastAsia="Times New Roman" w:hAnsi="Times New Roman" w:cs="Times New Roman"/>
                <w:color w:val="000000"/>
                <w:sz w:val="18"/>
                <w:szCs w:val="18"/>
              </w:rPr>
              <w:t>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емонт</w:t>
            </w:r>
            <w:proofErr w:type="spellEnd"/>
            <w:r w:rsidRPr="009278DB">
              <w:rPr>
                <w:rFonts w:ascii="Times New Roman" w:eastAsia="Times New Roman" w:hAnsi="Times New Roman" w:cs="Times New Roman"/>
                <w:color w:val="000000"/>
                <w:sz w:val="18"/>
                <w:szCs w:val="18"/>
              </w:rPr>
              <w:t xml:space="preserve"> кровли МБОУ "Усть-Абаканская СОШ"(корпус 3)</w:t>
            </w:r>
          </w:p>
        </w:tc>
        <w:tc>
          <w:tcPr>
            <w:tcW w:w="972" w:type="dxa"/>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227"/>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42 436,08</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Капитальный ремонт спортивного зала</w:t>
            </w:r>
          </w:p>
        </w:tc>
        <w:tc>
          <w:tcPr>
            <w:tcW w:w="972" w:type="dxa"/>
            <w:vMerge w:val="restart"/>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274"/>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22 475,45</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345"/>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135 088,47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4806"/>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8 823 713,00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5 498 295,00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7 966 025,00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2 537 845,26</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3 923 699,00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3 364 024,98</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2D4C1D" w:rsidRPr="002D4C1D" w:rsidRDefault="006E68E1" w:rsidP="002D4C1D">
            <w:pPr>
              <w:spacing w:after="0" w:line="240" w:lineRule="auto"/>
              <w:ind w:left="-57" w:right="-57"/>
              <w:rPr>
                <w:rFonts w:ascii="Times New Roman" w:eastAsia="Times New Roman" w:hAnsi="Times New Roman" w:cs="Times New Roman"/>
                <w:sz w:val="18"/>
                <w:szCs w:val="18"/>
              </w:rPr>
            </w:pPr>
            <w:r w:rsidRPr="009278DB">
              <w:rPr>
                <w:rFonts w:ascii="Times New Roman" w:eastAsia="Times New Roman" w:hAnsi="Times New Roman" w:cs="Times New Roman"/>
                <w:color w:val="000000"/>
                <w:sz w:val="18"/>
                <w:szCs w:val="18"/>
              </w:rPr>
              <w:t xml:space="preserve">1.Капитальный ремонт спортивного зала: 2.Санитарная безопасность: ремонт теплых туалетов, помещений для уборочного инвентаря в школах, душевых в школьных спортзалах; 3.Санитарная безопасность: подвод горячей воды в кабинеты 4.Капитальный ремонт здания: </w:t>
            </w:r>
            <w:proofErr w:type="spellStart"/>
            <w:r w:rsidRPr="009278DB">
              <w:rPr>
                <w:rFonts w:ascii="Times New Roman" w:eastAsia="Times New Roman" w:hAnsi="Times New Roman" w:cs="Times New Roman"/>
                <w:color w:val="000000"/>
                <w:sz w:val="18"/>
                <w:szCs w:val="18"/>
              </w:rPr>
              <w:t>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емонт</w:t>
            </w:r>
            <w:proofErr w:type="spellEnd"/>
            <w:r w:rsidRPr="009278DB">
              <w:rPr>
                <w:rFonts w:ascii="Times New Roman" w:eastAsia="Times New Roman" w:hAnsi="Times New Roman" w:cs="Times New Roman"/>
                <w:color w:val="000000"/>
                <w:sz w:val="18"/>
                <w:szCs w:val="18"/>
              </w:rPr>
              <w:t xml:space="preserve"> крыши МБОУ "Усть-Абаканская СОШ" корпус 1., </w:t>
            </w:r>
            <w:proofErr w:type="spellStart"/>
            <w:r w:rsidRPr="009278DB">
              <w:rPr>
                <w:rFonts w:ascii="Times New Roman" w:eastAsia="Times New Roman" w:hAnsi="Times New Roman" w:cs="Times New Roman"/>
                <w:color w:val="000000"/>
                <w:sz w:val="18"/>
                <w:szCs w:val="18"/>
              </w:rPr>
              <w:t>кап.ремонт</w:t>
            </w:r>
            <w:proofErr w:type="spellEnd"/>
            <w:r w:rsidRPr="009278DB">
              <w:rPr>
                <w:rFonts w:ascii="Times New Roman" w:eastAsia="Times New Roman" w:hAnsi="Times New Roman" w:cs="Times New Roman"/>
                <w:color w:val="000000"/>
                <w:sz w:val="18"/>
                <w:szCs w:val="18"/>
              </w:rPr>
              <w:t xml:space="preserve"> кровли МБОУ "</w:t>
            </w:r>
            <w:proofErr w:type="spellStart"/>
            <w:r w:rsidRPr="009278DB">
              <w:rPr>
                <w:rFonts w:ascii="Times New Roman" w:eastAsia="Times New Roman" w:hAnsi="Times New Roman" w:cs="Times New Roman"/>
                <w:color w:val="000000"/>
                <w:sz w:val="18"/>
                <w:szCs w:val="18"/>
              </w:rPr>
              <w:t>Весенненская</w:t>
            </w:r>
            <w:proofErr w:type="spellEnd"/>
            <w:r w:rsidRPr="009278DB">
              <w:rPr>
                <w:rFonts w:ascii="Times New Roman" w:eastAsia="Times New Roman" w:hAnsi="Times New Roman" w:cs="Times New Roman"/>
                <w:color w:val="000000"/>
                <w:sz w:val="18"/>
                <w:szCs w:val="18"/>
              </w:rPr>
              <w:t xml:space="preserve"> СОШ", МБОУ "</w:t>
            </w:r>
            <w:proofErr w:type="spellStart"/>
            <w:r w:rsidRPr="009278DB">
              <w:rPr>
                <w:rFonts w:ascii="Times New Roman" w:eastAsia="Times New Roman" w:hAnsi="Times New Roman" w:cs="Times New Roman"/>
                <w:color w:val="000000"/>
                <w:sz w:val="18"/>
                <w:szCs w:val="18"/>
              </w:rPr>
              <w:t>Расцветская</w:t>
            </w:r>
            <w:proofErr w:type="spellEnd"/>
            <w:r w:rsidRPr="009278DB">
              <w:rPr>
                <w:rFonts w:ascii="Times New Roman" w:eastAsia="Times New Roman" w:hAnsi="Times New Roman" w:cs="Times New Roman"/>
                <w:color w:val="000000"/>
                <w:sz w:val="18"/>
                <w:szCs w:val="18"/>
              </w:rPr>
              <w:t xml:space="preserve"> СОШ", </w:t>
            </w:r>
            <w:proofErr w:type="spellStart"/>
            <w:r w:rsidRPr="009278DB">
              <w:rPr>
                <w:rFonts w:ascii="Times New Roman" w:eastAsia="Times New Roman" w:hAnsi="Times New Roman" w:cs="Times New Roman"/>
                <w:color w:val="000000"/>
                <w:sz w:val="18"/>
                <w:szCs w:val="18"/>
              </w:rPr>
              <w:t>кап.ремонтакт.зала</w:t>
            </w:r>
            <w:proofErr w:type="spellEnd"/>
            <w:r w:rsidRPr="009278DB">
              <w:rPr>
                <w:rFonts w:ascii="Times New Roman" w:eastAsia="Times New Roman" w:hAnsi="Times New Roman" w:cs="Times New Roman"/>
                <w:color w:val="000000"/>
                <w:sz w:val="18"/>
                <w:szCs w:val="18"/>
              </w:rPr>
              <w:t xml:space="preserve"> МБОУ "Усть-Абаканская СОШ" корпус 2 ; 5.Благоустройство школьных дворов, школьных зданий, строительство и ремонт школьных туалетов: МБОУ "</w:t>
            </w:r>
            <w:proofErr w:type="spellStart"/>
            <w:r w:rsidRPr="009278DB">
              <w:rPr>
                <w:rFonts w:ascii="Times New Roman" w:eastAsia="Times New Roman" w:hAnsi="Times New Roman" w:cs="Times New Roman"/>
                <w:color w:val="000000"/>
                <w:sz w:val="18"/>
                <w:szCs w:val="18"/>
              </w:rPr>
              <w:t>В-Биджинская</w:t>
            </w:r>
            <w:proofErr w:type="spellEnd"/>
            <w:r w:rsidRPr="009278DB">
              <w:rPr>
                <w:rFonts w:ascii="Times New Roman" w:eastAsia="Times New Roman" w:hAnsi="Times New Roman" w:cs="Times New Roman"/>
                <w:color w:val="000000"/>
                <w:sz w:val="18"/>
                <w:szCs w:val="18"/>
              </w:rPr>
              <w:t xml:space="preserve"> СОШ", МБОУ "</w:t>
            </w:r>
            <w:proofErr w:type="spellStart"/>
            <w:r w:rsidRPr="009278DB">
              <w:rPr>
                <w:rFonts w:ascii="Times New Roman" w:eastAsia="Times New Roman" w:hAnsi="Times New Roman" w:cs="Times New Roman"/>
                <w:color w:val="000000"/>
                <w:sz w:val="18"/>
                <w:szCs w:val="18"/>
              </w:rPr>
              <w:t>Весенненская</w:t>
            </w:r>
            <w:proofErr w:type="spellEnd"/>
            <w:r w:rsidRPr="009278DB">
              <w:rPr>
                <w:rFonts w:ascii="Times New Roman" w:eastAsia="Times New Roman" w:hAnsi="Times New Roman" w:cs="Times New Roman"/>
                <w:color w:val="000000"/>
                <w:sz w:val="18"/>
                <w:szCs w:val="18"/>
              </w:rPr>
              <w:t xml:space="preserve"> СОШ"; 6.Подготовка к отопительному сезону: 7. Устройство детской площадки на территории д/сада 8. Капитальный ремонт пристройки части левого крыла здания МБОУ "</w:t>
            </w:r>
            <w:proofErr w:type="spellStart"/>
            <w:r w:rsidRPr="009278DB">
              <w:rPr>
                <w:rFonts w:ascii="Times New Roman" w:eastAsia="Times New Roman" w:hAnsi="Times New Roman" w:cs="Times New Roman"/>
                <w:color w:val="000000"/>
                <w:sz w:val="18"/>
                <w:szCs w:val="18"/>
              </w:rPr>
              <w:t>В-Биджинская</w:t>
            </w:r>
            <w:proofErr w:type="spellEnd"/>
            <w:r w:rsidRPr="009278DB">
              <w:rPr>
                <w:rFonts w:ascii="Times New Roman" w:eastAsia="Times New Roman" w:hAnsi="Times New Roman" w:cs="Times New Roman"/>
                <w:color w:val="000000"/>
                <w:sz w:val="18"/>
                <w:szCs w:val="18"/>
              </w:rPr>
              <w:t xml:space="preserve"> СОШ" 9. Капитальный ремонт по созданию "доступной среды"; 10. Капитальный ремонт кровли МБОУ "Усть-Абаканская СОШ" (корпус 2) 11.</w:t>
            </w:r>
            <w:r w:rsidRPr="009278DB">
              <w:rPr>
                <w:rFonts w:ascii="Times New Roman" w:eastAsia="Times New Roman" w:hAnsi="Times New Roman" w:cs="Times New Roman"/>
                <w:sz w:val="18"/>
                <w:szCs w:val="18"/>
              </w:rPr>
              <w:t xml:space="preserve"> ПСД</w:t>
            </w:r>
            <w:proofErr w:type="gramStart"/>
            <w:r w:rsidRPr="009278DB">
              <w:rPr>
                <w:rFonts w:ascii="Times New Roman" w:eastAsia="Times New Roman" w:hAnsi="Times New Roman" w:cs="Times New Roman"/>
                <w:sz w:val="18"/>
                <w:szCs w:val="18"/>
              </w:rPr>
              <w:t xml:space="preserve"> ,</w:t>
            </w:r>
            <w:proofErr w:type="gramEnd"/>
            <w:r w:rsidRPr="009278DB">
              <w:rPr>
                <w:rFonts w:ascii="Times New Roman" w:eastAsia="Times New Roman" w:hAnsi="Times New Roman" w:cs="Times New Roman"/>
                <w:sz w:val="18"/>
                <w:szCs w:val="18"/>
              </w:rPr>
              <w:t xml:space="preserve"> экспертиза на кап. ремонт спорт. зала: МБОУ "Доможаковская СОШ им. Н.Г. </w:t>
            </w:r>
            <w:proofErr w:type="spellStart"/>
            <w:r w:rsidRPr="009278DB">
              <w:rPr>
                <w:rFonts w:ascii="Times New Roman" w:eastAsia="Times New Roman" w:hAnsi="Times New Roman" w:cs="Times New Roman"/>
                <w:sz w:val="18"/>
                <w:szCs w:val="18"/>
              </w:rPr>
              <w:t>Доможакова</w:t>
            </w:r>
            <w:proofErr w:type="spellEnd"/>
            <w:r w:rsidRPr="009278DB">
              <w:rPr>
                <w:rFonts w:ascii="Times New Roman" w:eastAsia="Times New Roman" w:hAnsi="Times New Roman" w:cs="Times New Roman"/>
                <w:sz w:val="18"/>
                <w:szCs w:val="18"/>
              </w:rPr>
              <w:t xml:space="preserve">"; 12. </w:t>
            </w:r>
            <w:proofErr w:type="spellStart"/>
            <w:r w:rsidRPr="009278DB">
              <w:rPr>
                <w:rFonts w:ascii="Times New Roman" w:eastAsia="Times New Roman" w:hAnsi="Times New Roman" w:cs="Times New Roman"/>
                <w:sz w:val="18"/>
                <w:szCs w:val="18"/>
              </w:rPr>
              <w:t>Строит</w:t>
            </w:r>
            <w:proofErr w:type="gramStart"/>
            <w:r w:rsidRPr="009278DB">
              <w:rPr>
                <w:rFonts w:ascii="Times New Roman" w:eastAsia="Times New Roman" w:hAnsi="Times New Roman" w:cs="Times New Roman"/>
                <w:sz w:val="18"/>
                <w:szCs w:val="18"/>
              </w:rPr>
              <w:t>.к</w:t>
            </w:r>
            <w:proofErr w:type="gramEnd"/>
            <w:r w:rsidRPr="009278DB">
              <w:rPr>
                <w:rFonts w:ascii="Times New Roman" w:eastAsia="Times New Roman" w:hAnsi="Times New Roman" w:cs="Times New Roman"/>
                <w:sz w:val="18"/>
                <w:szCs w:val="18"/>
              </w:rPr>
              <w:t>онтроль</w:t>
            </w:r>
            <w:proofErr w:type="spellEnd"/>
            <w:r w:rsidRPr="009278DB">
              <w:rPr>
                <w:rFonts w:ascii="Times New Roman" w:eastAsia="Times New Roman" w:hAnsi="Times New Roman" w:cs="Times New Roman"/>
                <w:sz w:val="18"/>
                <w:szCs w:val="18"/>
              </w:rPr>
              <w:t xml:space="preserve">: </w:t>
            </w:r>
            <w:proofErr w:type="spellStart"/>
            <w:r w:rsidRPr="009278DB">
              <w:rPr>
                <w:rFonts w:ascii="Times New Roman" w:eastAsia="Times New Roman" w:hAnsi="Times New Roman" w:cs="Times New Roman"/>
                <w:sz w:val="18"/>
                <w:szCs w:val="18"/>
              </w:rPr>
              <w:t>кап.ремонта</w:t>
            </w:r>
            <w:proofErr w:type="spellEnd"/>
            <w:r w:rsidRPr="009278DB">
              <w:rPr>
                <w:rFonts w:ascii="Times New Roman" w:eastAsia="Times New Roman" w:hAnsi="Times New Roman" w:cs="Times New Roman"/>
                <w:sz w:val="18"/>
                <w:szCs w:val="18"/>
              </w:rPr>
              <w:t xml:space="preserve"> крыши МБОУ "Усть-Абаканская СОШ" корпус 1, </w:t>
            </w:r>
            <w:proofErr w:type="spellStart"/>
            <w:r w:rsidRPr="009278DB">
              <w:rPr>
                <w:rFonts w:ascii="Times New Roman" w:eastAsia="Times New Roman" w:hAnsi="Times New Roman" w:cs="Times New Roman"/>
                <w:sz w:val="18"/>
                <w:szCs w:val="18"/>
              </w:rPr>
              <w:t>кап.ремонта</w:t>
            </w:r>
            <w:proofErr w:type="spellEnd"/>
            <w:r w:rsidRPr="009278DB">
              <w:rPr>
                <w:rFonts w:ascii="Times New Roman" w:eastAsia="Times New Roman" w:hAnsi="Times New Roman" w:cs="Times New Roman"/>
                <w:sz w:val="18"/>
                <w:szCs w:val="18"/>
              </w:rPr>
              <w:t xml:space="preserve"> пристройки части левого крыла здания МБОУ "</w:t>
            </w:r>
            <w:proofErr w:type="spellStart"/>
            <w:r w:rsidRPr="009278DB">
              <w:rPr>
                <w:rFonts w:ascii="Times New Roman" w:eastAsia="Times New Roman" w:hAnsi="Times New Roman" w:cs="Times New Roman"/>
                <w:sz w:val="18"/>
                <w:szCs w:val="18"/>
              </w:rPr>
              <w:t>В-Биджинская</w:t>
            </w:r>
            <w:proofErr w:type="spellEnd"/>
            <w:r w:rsidRPr="009278DB">
              <w:rPr>
                <w:rFonts w:ascii="Times New Roman" w:eastAsia="Times New Roman" w:hAnsi="Times New Roman" w:cs="Times New Roman"/>
                <w:sz w:val="18"/>
                <w:szCs w:val="18"/>
              </w:rPr>
              <w:t xml:space="preserve"> СОШ"; 13.ПСД , экспертиза на кап. ремонт кровли: МБОУ "</w:t>
            </w:r>
            <w:proofErr w:type="spellStart"/>
            <w:r w:rsidRPr="009278DB">
              <w:rPr>
                <w:rFonts w:ascii="Times New Roman" w:eastAsia="Times New Roman" w:hAnsi="Times New Roman" w:cs="Times New Roman"/>
                <w:sz w:val="18"/>
                <w:szCs w:val="18"/>
              </w:rPr>
              <w:t>Весенненская</w:t>
            </w:r>
            <w:proofErr w:type="spellEnd"/>
            <w:r w:rsidRPr="009278DB">
              <w:rPr>
                <w:rFonts w:ascii="Times New Roman" w:eastAsia="Times New Roman" w:hAnsi="Times New Roman" w:cs="Times New Roman"/>
                <w:sz w:val="18"/>
                <w:szCs w:val="18"/>
              </w:rPr>
              <w:t xml:space="preserve"> СОШ", МБОУ "</w:t>
            </w:r>
            <w:proofErr w:type="spellStart"/>
            <w:r w:rsidRPr="009278DB">
              <w:rPr>
                <w:rFonts w:ascii="Times New Roman" w:eastAsia="Times New Roman" w:hAnsi="Times New Roman" w:cs="Times New Roman"/>
                <w:sz w:val="18"/>
                <w:szCs w:val="18"/>
              </w:rPr>
              <w:t>Расцветская</w:t>
            </w:r>
            <w:proofErr w:type="spellEnd"/>
            <w:r w:rsidRPr="009278DB">
              <w:rPr>
                <w:rFonts w:ascii="Times New Roman" w:eastAsia="Times New Roman" w:hAnsi="Times New Roman" w:cs="Times New Roman"/>
                <w:sz w:val="18"/>
                <w:szCs w:val="18"/>
              </w:rPr>
              <w:t xml:space="preserve"> СОШ", МБОУ "Усть-Абаканская СОШ" (корпус 2);14. </w:t>
            </w:r>
            <w:proofErr w:type="spellStart"/>
            <w:r w:rsidRPr="009278DB">
              <w:rPr>
                <w:rFonts w:ascii="Times New Roman" w:eastAsia="Times New Roman" w:hAnsi="Times New Roman" w:cs="Times New Roman"/>
                <w:sz w:val="18"/>
                <w:szCs w:val="18"/>
              </w:rPr>
              <w:t>Кап</w:t>
            </w:r>
            <w:proofErr w:type="gramStart"/>
            <w:r w:rsidRPr="009278DB">
              <w:rPr>
                <w:rFonts w:ascii="Times New Roman" w:eastAsia="Times New Roman" w:hAnsi="Times New Roman" w:cs="Times New Roman"/>
                <w:sz w:val="18"/>
                <w:szCs w:val="18"/>
              </w:rPr>
              <w:t>.р</w:t>
            </w:r>
            <w:proofErr w:type="gramEnd"/>
            <w:r w:rsidRPr="009278DB">
              <w:rPr>
                <w:rFonts w:ascii="Times New Roman" w:eastAsia="Times New Roman" w:hAnsi="Times New Roman" w:cs="Times New Roman"/>
                <w:sz w:val="18"/>
                <w:szCs w:val="18"/>
              </w:rPr>
              <w:t>емонт</w:t>
            </w:r>
            <w:proofErr w:type="spellEnd"/>
            <w:r w:rsidRPr="009278DB">
              <w:rPr>
                <w:rFonts w:ascii="Times New Roman" w:eastAsia="Times New Roman" w:hAnsi="Times New Roman" w:cs="Times New Roman"/>
                <w:sz w:val="18"/>
                <w:szCs w:val="18"/>
              </w:rPr>
              <w:t xml:space="preserve"> канализации МБОУ «Усть-Абаканская ОШИ»; 15. ПСД, экспертиза на </w:t>
            </w:r>
            <w:proofErr w:type="spellStart"/>
            <w:r w:rsidRPr="009278DB">
              <w:rPr>
                <w:rFonts w:ascii="Times New Roman" w:eastAsia="Times New Roman" w:hAnsi="Times New Roman" w:cs="Times New Roman"/>
                <w:sz w:val="18"/>
                <w:szCs w:val="18"/>
              </w:rPr>
              <w:t>кап</w:t>
            </w:r>
            <w:proofErr w:type="gramStart"/>
            <w:r w:rsidRPr="009278DB">
              <w:rPr>
                <w:rFonts w:ascii="Times New Roman" w:eastAsia="Times New Roman" w:hAnsi="Times New Roman" w:cs="Times New Roman"/>
                <w:sz w:val="18"/>
                <w:szCs w:val="18"/>
              </w:rPr>
              <w:t>.р</w:t>
            </w:r>
            <w:proofErr w:type="gramEnd"/>
            <w:r w:rsidRPr="009278DB">
              <w:rPr>
                <w:rFonts w:ascii="Times New Roman" w:eastAsia="Times New Roman" w:hAnsi="Times New Roman" w:cs="Times New Roman"/>
                <w:sz w:val="18"/>
                <w:szCs w:val="18"/>
              </w:rPr>
              <w:t>емонт</w:t>
            </w:r>
            <w:proofErr w:type="spellEnd"/>
            <w:r w:rsidRPr="009278DB">
              <w:rPr>
                <w:rFonts w:ascii="Times New Roman" w:eastAsia="Times New Roman" w:hAnsi="Times New Roman" w:cs="Times New Roman"/>
                <w:sz w:val="18"/>
                <w:szCs w:val="18"/>
              </w:rPr>
              <w:t xml:space="preserve"> канализации МБОУ «Усть-Абаканская ОШИ».</w:t>
            </w:r>
            <w:r>
              <w:rPr>
                <w:rFonts w:ascii="Times New Roman" w:eastAsia="Times New Roman" w:hAnsi="Times New Roman" w:cs="Times New Roman"/>
                <w:sz w:val="18"/>
                <w:szCs w:val="18"/>
              </w:rPr>
              <w:t xml:space="preserve"> 16. ПСД на </w:t>
            </w:r>
            <w:proofErr w:type="spellStart"/>
            <w:r>
              <w:rPr>
                <w:rFonts w:ascii="Times New Roman" w:eastAsia="Times New Roman" w:hAnsi="Times New Roman" w:cs="Times New Roman"/>
                <w:sz w:val="18"/>
                <w:szCs w:val="18"/>
              </w:rPr>
              <w:t>кап</w:t>
            </w:r>
            <w:proofErr w:type="gramStart"/>
            <w:r>
              <w:rPr>
                <w:rFonts w:ascii="Times New Roman" w:eastAsia="Times New Roman" w:hAnsi="Times New Roman" w:cs="Times New Roman"/>
                <w:sz w:val="18"/>
                <w:szCs w:val="18"/>
              </w:rPr>
              <w:t>.р</w:t>
            </w:r>
            <w:proofErr w:type="gramEnd"/>
            <w:r>
              <w:rPr>
                <w:rFonts w:ascii="Times New Roman" w:eastAsia="Times New Roman" w:hAnsi="Times New Roman" w:cs="Times New Roman"/>
                <w:sz w:val="18"/>
                <w:szCs w:val="18"/>
              </w:rPr>
              <w:t>емонт</w:t>
            </w:r>
            <w:proofErr w:type="spellEnd"/>
            <w:r>
              <w:rPr>
                <w:rFonts w:ascii="Times New Roman" w:eastAsia="Times New Roman" w:hAnsi="Times New Roman" w:cs="Times New Roman"/>
                <w:sz w:val="18"/>
                <w:szCs w:val="18"/>
              </w:rPr>
              <w:t xml:space="preserve"> отопления </w:t>
            </w:r>
            <w:proofErr w:type="spellStart"/>
            <w:r>
              <w:rPr>
                <w:rFonts w:ascii="Times New Roman" w:eastAsia="Times New Roman" w:hAnsi="Times New Roman" w:cs="Times New Roman"/>
                <w:sz w:val="18"/>
                <w:szCs w:val="18"/>
              </w:rPr>
              <w:lastRenderedPageBreak/>
              <w:t>Чапаевская</w:t>
            </w:r>
            <w:proofErr w:type="spellEnd"/>
            <w:r>
              <w:rPr>
                <w:rFonts w:ascii="Times New Roman" w:eastAsia="Times New Roman" w:hAnsi="Times New Roman" w:cs="Times New Roman"/>
                <w:sz w:val="18"/>
                <w:szCs w:val="18"/>
              </w:rPr>
              <w:t xml:space="preserve"> СОШ.</w:t>
            </w:r>
          </w:p>
        </w:tc>
        <w:tc>
          <w:tcPr>
            <w:tcW w:w="972" w:type="dxa"/>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435"/>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497 563,92</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Капитальный ремонт спортивного зала</w:t>
            </w:r>
          </w:p>
        </w:tc>
        <w:tc>
          <w:tcPr>
            <w:tcW w:w="972" w:type="dxa"/>
            <w:vMerge w:val="restart"/>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9B1A50">
        <w:trPr>
          <w:trHeight w:val="450"/>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263 524,55</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9B1A50">
        <w:trPr>
          <w:trHeight w:val="360"/>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1 583 911,53</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56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Создание условия для обеспечения </w:t>
            </w:r>
            <w:r w:rsidRPr="009278DB">
              <w:rPr>
                <w:rFonts w:ascii="Times New Roman" w:eastAsia="Times New Roman" w:hAnsi="Times New Roman" w:cs="Times New Roman"/>
                <w:color w:val="000000"/>
                <w:sz w:val="18"/>
                <w:szCs w:val="18"/>
              </w:rPr>
              <w:lastRenderedPageBreak/>
              <w:t>современного качества образования</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 xml:space="preserve">Управление образования </w:t>
            </w:r>
          </w:p>
        </w:tc>
        <w:tc>
          <w:tcPr>
            <w:tcW w:w="8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4 518 863,80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8 762 451,93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9 437 778,92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21 574 437,95</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17 348 367,23</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48 568 709,13</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1.Государственная аккредитация (госпошлина; </w:t>
            </w:r>
            <w:proofErr w:type="spellStart"/>
            <w:r w:rsidRPr="009278DB">
              <w:rPr>
                <w:rFonts w:ascii="Times New Roman" w:eastAsia="Times New Roman" w:hAnsi="Times New Roman" w:cs="Times New Roman"/>
                <w:color w:val="000000"/>
                <w:sz w:val="18"/>
                <w:szCs w:val="18"/>
              </w:rPr>
              <w:lastRenderedPageBreak/>
              <w:t>аккредитационнаяэкспретиза</w:t>
            </w:r>
            <w:proofErr w:type="spellEnd"/>
            <w:r w:rsidRPr="009278DB">
              <w:rPr>
                <w:rFonts w:ascii="Times New Roman" w:eastAsia="Times New Roman" w:hAnsi="Times New Roman" w:cs="Times New Roman"/>
                <w:color w:val="000000"/>
                <w:sz w:val="18"/>
                <w:szCs w:val="18"/>
              </w:rPr>
              <w:t xml:space="preserve">): 2.Лицензирование образовательной деятельности (госпошлина) 3.Повышение квалификации 4.Организация спортивных секций и технических кружков для детей в общеобразовательных учреждениях 5.Укрепление материально-технической базы спортивного зала: 6.Пожарная безопасность:  испытание пожарных кранов, лестниц, ограждений;  обработка кровли огнезащитным составом; проверка качества огнезащитной обработки </w:t>
            </w:r>
            <w:proofErr w:type="spellStart"/>
            <w:r w:rsidRPr="009278DB">
              <w:rPr>
                <w:rFonts w:ascii="Times New Roman" w:eastAsia="Times New Roman" w:hAnsi="Times New Roman" w:cs="Times New Roman"/>
                <w:color w:val="000000"/>
                <w:sz w:val="18"/>
                <w:szCs w:val="18"/>
              </w:rPr>
              <w:t>дерев</w:t>
            </w:r>
            <w:proofErr w:type="gramStart"/>
            <w:r w:rsidRPr="009278DB">
              <w:rPr>
                <w:rFonts w:ascii="Times New Roman" w:eastAsia="Times New Roman" w:hAnsi="Times New Roman" w:cs="Times New Roman"/>
                <w:color w:val="000000"/>
                <w:sz w:val="18"/>
                <w:szCs w:val="18"/>
              </w:rPr>
              <w:t>.к</w:t>
            </w:r>
            <w:proofErr w:type="gramEnd"/>
            <w:r w:rsidRPr="009278DB">
              <w:rPr>
                <w:rFonts w:ascii="Times New Roman" w:eastAsia="Times New Roman" w:hAnsi="Times New Roman" w:cs="Times New Roman"/>
                <w:color w:val="000000"/>
                <w:sz w:val="18"/>
                <w:szCs w:val="18"/>
              </w:rPr>
              <w:t>онструкций</w:t>
            </w:r>
            <w:proofErr w:type="spellEnd"/>
            <w:r w:rsidRPr="009278DB">
              <w:rPr>
                <w:rFonts w:ascii="Times New Roman" w:eastAsia="Times New Roman" w:hAnsi="Times New Roman" w:cs="Times New Roman"/>
                <w:color w:val="000000"/>
                <w:sz w:val="18"/>
                <w:szCs w:val="18"/>
              </w:rPr>
              <w:t>; приобретение огнетушителей и знаков;  установка АУПС; пожарный техминимум для руководителей ОУ 7.Санитарная безопасность:  приобретение оборудования и инвентаря для медицинских кабинетов; 8.Санитарная безопасность:  устройство приточно-вытяжной вентиляции в пищеблоке 9.Антитеррористическая безопасность: - установка систем видеонаблюдения; 10.Электробезопасность:- обучение и аттестация кочегаров, рабочих по бойлеру для работы в котельных 11.Охрана труда: - обучение руководителей ОУ и лиц, ответственных за охрану труда 12.Специальная оценка  условий труда 13.Приобретение оборудования, твердого и мягкого инвентаря для открытия доп</w:t>
            </w:r>
            <w:proofErr w:type="gramStart"/>
            <w:r w:rsidRPr="009278DB">
              <w:rPr>
                <w:rFonts w:ascii="Times New Roman" w:eastAsia="Times New Roman" w:hAnsi="Times New Roman" w:cs="Times New Roman"/>
                <w:color w:val="000000"/>
                <w:sz w:val="18"/>
                <w:szCs w:val="18"/>
              </w:rPr>
              <w:t>.г</w:t>
            </w:r>
            <w:proofErr w:type="gramEnd"/>
            <w:r w:rsidRPr="009278DB">
              <w:rPr>
                <w:rFonts w:ascii="Times New Roman" w:eastAsia="Times New Roman" w:hAnsi="Times New Roman" w:cs="Times New Roman"/>
                <w:color w:val="000000"/>
                <w:sz w:val="18"/>
                <w:szCs w:val="18"/>
              </w:rPr>
              <w:t xml:space="preserve">рупп в структурных подразделениях дошкольного образования 14.Организация кружков по развитию детского хакасского литературного творчества и укрепление </w:t>
            </w:r>
            <w:proofErr w:type="spellStart"/>
            <w:r w:rsidRPr="009278DB">
              <w:rPr>
                <w:rFonts w:ascii="Times New Roman" w:eastAsia="Times New Roman" w:hAnsi="Times New Roman" w:cs="Times New Roman"/>
                <w:color w:val="000000"/>
                <w:sz w:val="18"/>
                <w:szCs w:val="18"/>
              </w:rPr>
              <w:t>иатериально-технической</w:t>
            </w:r>
            <w:proofErr w:type="spellEnd"/>
            <w:r w:rsidRPr="009278DB">
              <w:rPr>
                <w:rFonts w:ascii="Times New Roman" w:eastAsia="Times New Roman" w:hAnsi="Times New Roman" w:cs="Times New Roman"/>
                <w:color w:val="000000"/>
                <w:sz w:val="18"/>
                <w:szCs w:val="18"/>
              </w:rPr>
              <w:t xml:space="preserve"> базы. 15.</w:t>
            </w:r>
            <w:proofErr w:type="gramStart"/>
            <w:r w:rsidRPr="009278DB">
              <w:rPr>
                <w:rFonts w:ascii="Times New Roman" w:eastAsia="Times New Roman" w:hAnsi="Times New Roman" w:cs="Times New Roman"/>
                <w:color w:val="000000"/>
                <w:sz w:val="18"/>
                <w:szCs w:val="18"/>
              </w:rPr>
              <w:t xml:space="preserve">Проект санитарно-защитной зоны водозаборной скважины 16.Изготовление паспорта на водозаборную скважину 17.Приобретение школьных парт </w:t>
            </w:r>
            <w:r w:rsidRPr="009278DB">
              <w:rPr>
                <w:rFonts w:ascii="Times New Roman" w:eastAsia="Times New Roman" w:hAnsi="Times New Roman" w:cs="Times New Roman"/>
                <w:color w:val="000000"/>
                <w:sz w:val="18"/>
                <w:szCs w:val="18"/>
              </w:rPr>
              <w:lastRenderedPageBreak/>
              <w:t>18.Обследование и оценка технического состояния строительных конструкций пристройки здания 19.Санитарная безопасность: приобретение оборудования и инвентаря для пищеблоков 20.Испытание электрооборудования 21.Техническая инвентаризация и изготовление технической документации; 22.Разработка ПСД  системы автоматической пожарной сигнализации и оповещение людей о пожаре;</w:t>
            </w:r>
            <w:proofErr w:type="gramEnd"/>
            <w:r w:rsidRPr="009278DB">
              <w:rPr>
                <w:rFonts w:ascii="Times New Roman" w:eastAsia="Times New Roman" w:hAnsi="Times New Roman" w:cs="Times New Roman"/>
                <w:color w:val="000000"/>
                <w:sz w:val="18"/>
                <w:szCs w:val="18"/>
              </w:rPr>
              <w:t xml:space="preserve"> 23.Оценка технического состояния автономных источников теплоснабжения модульного типа "Терморобот-120" и модульных котельных; 24.  Устройство второго пожарного выхода; 25. Ремонт актового зала школы,</w:t>
            </w:r>
            <w:r>
              <w:rPr>
                <w:rFonts w:ascii="Times New Roman" w:eastAsia="Times New Roman" w:hAnsi="Times New Roman" w:cs="Times New Roman"/>
                <w:color w:val="000000"/>
                <w:sz w:val="18"/>
                <w:szCs w:val="18"/>
              </w:rPr>
              <w:t xml:space="preserve"> 26. Ремонт модульных котельных.</w:t>
            </w:r>
            <w:r w:rsidRPr="009278DB">
              <w:rPr>
                <w:rFonts w:ascii="Times New Roman" w:eastAsia="Times New Roman" w:hAnsi="Times New Roman" w:cs="Times New Roman"/>
                <w:color w:val="000000"/>
                <w:sz w:val="18"/>
                <w:szCs w:val="18"/>
              </w:rPr>
              <w:t xml:space="preserve"> 27. Замена </w:t>
            </w:r>
            <w:proofErr w:type="spellStart"/>
            <w:r w:rsidRPr="009278DB">
              <w:rPr>
                <w:rFonts w:ascii="Times New Roman" w:eastAsia="Times New Roman" w:hAnsi="Times New Roman" w:cs="Times New Roman"/>
                <w:color w:val="000000"/>
                <w:sz w:val="18"/>
                <w:szCs w:val="18"/>
              </w:rPr>
              <w:t>окон</w:t>
            </w:r>
            <w:proofErr w:type="gramStart"/>
            <w:r w:rsidRPr="009278DB">
              <w:rPr>
                <w:rFonts w:ascii="Times New Roman" w:eastAsia="Times New Roman" w:hAnsi="Times New Roman" w:cs="Times New Roman"/>
                <w:color w:val="000000"/>
                <w:sz w:val="18"/>
                <w:szCs w:val="18"/>
              </w:rPr>
              <w:t>:М</w:t>
            </w:r>
            <w:proofErr w:type="gramEnd"/>
            <w:r w:rsidRPr="009278DB">
              <w:rPr>
                <w:rFonts w:ascii="Times New Roman" w:eastAsia="Times New Roman" w:hAnsi="Times New Roman" w:cs="Times New Roman"/>
                <w:color w:val="000000"/>
                <w:sz w:val="18"/>
                <w:szCs w:val="18"/>
              </w:rPr>
              <w:t>БОУ</w:t>
            </w:r>
            <w:proofErr w:type="spellEnd"/>
            <w:r w:rsidRPr="009278DB">
              <w:rPr>
                <w:rFonts w:ascii="Times New Roman" w:eastAsia="Times New Roman" w:hAnsi="Times New Roman" w:cs="Times New Roman"/>
                <w:color w:val="000000"/>
                <w:sz w:val="18"/>
                <w:szCs w:val="18"/>
              </w:rPr>
              <w:t xml:space="preserve"> "Московская СОШ им. А.П. </w:t>
            </w:r>
            <w:proofErr w:type="spellStart"/>
            <w:r w:rsidRPr="009278DB">
              <w:rPr>
                <w:rFonts w:ascii="Times New Roman" w:eastAsia="Times New Roman" w:hAnsi="Times New Roman" w:cs="Times New Roman"/>
                <w:color w:val="000000"/>
                <w:sz w:val="18"/>
                <w:szCs w:val="18"/>
              </w:rPr>
              <w:t>Кыштымова</w:t>
            </w:r>
            <w:proofErr w:type="spellEnd"/>
            <w:r w:rsidRPr="009278DB">
              <w:rPr>
                <w:rFonts w:ascii="Times New Roman" w:eastAsia="Times New Roman" w:hAnsi="Times New Roman" w:cs="Times New Roman"/>
                <w:color w:val="000000"/>
                <w:sz w:val="18"/>
                <w:szCs w:val="18"/>
              </w:rPr>
              <w:t>",МБОУ "</w:t>
            </w:r>
            <w:proofErr w:type="spellStart"/>
            <w:r w:rsidRPr="009278DB">
              <w:rPr>
                <w:rFonts w:ascii="Times New Roman" w:eastAsia="Times New Roman" w:hAnsi="Times New Roman" w:cs="Times New Roman"/>
                <w:color w:val="000000"/>
                <w:sz w:val="18"/>
                <w:szCs w:val="18"/>
              </w:rPr>
              <w:t>Расцветская</w:t>
            </w:r>
            <w:proofErr w:type="spellEnd"/>
            <w:r w:rsidRPr="009278DB">
              <w:rPr>
                <w:rFonts w:ascii="Times New Roman" w:eastAsia="Times New Roman" w:hAnsi="Times New Roman" w:cs="Times New Roman"/>
                <w:color w:val="000000"/>
                <w:sz w:val="18"/>
                <w:szCs w:val="18"/>
              </w:rPr>
              <w:t xml:space="preserve"> СОШ", "Росток"       </w:t>
            </w:r>
          </w:p>
        </w:tc>
        <w:tc>
          <w:tcPr>
            <w:tcW w:w="972" w:type="dxa"/>
            <w:vMerge w:val="restart"/>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679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rsidR="006E68E1" w:rsidRPr="00D61992" w:rsidRDefault="006E68E1" w:rsidP="00504D4D">
            <w:pPr>
              <w:spacing w:after="0" w:line="240" w:lineRule="auto"/>
              <w:ind w:left="-170" w:right="-57"/>
              <w:rPr>
                <w:rFonts w:ascii="Times New Roman" w:eastAsia="Times New Roman" w:hAnsi="Times New Roman" w:cs="Times New Roman"/>
                <w:color w:val="000000"/>
                <w:sz w:val="10"/>
                <w:szCs w:val="1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E68E1" w:rsidRPr="00D61992" w:rsidRDefault="006E68E1" w:rsidP="00504D4D">
            <w:pPr>
              <w:spacing w:after="0" w:line="240" w:lineRule="auto"/>
              <w:ind w:left="-170" w:right="-57"/>
              <w:rPr>
                <w:rFonts w:ascii="Times New Roman" w:eastAsia="Times New Roman" w:hAnsi="Times New Roman" w:cs="Times New Roman"/>
                <w:color w:val="000000"/>
                <w:sz w:val="10"/>
                <w:szCs w:val="1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E68E1" w:rsidRPr="00D61992" w:rsidRDefault="006E68E1" w:rsidP="00504D4D">
            <w:pPr>
              <w:spacing w:after="0" w:line="240" w:lineRule="auto"/>
              <w:ind w:left="-170" w:right="-57"/>
              <w:rPr>
                <w:rFonts w:ascii="Times New Roman" w:eastAsia="Times New Roman" w:hAnsi="Times New Roman" w:cs="Times New Roman"/>
                <w:color w:val="000000"/>
                <w:sz w:val="10"/>
                <w:szCs w:val="1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E68E1" w:rsidRPr="00D61992" w:rsidRDefault="006E68E1" w:rsidP="00504D4D">
            <w:pPr>
              <w:spacing w:after="0" w:line="240" w:lineRule="auto"/>
              <w:ind w:left="-170" w:right="-57"/>
              <w:rPr>
                <w:rFonts w:ascii="Times New Roman" w:eastAsia="Times New Roman" w:hAnsi="Times New Roman" w:cs="Times New Roman"/>
                <w:color w:val="000000"/>
                <w:sz w:val="10"/>
                <w:szCs w:val="1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E68E1" w:rsidRPr="00D61992" w:rsidRDefault="006E68E1" w:rsidP="00504D4D">
            <w:pPr>
              <w:spacing w:after="0" w:line="240" w:lineRule="auto"/>
              <w:ind w:left="-170" w:right="-57"/>
              <w:rPr>
                <w:rFonts w:ascii="Times New Roman" w:eastAsia="Times New Roman" w:hAnsi="Times New Roman" w:cs="Times New Roman"/>
                <w:color w:val="000000"/>
                <w:sz w:val="10"/>
                <w:szCs w:val="10"/>
              </w:rPr>
            </w:pP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1635"/>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40 000,00</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40 000,00</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180 530,00</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112 000,00</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160 000,00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1.Оплата тематических услуг связи для обеспечения деятельности сайтов ОУ и УО; 2.Конкурсы, проекты среди педагогов с использованием ИКТ; 3.Частичное возмещение на оздоровление работников; 4.Совершенствование учительского корпуса</w:t>
            </w:r>
          </w:p>
        </w:tc>
        <w:tc>
          <w:tcPr>
            <w:tcW w:w="972" w:type="dxa"/>
            <w:vMerge w:val="restart"/>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2010"/>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50 000,00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50 000,00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55 000,00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18 726,73 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Поддержка молодых специалистов: методическая поддержка (профессиональные конкурсы, семинары, мастер-классы);  материальная поддержка (подъемные, материальная помощь, оплата аренды жилья в п</w:t>
            </w:r>
            <w:proofErr w:type="gramStart"/>
            <w:r w:rsidRPr="009278DB">
              <w:rPr>
                <w:rFonts w:ascii="Times New Roman" w:eastAsia="Times New Roman" w:hAnsi="Times New Roman" w:cs="Times New Roman"/>
                <w:color w:val="000000"/>
                <w:sz w:val="18"/>
                <w:szCs w:val="18"/>
              </w:rPr>
              <w:t>.У</w:t>
            </w:r>
            <w:proofErr w:type="gramEnd"/>
            <w:r w:rsidRPr="009278DB">
              <w:rPr>
                <w:rFonts w:ascii="Times New Roman" w:eastAsia="Times New Roman" w:hAnsi="Times New Roman" w:cs="Times New Roman"/>
                <w:color w:val="000000"/>
                <w:sz w:val="18"/>
                <w:szCs w:val="18"/>
              </w:rPr>
              <w:t>сть-Абакан, субсидирование процентной ставки по полученным ссудам, ипотеке на приобретение жилья)</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2010"/>
        </w:trPr>
        <w:tc>
          <w:tcPr>
            <w:tcW w:w="1276" w:type="dxa"/>
            <w:tcBorders>
              <w:top w:val="nil"/>
              <w:left w:val="single" w:sz="4" w:space="0" w:color="auto"/>
              <w:bottom w:val="single" w:sz="4" w:space="0" w:color="auto"/>
              <w:right w:val="single" w:sz="4" w:space="0" w:color="auto"/>
            </w:tcBorders>
            <w:shd w:val="clear" w:color="000000" w:fill="FFFFFF"/>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5</w:t>
            </w:r>
          </w:p>
        </w:tc>
        <w:tc>
          <w:tcPr>
            <w:tcW w:w="1701"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11 500 000,00</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34 831 000,00 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Оплата труда</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381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348 957 000,00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356 597 000,00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451 646 000,00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402 360 000,00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471 978 000,00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540 474 000,00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оплата труда 2. прочие выплаты 3. услуги связи 4.транспортные услуги 5.коммунальные услуги 6. услуги по содержанию </w:t>
            </w:r>
            <w:proofErr w:type="spellStart"/>
            <w:r w:rsidRPr="009278DB">
              <w:rPr>
                <w:rFonts w:ascii="Times New Roman" w:eastAsia="Times New Roman" w:hAnsi="Times New Roman" w:cs="Times New Roman"/>
                <w:color w:val="000000"/>
                <w:sz w:val="18"/>
                <w:szCs w:val="18"/>
              </w:rPr>
              <w:t>имушество</w:t>
            </w:r>
            <w:proofErr w:type="spellEnd"/>
            <w:r w:rsidRPr="009278DB">
              <w:rPr>
                <w:rFonts w:ascii="Times New Roman" w:eastAsia="Times New Roman" w:hAnsi="Times New Roman" w:cs="Times New Roman"/>
                <w:color w:val="000000"/>
                <w:sz w:val="18"/>
                <w:szCs w:val="18"/>
              </w:rPr>
              <w:t xml:space="preserve"> 7. прочие услуги 8. прочие расходы 9. приобретение основных средств 10. приобретение мат</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апасов</w:t>
            </w:r>
          </w:p>
        </w:tc>
        <w:tc>
          <w:tcPr>
            <w:tcW w:w="972" w:type="dxa"/>
            <w:vMerge w:val="restart"/>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1121"/>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7</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Реализация мероприятий по развитию общеобразовательных организаций</w:t>
            </w: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1 404 603,08</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645 706,92</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40 000,00</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1 131 070,00</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2 339 900,00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Организация спортивных секций и технических кружков для детей в общеобразовательных учреждениях; 2.Укрепление материально-технической базы спортивного зала; 3.Организация кружков по развитию детского хакасского литературного творчества и укрепление </w:t>
            </w:r>
            <w:proofErr w:type="spellStart"/>
            <w:r w:rsidRPr="009278DB">
              <w:rPr>
                <w:rFonts w:ascii="Times New Roman" w:eastAsia="Times New Roman" w:hAnsi="Times New Roman" w:cs="Times New Roman"/>
                <w:color w:val="000000"/>
                <w:sz w:val="18"/>
                <w:szCs w:val="18"/>
              </w:rPr>
              <w:t>иатериально-технической</w:t>
            </w:r>
            <w:proofErr w:type="spellEnd"/>
            <w:r w:rsidRPr="009278DB">
              <w:rPr>
                <w:rFonts w:ascii="Times New Roman" w:eastAsia="Times New Roman" w:hAnsi="Times New Roman" w:cs="Times New Roman"/>
                <w:color w:val="000000"/>
                <w:sz w:val="18"/>
                <w:szCs w:val="18"/>
              </w:rPr>
              <w:t xml:space="preserve"> базы 4. Благоустройство школьных дворов, школьных зданий, строительство и ремонт школьных туалетов; 5 Приобретение технологического, компьютерного, учебного оборудования для получения детьми-инвалидами  качественного образования; 6. Оснащение оборудованием в рамках реализации проекта "Точка роста"</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231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61 114,00</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113 614,00</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11 424,95</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47 754,16</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975"/>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1 573 396,92</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393,08</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1.Благоустройство школьных дворов, школьных зданий, строительство и ремонт школьных туалетов; 2.Капитальный ремонт здания (ремонт кровли)</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1350"/>
        </w:trPr>
        <w:tc>
          <w:tcPr>
            <w:tcW w:w="1276" w:type="dxa"/>
            <w:tcBorders>
              <w:top w:val="nil"/>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8</w:t>
            </w:r>
          </w:p>
        </w:tc>
        <w:tc>
          <w:tcPr>
            <w:tcW w:w="1701"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Организация школьного питания</w:t>
            </w: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2 126 000,00</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2 420 000,00</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2 916 100,00</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2 620 000,00</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2 463 425,00</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2 335 141,00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1.Оказание социальной поддержки по обеспечению питанием детей предшкольного возраста и обучающихся 1–4 классов; 2.Оказание социальной поддержки на питание детям из малообеспеченных семей</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1035"/>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9</w:t>
            </w:r>
          </w:p>
        </w:tc>
        <w:tc>
          <w:tcPr>
            <w:tcW w:w="1701"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Мероприятия по предоставлению школьного питания</w:t>
            </w: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3 224 000,00</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2 915 000,00</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5 359 000,00</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4 715 000,00</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3 696 654,00</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3 941 746,00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1.Оказание социальной поддержки по обеспечению питанием детей предшкольного возраста и обучающихся 1–4 классов, включая в рацион молоко.</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105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10</w:t>
            </w:r>
          </w:p>
        </w:tc>
        <w:tc>
          <w:tcPr>
            <w:tcW w:w="1701"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Частичное погашение кредиторской задолженности</w:t>
            </w: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233 361,89</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прочие расходы (пени и </w:t>
            </w:r>
            <w:proofErr w:type="spellStart"/>
            <w:r w:rsidRPr="009278DB">
              <w:rPr>
                <w:rFonts w:ascii="Times New Roman" w:eastAsia="Times New Roman" w:hAnsi="Times New Roman" w:cs="Times New Roman"/>
                <w:color w:val="000000"/>
                <w:sz w:val="18"/>
                <w:szCs w:val="18"/>
              </w:rPr>
              <w:t>гос</w:t>
            </w:r>
            <w:proofErr w:type="gramStart"/>
            <w:r w:rsidRPr="009278DB">
              <w:rPr>
                <w:rFonts w:ascii="Times New Roman" w:eastAsia="Times New Roman" w:hAnsi="Times New Roman" w:cs="Times New Roman"/>
                <w:color w:val="000000"/>
                <w:sz w:val="18"/>
                <w:szCs w:val="18"/>
              </w:rPr>
              <w:t>.п</w:t>
            </w:r>
            <w:proofErr w:type="gramEnd"/>
            <w:r w:rsidRPr="009278DB">
              <w:rPr>
                <w:rFonts w:ascii="Times New Roman" w:eastAsia="Times New Roman" w:hAnsi="Times New Roman" w:cs="Times New Roman"/>
                <w:color w:val="000000"/>
                <w:sz w:val="18"/>
                <w:szCs w:val="18"/>
              </w:rPr>
              <w:t>ошлина</w:t>
            </w:r>
            <w:proofErr w:type="spellEnd"/>
            <w:r w:rsidRPr="009278DB">
              <w:rPr>
                <w:rFonts w:ascii="Times New Roman" w:eastAsia="Times New Roman" w:hAnsi="Times New Roman" w:cs="Times New Roman"/>
                <w:color w:val="000000"/>
                <w:sz w:val="18"/>
                <w:szCs w:val="18"/>
              </w:rPr>
              <w:t xml:space="preserve"> за </w:t>
            </w:r>
            <w:proofErr w:type="spellStart"/>
            <w:r w:rsidRPr="009278DB">
              <w:rPr>
                <w:rFonts w:ascii="Times New Roman" w:eastAsia="Times New Roman" w:hAnsi="Times New Roman" w:cs="Times New Roman"/>
                <w:color w:val="000000"/>
                <w:sz w:val="18"/>
                <w:szCs w:val="18"/>
              </w:rPr>
              <w:t>несвоеврем</w:t>
            </w:r>
            <w:proofErr w:type="spellEnd"/>
            <w:r w:rsidRPr="009278DB">
              <w:rPr>
                <w:rFonts w:ascii="Times New Roman" w:eastAsia="Times New Roman" w:hAnsi="Times New Roman" w:cs="Times New Roman"/>
                <w:color w:val="000000"/>
                <w:sz w:val="18"/>
                <w:szCs w:val="18"/>
              </w:rPr>
              <w:t>.</w:t>
            </w:r>
            <w:r w:rsidR="002D4C1D">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оплату</w:t>
            </w:r>
            <w:r w:rsidR="002D4C1D">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страх.</w:t>
            </w:r>
            <w:r w:rsidR="002D4C1D">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 xml:space="preserve">взносов, неустойка за </w:t>
            </w:r>
            <w:proofErr w:type="spellStart"/>
            <w:r w:rsidRPr="009278DB">
              <w:rPr>
                <w:rFonts w:ascii="Times New Roman" w:eastAsia="Times New Roman" w:hAnsi="Times New Roman" w:cs="Times New Roman"/>
                <w:color w:val="000000"/>
                <w:sz w:val="18"/>
                <w:szCs w:val="18"/>
              </w:rPr>
              <w:t>несвоевремен</w:t>
            </w:r>
            <w:proofErr w:type="spellEnd"/>
            <w:r w:rsidRPr="009278DB">
              <w:rPr>
                <w:rFonts w:ascii="Times New Roman" w:eastAsia="Times New Roman" w:hAnsi="Times New Roman" w:cs="Times New Roman"/>
                <w:color w:val="000000"/>
                <w:sz w:val="18"/>
                <w:szCs w:val="18"/>
              </w:rPr>
              <w:t>.</w:t>
            </w:r>
            <w:r w:rsidR="002D4C1D">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оплату</w:t>
            </w:r>
            <w:r w:rsidR="002D4C1D">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оказан.услуг)</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1050"/>
        </w:trPr>
        <w:tc>
          <w:tcPr>
            <w:tcW w:w="1276" w:type="dxa"/>
            <w:tcBorders>
              <w:top w:val="nil"/>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11</w:t>
            </w:r>
          </w:p>
        </w:tc>
        <w:tc>
          <w:tcPr>
            <w:tcW w:w="1701"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Частичное погашение кредиторской задолженности (софинансирование)</w:t>
            </w: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2 385,62</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прочие расходы (пени и </w:t>
            </w:r>
            <w:proofErr w:type="spellStart"/>
            <w:r w:rsidRPr="009278DB">
              <w:rPr>
                <w:rFonts w:ascii="Times New Roman" w:eastAsia="Times New Roman" w:hAnsi="Times New Roman" w:cs="Times New Roman"/>
                <w:color w:val="000000"/>
                <w:sz w:val="18"/>
                <w:szCs w:val="18"/>
              </w:rPr>
              <w:t>гос</w:t>
            </w:r>
            <w:proofErr w:type="gramStart"/>
            <w:r w:rsidRPr="009278DB">
              <w:rPr>
                <w:rFonts w:ascii="Times New Roman" w:eastAsia="Times New Roman" w:hAnsi="Times New Roman" w:cs="Times New Roman"/>
                <w:color w:val="000000"/>
                <w:sz w:val="18"/>
                <w:szCs w:val="18"/>
              </w:rPr>
              <w:t>.п</w:t>
            </w:r>
            <w:proofErr w:type="gramEnd"/>
            <w:r w:rsidRPr="009278DB">
              <w:rPr>
                <w:rFonts w:ascii="Times New Roman" w:eastAsia="Times New Roman" w:hAnsi="Times New Roman" w:cs="Times New Roman"/>
                <w:color w:val="000000"/>
                <w:sz w:val="18"/>
                <w:szCs w:val="18"/>
              </w:rPr>
              <w:t>ошлина</w:t>
            </w:r>
            <w:proofErr w:type="spellEnd"/>
            <w:r w:rsidRPr="009278DB">
              <w:rPr>
                <w:rFonts w:ascii="Times New Roman" w:eastAsia="Times New Roman" w:hAnsi="Times New Roman" w:cs="Times New Roman"/>
                <w:color w:val="000000"/>
                <w:sz w:val="18"/>
                <w:szCs w:val="18"/>
              </w:rPr>
              <w:t xml:space="preserve"> за </w:t>
            </w:r>
            <w:proofErr w:type="spellStart"/>
            <w:r w:rsidRPr="009278DB">
              <w:rPr>
                <w:rFonts w:ascii="Times New Roman" w:eastAsia="Times New Roman" w:hAnsi="Times New Roman" w:cs="Times New Roman"/>
                <w:color w:val="000000"/>
                <w:sz w:val="18"/>
                <w:szCs w:val="18"/>
              </w:rPr>
              <w:t>несвоеврем</w:t>
            </w:r>
            <w:proofErr w:type="spellEnd"/>
            <w:r w:rsidRPr="009278DB">
              <w:rPr>
                <w:rFonts w:ascii="Times New Roman" w:eastAsia="Times New Roman" w:hAnsi="Times New Roman" w:cs="Times New Roman"/>
                <w:color w:val="000000"/>
                <w:sz w:val="18"/>
                <w:szCs w:val="18"/>
              </w:rPr>
              <w:t>.</w:t>
            </w:r>
            <w:r w:rsidR="002D4C1D">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оплату</w:t>
            </w:r>
            <w:r w:rsidR="002D4C1D">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страх.</w:t>
            </w:r>
            <w:r w:rsidR="002D4C1D">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 xml:space="preserve">взносов, неустойка за </w:t>
            </w:r>
            <w:proofErr w:type="spellStart"/>
            <w:r w:rsidRPr="009278DB">
              <w:rPr>
                <w:rFonts w:ascii="Times New Roman" w:eastAsia="Times New Roman" w:hAnsi="Times New Roman" w:cs="Times New Roman"/>
                <w:color w:val="000000"/>
                <w:sz w:val="18"/>
                <w:szCs w:val="18"/>
              </w:rPr>
              <w:t>несвоевремен</w:t>
            </w:r>
            <w:proofErr w:type="spellEnd"/>
            <w:r w:rsidRPr="009278DB">
              <w:rPr>
                <w:rFonts w:ascii="Times New Roman" w:eastAsia="Times New Roman" w:hAnsi="Times New Roman" w:cs="Times New Roman"/>
                <w:color w:val="000000"/>
                <w:sz w:val="18"/>
                <w:szCs w:val="18"/>
              </w:rPr>
              <w:t>.</w:t>
            </w:r>
            <w:r w:rsidR="002D4C1D">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оплату</w:t>
            </w:r>
            <w:r w:rsidR="002D4C1D">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оказан.услуг) софинансирование</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945"/>
        </w:trPr>
        <w:tc>
          <w:tcPr>
            <w:tcW w:w="1276" w:type="dxa"/>
            <w:tcBorders>
              <w:top w:val="nil"/>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12</w:t>
            </w:r>
          </w:p>
        </w:tc>
        <w:tc>
          <w:tcPr>
            <w:tcW w:w="1701"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Компенсация расходов местных бюджетов по оплате труда работникам бюджетной сферы на 2018 год</w:t>
            </w: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5 242 200,00</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6E68E1">
            <w:pPr>
              <w:spacing w:after="0" w:line="240" w:lineRule="auto"/>
              <w:ind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Компенсация расходов местных бюджетов по оплате труда работникам бюджетной сферы </w:t>
            </w:r>
          </w:p>
        </w:tc>
        <w:tc>
          <w:tcPr>
            <w:tcW w:w="972" w:type="dxa"/>
            <w:vMerge w:val="restart"/>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455"/>
        </w:trPr>
        <w:tc>
          <w:tcPr>
            <w:tcW w:w="1276" w:type="dxa"/>
            <w:vMerge w:val="restart"/>
            <w:tcBorders>
              <w:top w:val="nil"/>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13</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Реализация мероприятий в сфере обеспечения доступности приоритетных объектов и услуг в приоритетных сферах жизнедеятельности инвалидов и других мобильных групп населения </w:t>
            </w: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114 540,72</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Создания в МБОУ "Усть-Абаканская ОШИ" условий для получения </w:t>
            </w:r>
            <w:proofErr w:type="spellStart"/>
            <w:r w:rsidRPr="009278DB">
              <w:rPr>
                <w:rFonts w:ascii="Times New Roman" w:eastAsia="Times New Roman" w:hAnsi="Times New Roman" w:cs="Times New Roman"/>
                <w:color w:val="000000"/>
                <w:sz w:val="18"/>
                <w:szCs w:val="18"/>
              </w:rPr>
              <w:t>деми-инвалидами</w:t>
            </w:r>
            <w:proofErr w:type="spellEnd"/>
            <w:r w:rsidRPr="009278DB">
              <w:rPr>
                <w:rFonts w:ascii="Times New Roman" w:eastAsia="Times New Roman" w:hAnsi="Times New Roman" w:cs="Times New Roman"/>
                <w:color w:val="000000"/>
                <w:sz w:val="18"/>
                <w:szCs w:val="18"/>
              </w:rPr>
              <w:t xml:space="preserve"> качественного образования: 1. капитальный ремонт крыльца, строительство пандуса, здания (замена входных дверей, расширение проемов коридора 1 этажа, обустройства сан</w:t>
            </w:r>
            <w:proofErr w:type="gramStart"/>
            <w:r w:rsidRPr="009278DB">
              <w:rPr>
                <w:rFonts w:ascii="Times New Roman" w:eastAsia="Times New Roman" w:hAnsi="Times New Roman" w:cs="Times New Roman"/>
                <w:color w:val="000000"/>
                <w:sz w:val="18"/>
                <w:szCs w:val="18"/>
              </w:rPr>
              <w:t>.у</w:t>
            </w:r>
            <w:proofErr w:type="gramEnd"/>
            <w:r w:rsidRPr="009278DB">
              <w:rPr>
                <w:rFonts w:ascii="Times New Roman" w:eastAsia="Times New Roman" w:hAnsi="Times New Roman" w:cs="Times New Roman"/>
                <w:color w:val="000000"/>
                <w:sz w:val="18"/>
                <w:szCs w:val="18"/>
              </w:rPr>
              <w:t>зла для детей-инвалидов)</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378"/>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7 959,28</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315"/>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(ФБ)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1 462 379,68</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630"/>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101 765,77</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630"/>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233 854,55</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915"/>
        </w:trPr>
        <w:tc>
          <w:tcPr>
            <w:tcW w:w="1276" w:type="dxa"/>
            <w:vMerge w:val="restart"/>
            <w:tcBorders>
              <w:top w:val="nil"/>
              <w:left w:val="single" w:sz="4" w:space="0" w:color="auto"/>
              <w:bottom w:val="single" w:sz="4" w:space="0" w:color="000000"/>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14</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(в том числе софинансирование с республиканским бюджетом)</w:t>
            </w: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276 920,00</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nil"/>
              <w:left w:val="single" w:sz="4" w:space="0" w:color="auto"/>
              <w:bottom w:val="single" w:sz="4" w:space="0" w:color="000000"/>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Устройство туалетов в общеобразовательных учреждениях;</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960"/>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2 800 000,00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900"/>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31 080,00</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735"/>
        </w:trPr>
        <w:tc>
          <w:tcPr>
            <w:tcW w:w="1276" w:type="dxa"/>
            <w:vMerge w:val="restart"/>
            <w:tcBorders>
              <w:top w:val="nil"/>
              <w:left w:val="single" w:sz="4" w:space="0" w:color="auto"/>
              <w:bottom w:val="single" w:sz="4" w:space="0" w:color="000000"/>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15</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6E68E1" w:rsidRDefault="006E68E1" w:rsidP="00504D4D">
            <w:pPr>
              <w:spacing w:after="0" w:line="240" w:lineRule="auto"/>
              <w:ind w:left="-57" w:right="-57"/>
              <w:rPr>
                <w:rFonts w:ascii="Times New Roman" w:eastAsia="Times New Roman" w:hAnsi="Times New Roman" w:cs="Times New Roman"/>
                <w:color w:val="000000"/>
                <w:sz w:val="18"/>
                <w:szCs w:val="18"/>
              </w:rPr>
            </w:pPr>
            <w:proofErr w:type="gramStart"/>
            <w:r w:rsidRPr="009278DB">
              <w:rPr>
                <w:rFonts w:ascii="Times New Roman" w:eastAsia="Times New Roman" w:hAnsi="Times New Roman" w:cs="Times New Roman"/>
                <w:color w:val="000000"/>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2D4C1D" w:rsidRPr="009278DB" w:rsidRDefault="002D4C1D"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10 608 274,00</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26 832 105,00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nil"/>
              <w:left w:val="single" w:sz="4" w:space="0" w:color="auto"/>
              <w:bottom w:val="single" w:sz="4" w:space="0" w:color="000000"/>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Оказание соц. поддержки по обеспечению бесплатным горячим питанием обучающихся 1-4 классов.</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675"/>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932 596,00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2 358 867,00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675"/>
        </w:trPr>
        <w:tc>
          <w:tcPr>
            <w:tcW w:w="1276" w:type="dxa"/>
            <w:vMerge/>
            <w:tcBorders>
              <w:top w:val="nil"/>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116 575,00</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294 859,00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424"/>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16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Реализация мероприятий по созданию в общеобразовательных организациях, расположенных в сельской местности условий для занятия физической культурой и спортом</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16 483,26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504D4D">
            <w:pPr>
              <w:spacing w:after="0" w:line="240" w:lineRule="auto"/>
              <w:ind w:left="-170" w:right="-57"/>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504D4D">
            <w:pPr>
              <w:spacing w:after="0" w:line="240" w:lineRule="auto"/>
              <w:ind w:left="-170" w:right="-57"/>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1.Капитальный ремонт спортивного зала  в МБОУ "</w:t>
            </w:r>
            <w:proofErr w:type="spellStart"/>
            <w:r w:rsidRPr="009278DB">
              <w:rPr>
                <w:rFonts w:ascii="Times New Roman" w:eastAsia="Times New Roman" w:hAnsi="Times New Roman" w:cs="Times New Roman"/>
                <w:color w:val="000000"/>
                <w:sz w:val="18"/>
                <w:szCs w:val="18"/>
              </w:rPr>
              <w:t>Опытненская</w:t>
            </w:r>
            <w:proofErr w:type="spellEnd"/>
            <w:r w:rsidRPr="009278DB">
              <w:rPr>
                <w:rFonts w:ascii="Times New Roman" w:eastAsia="Times New Roman" w:hAnsi="Times New Roman" w:cs="Times New Roman"/>
                <w:color w:val="000000"/>
                <w:sz w:val="18"/>
                <w:szCs w:val="18"/>
              </w:rPr>
              <w:t xml:space="preserve"> СОШ " в 2017г.2.Строительство открытого плоскостного сооружения в МБОУ "</w:t>
            </w:r>
            <w:proofErr w:type="spellStart"/>
            <w:r w:rsidRPr="009278DB">
              <w:rPr>
                <w:rFonts w:ascii="Times New Roman" w:eastAsia="Times New Roman" w:hAnsi="Times New Roman" w:cs="Times New Roman"/>
                <w:color w:val="000000"/>
                <w:sz w:val="18"/>
                <w:szCs w:val="18"/>
              </w:rPr>
              <w:t>Весенненская</w:t>
            </w:r>
            <w:proofErr w:type="spellEnd"/>
            <w:r w:rsidRPr="009278DB">
              <w:rPr>
                <w:rFonts w:ascii="Times New Roman" w:eastAsia="Times New Roman" w:hAnsi="Times New Roman" w:cs="Times New Roman"/>
                <w:color w:val="000000"/>
                <w:sz w:val="18"/>
                <w:szCs w:val="18"/>
              </w:rPr>
              <w:t xml:space="preserve"> СОШ" в 2017 г.</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40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3 716,74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49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4 800,00</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31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(РБ)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57 000,00</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31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214 200,60</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63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48 352,39</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63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323 323,57</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31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val="restart"/>
            <w:tcBorders>
              <w:top w:val="nil"/>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(ФБ)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1 434 123,44</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31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383 000,00</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451"/>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17</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16 221,09</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 1. Капитальный ремонт </w:t>
            </w:r>
            <w:proofErr w:type="spellStart"/>
            <w:r w:rsidRPr="009278DB">
              <w:rPr>
                <w:rFonts w:ascii="Times New Roman" w:eastAsia="Times New Roman" w:hAnsi="Times New Roman" w:cs="Times New Roman"/>
                <w:color w:val="000000"/>
                <w:sz w:val="18"/>
                <w:szCs w:val="18"/>
              </w:rPr>
              <w:t>спор</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ала</w:t>
            </w:r>
            <w:proofErr w:type="spellEnd"/>
            <w:r w:rsidRPr="009278DB">
              <w:rPr>
                <w:rFonts w:ascii="Times New Roman" w:eastAsia="Times New Roman" w:hAnsi="Times New Roman" w:cs="Times New Roman"/>
                <w:color w:val="000000"/>
                <w:sz w:val="18"/>
                <w:szCs w:val="18"/>
              </w:rPr>
              <w:t xml:space="preserve"> МБОУ "</w:t>
            </w:r>
            <w:proofErr w:type="spellStart"/>
            <w:r w:rsidRPr="009278DB">
              <w:rPr>
                <w:rFonts w:ascii="Times New Roman" w:eastAsia="Times New Roman" w:hAnsi="Times New Roman" w:cs="Times New Roman"/>
                <w:color w:val="000000"/>
                <w:sz w:val="18"/>
                <w:szCs w:val="18"/>
              </w:rPr>
              <w:t>РасцветскаяСОШ</w:t>
            </w:r>
            <w:proofErr w:type="spellEnd"/>
            <w:r w:rsidRPr="009278DB">
              <w:rPr>
                <w:rFonts w:ascii="Times New Roman" w:eastAsia="Times New Roman" w:hAnsi="Times New Roman" w:cs="Times New Roman"/>
                <w:color w:val="000000"/>
                <w:sz w:val="18"/>
                <w:szCs w:val="18"/>
              </w:rPr>
              <w:t xml:space="preserve">" в 2018 г. </w:t>
            </w: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630"/>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(РБ)</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144 529,94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720"/>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(ФБ)</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1 461 358,22</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444"/>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8 778,91</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630"/>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78 220,06</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C90BD7">
        <w:trPr>
          <w:trHeight w:val="630"/>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790 891,78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r>
      <w:tr w:rsidR="006E68E1" w:rsidRPr="009278DB" w:rsidTr="002D4C1D">
        <w:trPr>
          <w:trHeight w:val="1065"/>
        </w:trPr>
        <w:tc>
          <w:tcPr>
            <w:tcW w:w="1276" w:type="dxa"/>
            <w:tcBorders>
              <w:top w:val="nil"/>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Основное мероприятие 6</w:t>
            </w:r>
          </w:p>
        </w:tc>
        <w:tc>
          <w:tcPr>
            <w:tcW w:w="1701"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Региональный проект Республики Хакасия "Успех каждого ребенка"</w:t>
            </w: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2 425 000,00</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0,00</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2 461 391,73</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nil"/>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nil"/>
              <w:left w:val="nil"/>
              <w:bottom w:val="nil"/>
              <w:right w:val="single" w:sz="4" w:space="0" w:color="auto"/>
            </w:tcBorders>
            <w:shd w:val="clear" w:color="auto" w:fill="auto"/>
            <w:hideMark/>
          </w:tcPr>
          <w:p w:rsidR="006E68E1" w:rsidRPr="009278DB" w:rsidRDefault="006E68E1"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6E68E1" w:rsidRPr="009278DB" w:rsidTr="002D4C1D">
        <w:trPr>
          <w:trHeight w:val="56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Создание в общеобразовательных организациях, </w:t>
            </w:r>
            <w:r w:rsidRPr="009278DB">
              <w:rPr>
                <w:rFonts w:ascii="Times New Roman" w:eastAsia="Times New Roman" w:hAnsi="Times New Roman" w:cs="Times New Roman"/>
                <w:color w:val="000000"/>
                <w:sz w:val="18"/>
                <w:szCs w:val="18"/>
              </w:rPr>
              <w:lastRenderedPageBreak/>
              <w:t>расположенных в сельской местности, условий для занятий физической культурой и спортом</w:t>
            </w:r>
          </w:p>
        </w:tc>
        <w:tc>
          <w:tcPr>
            <w:tcW w:w="1297" w:type="dxa"/>
            <w:tcBorders>
              <w:top w:val="single" w:sz="4" w:space="0" w:color="auto"/>
              <w:left w:val="nil"/>
              <w:bottom w:val="single" w:sz="4" w:space="0" w:color="auto"/>
              <w:right w:val="single" w:sz="4" w:space="0" w:color="auto"/>
            </w:tcBorders>
            <w:shd w:val="clear" w:color="000000" w:fill="FFFFFF"/>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 xml:space="preserve">Управление образования </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24 613,92</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1320E4">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Софинансирование для проведения </w:t>
            </w:r>
            <w:proofErr w:type="spellStart"/>
            <w:r w:rsidRPr="009278DB">
              <w:rPr>
                <w:rFonts w:ascii="Times New Roman" w:eastAsia="Times New Roman" w:hAnsi="Times New Roman" w:cs="Times New Roman"/>
                <w:color w:val="000000"/>
                <w:sz w:val="18"/>
                <w:szCs w:val="18"/>
              </w:rPr>
              <w:t>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емонта</w:t>
            </w:r>
            <w:proofErr w:type="spellEnd"/>
            <w:r w:rsidRPr="009278DB">
              <w:rPr>
                <w:rFonts w:ascii="Times New Roman" w:eastAsia="Times New Roman" w:hAnsi="Times New Roman" w:cs="Times New Roman"/>
                <w:color w:val="000000"/>
                <w:sz w:val="18"/>
                <w:szCs w:val="18"/>
              </w:rPr>
              <w:t xml:space="preserve"> спортивного зала МБОУ "Усть-Бюрская СОШ"-2021г, </w:t>
            </w:r>
          </w:p>
        </w:tc>
        <w:tc>
          <w:tcPr>
            <w:tcW w:w="972" w:type="dxa"/>
            <w:tcBorders>
              <w:top w:val="nil"/>
              <w:left w:val="nil"/>
              <w:bottom w:val="nil"/>
              <w:right w:val="single" w:sz="4" w:space="0" w:color="auto"/>
            </w:tcBorders>
            <w:shd w:val="clear" w:color="auto" w:fill="auto"/>
            <w:hideMark/>
          </w:tcPr>
          <w:p w:rsidR="006E68E1" w:rsidRPr="009278DB" w:rsidRDefault="006E68E1"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6E68E1" w:rsidRPr="009278DB" w:rsidTr="002D4C1D">
        <w:trPr>
          <w:trHeight w:val="795"/>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nil"/>
              <w:bottom w:val="single" w:sz="4" w:space="0" w:color="auto"/>
              <w:right w:val="single" w:sz="4" w:space="0" w:color="auto"/>
            </w:tcBorders>
            <w:shd w:val="clear" w:color="000000" w:fill="FFFFFF"/>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r w:rsidRPr="00D61992">
              <w:rPr>
                <w:rFonts w:ascii="Times New Roman" w:eastAsia="Times New Roman" w:hAnsi="Times New Roman" w:cs="Times New Roman"/>
                <w:bCs/>
                <w:color w:val="000000"/>
                <w:sz w:val="10"/>
                <w:szCs w:val="10"/>
              </w:rPr>
              <w:t>24 367,81 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nil"/>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nil"/>
              <w:left w:val="nil"/>
              <w:bottom w:val="nil"/>
              <w:right w:val="single" w:sz="4" w:space="0" w:color="auto"/>
            </w:tcBorders>
            <w:shd w:val="clear" w:color="auto" w:fill="auto"/>
            <w:hideMark/>
          </w:tcPr>
          <w:p w:rsidR="006E68E1" w:rsidRPr="009278DB" w:rsidRDefault="006E68E1"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6E68E1" w:rsidRPr="009278DB" w:rsidTr="002D4C1D">
        <w:trPr>
          <w:trHeight w:val="605"/>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000000" w:fill="FFFFFF"/>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2 412 410,00</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nil"/>
              <w:right w:val="single" w:sz="4" w:space="0" w:color="auto"/>
            </w:tcBorders>
            <w:shd w:val="clear" w:color="auto" w:fill="auto"/>
            <w:hideMark/>
          </w:tcPr>
          <w:p w:rsidR="006E68E1" w:rsidRPr="009278DB" w:rsidRDefault="006E68E1" w:rsidP="001320E4">
            <w:pPr>
              <w:spacing w:after="0" w:line="240" w:lineRule="auto"/>
              <w:ind w:left="-57" w:right="-57"/>
              <w:rPr>
                <w:rFonts w:ascii="Times New Roman" w:eastAsia="Times New Roman" w:hAnsi="Times New Roman" w:cs="Times New Roman"/>
                <w:color w:val="000000"/>
                <w:sz w:val="18"/>
                <w:szCs w:val="18"/>
              </w:rPr>
            </w:pPr>
            <w:proofErr w:type="spellStart"/>
            <w:r w:rsidRPr="009278DB">
              <w:rPr>
                <w:rFonts w:ascii="Times New Roman" w:eastAsia="Times New Roman" w:hAnsi="Times New Roman" w:cs="Times New Roman"/>
                <w:color w:val="000000"/>
                <w:sz w:val="18"/>
                <w:szCs w:val="18"/>
              </w:rPr>
              <w:t>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емонт</w:t>
            </w:r>
            <w:proofErr w:type="spellEnd"/>
            <w:r w:rsidRPr="009278DB">
              <w:rPr>
                <w:rFonts w:ascii="Times New Roman" w:eastAsia="Times New Roman" w:hAnsi="Times New Roman" w:cs="Times New Roman"/>
                <w:color w:val="000000"/>
                <w:sz w:val="18"/>
                <w:szCs w:val="18"/>
              </w:rPr>
              <w:t xml:space="preserve"> спортивного зала МБОУ "Усть-Бюрская СОШ"-2021г, </w:t>
            </w:r>
          </w:p>
        </w:tc>
        <w:tc>
          <w:tcPr>
            <w:tcW w:w="972" w:type="dxa"/>
            <w:tcBorders>
              <w:top w:val="nil"/>
              <w:left w:val="nil"/>
              <w:bottom w:val="nil"/>
              <w:right w:val="single" w:sz="4" w:space="0" w:color="auto"/>
            </w:tcBorders>
            <w:shd w:val="clear" w:color="auto" w:fill="auto"/>
            <w:hideMark/>
          </w:tcPr>
          <w:p w:rsidR="006E68E1" w:rsidRPr="009278DB" w:rsidRDefault="006E68E1"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6E68E1" w:rsidRPr="009278DB" w:rsidTr="002D4C1D">
        <w:trPr>
          <w:trHeight w:val="387"/>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25 000,00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68E1" w:rsidRPr="009278DB" w:rsidRDefault="006E68E1" w:rsidP="00AB327E">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1.Капитальный ремонт </w:t>
            </w:r>
            <w:proofErr w:type="spellStart"/>
            <w:r w:rsidRPr="009278DB">
              <w:rPr>
                <w:rFonts w:ascii="Times New Roman" w:eastAsia="Times New Roman" w:hAnsi="Times New Roman" w:cs="Times New Roman"/>
                <w:color w:val="000000"/>
                <w:sz w:val="18"/>
                <w:szCs w:val="18"/>
              </w:rPr>
              <w:t>спор</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ала</w:t>
            </w:r>
            <w:proofErr w:type="spellEnd"/>
            <w:r w:rsidRPr="009278DB">
              <w:rPr>
                <w:rFonts w:ascii="Times New Roman" w:eastAsia="Times New Roman" w:hAnsi="Times New Roman" w:cs="Times New Roman"/>
                <w:color w:val="000000"/>
                <w:sz w:val="18"/>
                <w:szCs w:val="18"/>
              </w:rPr>
              <w:t xml:space="preserve"> МБОУ "Доможаковская СОШ" в 2019 г.,  МБОУ "Усть-Бюрская СОШ" в 202</w:t>
            </w:r>
            <w:r>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г.</w:t>
            </w:r>
          </w:p>
        </w:tc>
        <w:tc>
          <w:tcPr>
            <w:tcW w:w="972" w:type="dxa"/>
            <w:tcBorders>
              <w:top w:val="nil"/>
              <w:left w:val="nil"/>
              <w:bottom w:val="nil"/>
              <w:right w:val="single" w:sz="4" w:space="0" w:color="auto"/>
            </w:tcBorders>
            <w:shd w:val="clear" w:color="auto" w:fill="auto"/>
            <w:hideMark/>
          </w:tcPr>
          <w:p w:rsidR="006E68E1" w:rsidRPr="009278DB" w:rsidRDefault="006E68E1"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6E68E1" w:rsidRPr="009278DB" w:rsidTr="00C90BD7">
        <w:trPr>
          <w:trHeight w:val="630"/>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(РБ)</w:t>
            </w:r>
          </w:p>
        </w:tc>
        <w:tc>
          <w:tcPr>
            <w:tcW w:w="829"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216 000,00</w:t>
            </w:r>
          </w:p>
        </w:tc>
        <w:tc>
          <w:tcPr>
            <w:tcW w:w="850"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nil"/>
              <w:right w:val="single" w:sz="4" w:space="0" w:color="auto"/>
            </w:tcBorders>
            <w:shd w:val="clear" w:color="auto" w:fill="auto"/>
            <w:hideMark/>
          </w:tcPr>
          <w:p w:rsidR="006E68E1" w:rsidRPr="009278DB" w:rsidRDefault="006E68E1"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6E68E1" w:rsidRPr="009278DB" w:rsidTr="00C90BD7">
        <w:trPr>
          <w:trHeight w:val="630"/>
        </w:trPr>
        <w:tc>
          <w:tcPr>
            <w:tcW w:w="1276"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(ФБ)</w:t>
            </w:r>
          </w:p>
        </w:tc>
        <w:tc>
          <w:tcPr>
            <w:tcW w:w="829"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2 184 000,00</w:t>
            </w:r>
          </w:p>
        </w:tc>
        <w:tc>
          <w:tcPr>
            <w:tcW w:w="850"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6E68E1" w:rsidRPr="00D61992" w:rsidRDefault="006E68E1"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 </w:t>
            </w:r>
          </w:p>
        </w:tc>
        <w:tc>
          <w:tcPr>
            <w:tcW w:w="2268" w:type="dxa"/>
            <w:vMerge/>
            <w:tcBorders>
              <w:left w:val="single" w:sz="4" w:space="0" w:color="auto"/>
              <w:bottom w:val="nil"/>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6E68E1" w:rsidRPr="009278DB" w:rsidRDefault="006E68E1"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single" w:sz="4" w:space="0" w:color="auto"/>
              <w:right w:val="single" w:sz="4" w:space="0" w:color="auto"/>
            </w:tcBorders>
            <w:shd w:val="clear" w:color="auto" w:fill="auto"/>
            <w:hideMark/>
          </w:tcPr>
          <w:p w:rsidR="006E68E1" w:rsidRPr="009278DB" w:rsidRDefault="006E68E1"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2D4C1D">
        <w:trPr>
          <w:trHeight w:val="667"/>
        </w:trPr>
        <w:tc>
          <w:tcPr>
            <w:tcW w:w="1276" w:type="dxa"/>
            <w:tcBorders>
              <w:top w:val="nil"/>
              <w:left w:val="single" w:sz="4" w:space="0" w:color="auto"/>
              <w:bottom w:val="single" w:sz="4" w:space="0" w:color="auto"/>
              <w:right w:val="single" w:sz="4" w:space="0" w:color="auto"/>
            </w:tcBorders>
            <w:shd w:val="clear" w:color="auto" w:fill="auto"/>
            <w:hideMark/>
          </w:tcPr>
          <w:p w:rsidR="002D4C1D"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 xml:space="preserve">Основное мероприятие </w:t>
            </w:r>
          </w:p>
          <w:p w:rsidR="00987C63" w:rsidRPr="009278DB"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3</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2D4C1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Обеспечение условий развития сферы образования</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i/>
                <w:iCs/>
                <w:color w:val="000000"/>
                <w:sz w:val="18"/>
                <w:szCs w:val="18"/>
              </w:rPr>
            </w:pPr>
            <w:r w:rsidRPr="009278DB">
              <w:rPr>
                <w:rFonts w:ascii="Times New Roman" w:eastAsia="Times New Roman" w:hAnsi="Times New Roman" w:cs="Times New Roman"/>
                <w:i/>
                <w:iCs/>
                <w:color w:val="000000"/>
                <w:sz w:val="18"/>
                <w:szCs w:val="18"/>
              </w:rPr>
              <w:t>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24 050 291,00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28 296 800,00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27 153 900,00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27 905 597,72</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28 378 184,83</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1320E4"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34 282 333,22</w:t>
            </w:r>
          </w:p>
        </w:tc>
        <w:tc>
          <w:tcPr>
            <w:tcW w:w="2268"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31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Органы местного самоуправления</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5 606 000,00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6 383 400,00</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5 759 200,00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6 578 860,00</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6 527 985,00</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1320E4"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7 420 937,25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single" w:sz="4" w:space="0" w:color="auto"/>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1.оплата труда</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1.23.;                                   1.24.;                                     1.25.;                             1.26.</w:t>
            </w:r>
          </w:p>
        </w:tc>
      </w:tr>
      <w:tr w:rsidR="00987C63" w:rsidRPr="009278DB" w:rsidTr="00E016E6">
        <w:trPr>
          <w:trHeight w:val="103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453 600,00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327 100,00</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354 900,00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376 000,00</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342 430,00</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1320E4"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984 183,00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1.услуги связи 2. услуги по содержанию имущества 3.прочие услуги 4.прочие расходы 5.приобретение основных средств 6.приобретение мат</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апасов</w:t>
            </w:r>
          </w:p>
        </w:tc>
        <w:tc>
          <w:tcPr>
            <w:tcW w:w="972" w:type="dxa"/>
            <w:vMerge/>
            <w:tcBorders>
              <w:top w:val="single" w:sz="4" w:space="0" w:color="auto"/>
              <w:left w:val="single" w:sz="4" w:space="0" w:color="auto"/>
              <w:bottom w:val="nil"/>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31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Обеспечение деятельности подведомственных учреждений (Учебно-методические кабинеты, централизованные бухгалтерии, группы хозяйственного обслуживания)</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15 649 900,00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18 818 000,00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18 086 500,00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18 396 064,72</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18 401 600,70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1320E4"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20 648 714,97</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1.оплата труда</w:t>
            </w:r>
          </w:p>
        </w:tc>
        <w:tc>
          <w:tcPr>
            <w:tcW w:w="972" w:type="dxa"/>
            <w:vMerge/>
            <w:tcBorders>
              <w:top w:val="nil"/>
              <w:left w:val="single" w:sz="4" w:space="0" w:color="auto"/>
              <w:bottom w:val="nil"/>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26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2 090 500,00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2 424 400,00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2 636 600,00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2 474 673,00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3 029 462,13</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1320E4"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5 180 828,00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1.услуги связи 2. коммунальные услуги 3.услуги по содержанию имущества 4.прочие услуги 5.прочие расходы 6.приобретение основных средств 7.приобретение мат</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апасов</w:t>
            </w:r>
          </w:p>
        </w:tc>
        <w:tc>
          <w:tcPr>
            <w:tcW w:w="972" w:type="dxa"/>
            <w:vMerge/>
            <w:tcBorders>
              <w:top w:val="nil"/>
              <w:left w:val="single" w:sz="4" w:space="0" w:color="auto"/>
              <w:bottom w:val="nil"/>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31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43 000,00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50 900,00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6 456,00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12 470,00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12 000,00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6 190,00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1.прочие расходы</w:t>
            </w:r>
          </w:p>
        </w:tc>
        <w:tc>
          <w:tcPr>
            <w:tcW w:w="972" w:type="dxa"/>
            <w:vMerge/>
            <w:tcBorders>
              <w:top w:val="nil"/>
              <w:left w:val="single" w:sz="4" w:space="0" w:color="auto"/>
              <w:bottom w:val="nil"/>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31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207 291,00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293 000,00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310 244,00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67 530,00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64 707,00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41 480,00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1.прочие расходы</w:t>
            </w:r>
          </w:p>
        </w:tc>
        <w:tc>
          <w:tcPr>
            <w:tcW w:w="972" w:type="dxa"/>
            <w:vMerge/>
            <w:tcBorders>
              <w:top w:val="nil"/>
              <w:left w:val="single" w:sz="4" w:space="0" w:color="auto"/>
              <w:bottom w:val="nil"/>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90"/>
        </w:trPr>
        <w:tc>
          <w:tcPr>
            <w:tcW w:w="1276" w:type="dxa"/>
            <w:tcBorders>
              <w:top w:val="nil"/>
              <w:left w:val="single" w:sz="4" w:space="0" w:color="auto"/>
              <w:bottom w:val="nil"/>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Основное мероприятие 4</w:t>
            </w:r>
          </w:p>
        </w:tc>
        <w:tc>
          <w:tcPr>
            <w:tcW w:w="1701"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Региональный проект Республики Хакасия «Современная школа»</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108 691 091,00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260 765 132,72</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1320E4"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67 941 236,83</w:t>
            </w:r>
          </w:p>
        </w:tc>
        <w:tc>
          <w:tcPr>
            <w:tcW w:w="2268"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2D4C1D">
        <w:trPr>
          <w:trHeight w:val="690"/>
        </w:trPr>
        <w:tc>
          <w:tcPr>
            <w:tcW w:w="1276" w:type="dxa"/>
            <w:vMerge w:val="restart"/>
            <w:tcBorders>
              <w:top w:val="single" w:sz="4" w:space="0" w:color="auto"/>
              <w:left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 </w:t>
            </w:r>
            <w:r w:rsidRPr="009278DB">
              <w:rPr>
                <w:rFonts w:ascii="Times New Roman" w:eastAsia="Times New Roman" w:hAnsi="Times New Roman" w:cs="Times New Roman"/>
                <w:color w:val="000000"/>
                <w:sz w:val="18"/>
                <w:szCs w:val="18"/>
              </w:rPr>
              <w:t>Мероприятие 1</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Строительство, реконструкция объектов </w:t>
            </w:r>
            <w:r w:rsidRPr="009278DB">
              <w:rPr>
                <w:rFonts w:ascii="Times New Roman" w:eastAsia="Times New Roman" w:hAnsi="Times New Roman" w:cs="Times New Roman"/>
                <w:color w:val="000000"/>
                <w:sz w:val="18"/>
                <w:szCs w:val="18"/>
              </w:rPr>
              <w:lastRenderedPageBreak/>
              <w:t>муниципальной собственности, в том числе разработка проектно-сметной документации</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 xml:space="preserve">Управление образования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150 000,00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2268" w:type="dxa"/>
            <w:tcBorders>
              <w:top w:val="nil"/>
              <w:left w:val="nil"/>
              <w:bottom w:val="nil"/>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Транспортные расходы на доставку оборудования для новой школы в д. Чапаево на 250 мест</w:t>
            </w:r>
          </w:p>
        </w:tc>
        <w:tc>
          <w:tcPr>
            <w:tcW w:w="972"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1.4;                            1.5;                            1.6;                         </w:t>
            </w:r>
            <w:r w:rsidRPr="009278DB">
              <w:rPr>
                <w:rFonts w:ascii="Times New Roman" w:eastAsia="Times New Roman" w:hAnsi="Times New Roman" w:cs="Times New Roman"/>
                <w:color w:val="000000"/>
                <w:sz w:val="18"/>
                <w:szCs w:val="18"/>
              </w:rPr>
              <w:lastRenderedPageBreak/>
              <w:t>1.7;                                1.8.</w:t>
            </w:r>
          </w:p>
        </w:tc>
      </w:tr>
      <w:tr w:rsidR="00987C63" w:rsidRPr="009278DB" w:rsidTr="002D4C1D">
        <w:trPr>
          <w:trHeight w:val="466"/>
        </w:trPr>
        <w:tc>
          <w:tcPr>
            <w:tcW w:w="1276" w:type="dxa"/>
            <w:vMerge/>
            <w:tcBorders>
              <w:left w:val="single" w:sz="4" w:space="0" w:color="auto"/>
              <w:right w:val="single" w:sz="4" w:space="0" w:color="auto"/>
            </w:tcBorders>
            <w:shd w:val="clear" w:color="000000" w:fill="FFFFFF"/>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val="restart"/>
            <w:tcBorders>
              <w:top w:val="nil"/>
              <w:left w:val="nil"/>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150 000,00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2268" w:type="dxa"/>
            <w:vMerge w:val="restart"/>
            <w:tcBorders>
              <w:top w:val="nil"/>
              <w:left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vMerge w:val="restart"/>
            <w:tcBorders>
              <w:top w:val="single" w:sz="4" w:space="0" w:color="auto"/>
              <w:left w:val="nil"/>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Внесение изменений в ПСД на строительство школы в д. Чапаево на 250 мест</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2D4C1D">
        <w:trPr>
          <w:trHeight w:val="358"/>
        </w:trPr>
        <w:tc>
          <w:tcPr>
            <w:tcW w:w="1276" w:type="dxa"/>
            <w:vMerge/>
            <w:tcBorders>
              <w:left w:val="single" w:sz="4" w:space="0" w:color="auto"/>
              <w:right w:val="single" w:sz="4" w:space="0" w:color="auto"/>
            </w:tcBorders>
            <w:shd w:val="clear" w:color="000000" w:fill="FFFFFF"/>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iCs/>
                <w:color w:val="000000"/>
                <w:sz w:val="10"/>
                <w:szCs w:val="10"/>
              </w:rPr>
            </w:pPr>
            <w:r w:rsidRPr="00D61992">
              <w:rPr>
                <w:rFonts w:ascii="Times New Roman" w:eastAsia="Times New Roman" w:hAnsi="Times New Roman" w:cs="Times New Roman"/>
                <w:bCs/>
                <w:iCs/>
                <w:color w:val="000000"/>
                <w:sz w:val="10"/>
                <w:szCs w:val="10"/>
              </w:rPr>
              <w:t>53,07</w:t>
            </w:r>
          </w:p>
        </w:tc>
        <w:tc>
          <w:tcPr>
            <w:tcW w:w="2268" w:type="dxa"/>
            <w:vMerge/>
            <w:tcBorders>
              <w:left w:val="nil"/>
              <w:bottom w:val="nil"/>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left w:val="nil"/>
              <w:bottom w:val="nil"/>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216"/>
        </w:trPr>
        <w:tc>
          <w:tcPr>
            <w:tcW w:w="1276" w:type="dxa"/>
            <w:vMerge/>
            <w:tcBorders>
              <w:left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УЖКХ и строительства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3 415 887,53</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1320E4" w:rsidP="00D61992">
            <w:pPr>
              <w:spacing w:after="0" w:line="240" w:lineRule="auto"/>
              <w:ind w:left="-170" w:right="-57" w:firstLineChars="100" w:firstLine="100"/>
              <w:jc w:val="right"/>
              <w:rPr>
                <w:rFonts w:ascii="Times New Roman" w:eastAsia="Times New Roman" w:hAnsi="Times New Roman" w:cs="Times New Roman"/>
                <w:bCs/>
                <w:iCs/>
                <w:color w:val="000000"/>
                <w:sz w:val="10"/>
                <w:szCs w:val="10"/>
              </w:rPr>
            </w:pPr>
            <w:r w:rsidRPr="00D61992">
              <w:rPr>
                <w:rFonts w:ascii="Times New Roman" w:eastAsia="Times New Roman" w:hAnsi="Times New Roman" w:cs="Times New Roman"/>
                <w:bCs/>
                <w:iCs/>
                <w:color w:val="000000"/>
                <w:sz w:val="10"/>
                <w:szCs w:val="10"/>
              </w:rPr>
              <w:t>5 705 825,50</w:t>
            </w:r>
          </w:p>
        </w:tc>
        <w:tc>
          <w:tcPr>
            <w:tcW w:w="2268" w:type="dxa"/>
            <w:tcBorders>
              <w:top w:val="nil"/>
              <w:left w:val="nil"/>
              <w:bottom w:val="nil"/>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single" w:sz="4" w:space="0" w:color="auto"/>
              <w:left w:val="nil"/>
              <w:bottom w:val="nil"/>
              <w:right w:val="single" w:sz="4" w:space="0" w:color="auto"/>
            </w:tcBorders>
            <w:shd w:val="clear" w:color="auto" w:fill="auto"/>
            <w:hideMark/>
          </w:tcPr>
          <w:p w:rsidR="00987C63" w:rsidRPr="009278DB" w:rsidRDefault="00987C63" w:rsidP="0098666A">
            <w:pPr>
              <w:spacing w:after="0" w:line="240" w:lineRule="auto"/>
              <w:ind w:left="-57" w:right="-57"/>
              <w:rPr>
                <w:rFonts w:ascii="Times New Roman" w:eastAsia="Times New Roman" w:hAnsi="Times New Roman" w:cs="Times New Roman"/>
                <w:color w:val="000000"/>
                <w:sz w:val="18"/>
                <w:szCs w:val="18"/>
              </w:rPr>
            </w:pPr>
            <w:r w:rsidRPr="0098666A">
              <w:rPr>
                <w:rFonts w:ascii="Times New Roman" w:eastAsia="Times New Roman" w:hAnsi="Times New Roman" w:cs="Times New Roman"/>
                <w:color w:val="000000"/>
                <w:sz w:val="18"/>
                <w:szCs w:val="18"/>
              </w:rPr>
              <w:t xml:space="preserve">Монтажные работы на объекте </w:t>
            </w:r>
            <w:proofErr w:type="spellStart"/>
            <w:r w:rsidRPr="0098666A">
              <w:rPr>
                <w:rFonts w:ascii="Times New Roman" w:eastAsia="Times New Roman" w:hAnsi="Times New Roman" w:cs="Times New Roman"/>
                <w:color w:val="000000"/>
                <w:sz w:val="18"/>
                <w:szCs w:val="18"/>
              </w:rPr>
              <w:t>кап</w:t>
            </w:r>
            <w:proofErr w:type="gramStart"/>
            <w:r w:rsidRPr="0098666A">
              <w:rPr>
                <w:rFonts w:ascii="Times New Roman" w:eastAsia="Times New Roman" w:hAnsi="Times New Roman" w:cs="Times New Roman"/>
                <w:color w:val="000000"/>
                <w:sz w:val="18"/>
                <w:szCs w:val="18"/>
              </w:rPr>
              <w:t>.с</w:t>
            </w:r>
            <w:proofErr w:type="gramEnd"/>
            <w:r w:rsidRPr="0098666A">
              <w:rPr>
                <w:rFonts w:ascii="Times New Roman" w:eastAsia="Times New Roman" w:hAnsi="Times New Roman" w:cs="Times New Roman"/>
                <w:color w:val="000000"/>
                <w:sz w:val="18"/>
                <w:szCs w:val="18"/>
              </w:rPr>
              <w:t>тр-ва</w:t>
            </w:r>
            <w:proofErr w:type="spellEnd"/>
            <w:r w:rsidRPr="0098666A">
              <w:rPr>
                <w:rFonts w:ascii="Times New Roman" w:eastAsia="Times New Roman" w:hAnsi="Times New Roman" w:cs="Times New Roman"/>
                <w:color w:val="000000"/>
                <w:sz w:val="18"/>
                <w:szCs w:val="18"/>
              </w:rPr>
              <w:t xml:space="preserve"> школы на 250 уч. д. Чапаево</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290"/>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976 062,00</w:t>
            </w:r>
          </w:p>
        </w:tc>
        <w:tc>
          <w:tcPr>
            <w:tcW w:w="2268" w:type="dxa"/>
            <w:tcBorders>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8666A">
              <w:rPr>
                <w:rFonts w:ascii="Times New Roman" w:eastAsia="Times New Roman" w:hAnsi="Times New Roman" w:cs="Times New Roman"/>
                <w:color w:val="000000"/>
                <w:sz w:val="18"/>
                <w:szCs w:val="18"/>
              </w:rPr>
              <w:t xml:space="preserve">1. Кадастровые работы (технический план)  при строительстве школы д. Чапаево; 2. Проект организации санитарной охраны водозабора хозяйственно-питьевого назначения (скважины) и разработке проекта расчетной (предварительной) санитарно-защитной зоны угольной котельной, паспорт водозабора по строительству школы д. Чапаево; 3. Благоустройство территории земельного участка под </w:t>
            </w:r>
            <w:proofErr w:type="spellStart"/>
            <w:r w:rsidRPr="0098666A">
              <w:rPr>
                <w:rFonts w:ascii="Times New Roman" w:eastAsia="Times New Roman" w:hAnsi="Times New Roman" w:cs="Times New Roman"/>
                <w:color w:val="000000"/>
                <w:sz w:val="18"/>
                <w:szCs w:val="18"/>
              </w:rPr>
              <w:t>строит.школыд</w:t>
            </w:r>
            <w:proofErr w:type="gramStart"/>
            <w:r w:rsidRPr="0098666A">
              <w:rPr>
                <w:rFonts w:ascii="Times New Roman" w:eastAsia="Times New Roman" w:hAnsi="Times New Roman" w:cs="Times New Roman"/>
                <w:color w:val="000000"/>
                <w:sz w:val="18"/>
                <w:szCs w:val="18"/>
              </w:rPr>
              <w:t>.Ч</w:t>
            </w:r>
            <w:proofErr w:type="gramEnd"/>
            <w:r w:rsidRPr="0098666A">
              <w:rPr>
                <w:rFonts w:ascii="Times New Roman" w:eastAsia="Times New Roman" w:hAnsi="Times New Roman" w:cs="Times New Roman"/>
                <w:color w:val="000000"/>
                <w:sz w:val="18"/>
                <w:szCs w:val="18"/>
              </w:rPr>
              <w:t>апаево</w:t>
            </w:r>
            <w:proofErr w:type="spellEnd"/>
            <w:r w:rsidRPr="0098666A">
              <w:rPr>
                <w:rFonts w:ascii="Times New Roman" w:eastAsia="Times New Roman" w:hAnsi="Times New Roman" w:cs="Times New Roman"/>
                <w:color w:val="000000"/>
                <w:sz w:val="18"/>
                <w:szCs w:val="18"/>
              </w:rPr>
              <w:t xml:space="preserve"> укрепление откосов</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290"/>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2</w:t>
            </w:r>
          </w:p>
        </w:tc>
        <w:tc>
          <w:tcPr>
            <w:tcW w:w="1701" w:type="dxa"/>
            <w:vMerge w:val="restart"/>
            <w:tcBorders>
              <w:top w:val="single" w:sz="4" w:space="0" w:color="auto"/>
              <w:left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Создание новых мест в общеобразовательных организациях (в том числе софинансирование с республиканским бюджетом)</w:t>
            </w:r>
          </w:p>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(ФБ)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97 919 800,00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185 105 640,14</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45 172 660,13 </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7C63" w:rsidRPr="009278DB" w:rsidRDefault="00987C63" w:rsidP="00D61992">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98%;                                       2.Увеличение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w:t>
            </w:r>
            <w:r w:rsidRPr="009278DB">
              <w:rPr>
                <w:rFonts w:ascii="Times New Roman" w:eastAsia="Times New Roman" w:hAnsi="Times New Roman" w:cs="Times New Roman"/>
                <w:color w:val="000000"/>
                <w:sz w:val="18"/>
                <w:szCs w:val="18"/>
              </w:rPr>
              <w:lastRenderedPageBreak/>
              <w:t>до 28%;               3.Увеличение доли общеобразовательных организаций, соответствующим всем современным требованиям в части учебно-материальной базы,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году - до 88%;                                                   4.Увеличение доли обучающихся в муниципальных общеобразовательных организациях, занимающихся в одну смену, в общей </w:t>
            </w:r>
            <w:proofErr w:type="gramStart"/>
            <w:r w:rsidRPr="009278DB">
              <w:rPr>
                <w:rFonts w:ascii="Times New Roman" w:eastAsia="Times New Roman" w:hAnsi="Times New Roman" w:cs="Times New Roman"/>
                <w:color w:val="000000"/>
                <w:sz w:val="18"/>
                <w:szCs w:val="18"/>
              </w:rPr>
              <w:t>численности</w:t>
            </w:r>
            <w:proofErr w:type="gramEnd"/>
            <w:r w:rsidRPr="009278DB">
              <w:rPr>
                <w:rFonts w:ascii="Times New Roman" w:eastAsia="Times New Roman" w:hAnsi="Times New Roman" w:cs="Times New Roman"/>
                <w:color w:val="000000"/>
                <w:sz w:val="18"/>
                <w:szCs w:val="18"/>
              </w:rPr>
              <w:t xml:space="preserve"> обучающихся в муниципальных общеобразовательных организациях,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до </w:t>
            </w:r>
            <w:r w:rsidR="00D61992">
              <w:rPr>
                <w:rFonts w:ascii="Times New Roman" w:eastAsia="Times New Roman" w:hAnsi="Times New Roman" w:cs="Times New Roman"/>
                <w:color w:val="000000"/>
                <w:sz w:val="18"/>
                <w:szCs w:val="18"/>
              </w:rPr>
              <w:t>95</w:t>
            </w:r>
            <w:r w:rsidRPr="009278DB">
              <w:rPr>
                <w:rFonts w:ascii="Times New Roman" w:eastAsia="Times New Roman" w:hAnsi="Times New Roman" w:cs="Times New Roman"/>
                <w:color w:val="000000"/>
                <w:sz w:val="18"/>
                <w:szCs w:val="18"/>
              </w:rPr>
              <w:t>%;                                                      5.Увеличение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году до 76%.</w:t>
            </w: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553B95">
              <w:rPr>
                <w:rFonts w:ascii="Times New Roman" w:eastAsia="Times New Roman" w:hAnsi="Times New Roman" w:cs="Times New Roman"/>
                <w:color w:val="000000"/>
                <w:sz w:val="18"/>
                <w:szCs w:val="18"/>
              </w:rPr>
              <w:lastRenderedPageBreak/>
              <w:t>1. Строительство школы в д. Чапаево на 250 мест; 2. Строительный контроль; 3. Авторский надзор; 4. Сети связи; 5. Технологическое присоединение к электроустановкам школы д</w:t>
            </w:r>
            <w:proofErr w:type="gramStart"/>
            <w:r w:rsidRPr="00553B95">
              <w:rPr>
                <w:rFonts w:ascii="Times New Roman" w:eastAsia="Times New Roman" w:hAnsi="Times New Roman" w:cs="Times New Roman"/>
                <w:color w:val="000000"/>
                <w:sz w:val="18"/>
                <w:szCs w:val="18"/>
              </w:rPr>
              <w:t>.Ч</w:t>
            </w:r>
            <w:proofErr w:type="gramEnd"/>
            <w:r w:rsidRPr="00553B95">
              <w:rPr>
                <w:rFonts w:ascii="Times New Roman" w:eastAsia="Times New Roman" w:hAnsi="Times New Roman" w:cs="Times New Roman"/>
                <w:color w:val="000000"/>
                <w:sz w:val="18"/>
                <w:szCs w:val="18"/>
              </w:rPr>
              <w:t>апаево</w:t>
            </w:r>
          </w:p>
        </w:tc>
        <w:tc>
          <w:tcPr>
            <w:tcW w:w="972" w:type="dxa"/>
            <w:vMerge w:val="restart"/>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78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 (РБ)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9 684 380,00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18 307 178,12</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4 467 625,70 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02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УЖКХ и строительства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1 086 911,00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2 054 675,57</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501 417,04 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22 737 145,85</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444 514,93 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Строительство школы в д. Чапаево на 250 мест (покупка </w:t>
            </w:r>
            <w:proofErr w:type="spellStart"/>
            <w:r w:rsidRPr="009278DB">
              <w:rPr>
                <w:rFonts w:ascii="Times New Roman" w:eastAsia="Times New Roman" w:hAnsi="Times New Roman" w:cs="Times New Roman"/>
                <w:color w:val="000000"/>
                <w:sz w:val="18"/>
                <w:szCs w:val="18"/>
              </w:rPr>
              <w:t>немонтируемого</w:t>
            </w:r>
            <w:proofErr w:type="spellEnd"/>
            <w:r w:rsidRPr="009278DB">
              <w:rPr>
                <w:rFonts w:ascii="Times New Roman" w:eastAsia="Times New Roman" w:hAnsi="Times New Roman" w:cs="Times New Roman"/>
                <w:color w:val="000000"/>
                <w:sz w:val="18"/>
                <w:szCs w:val="18"/>
              </w:rPr>
              <w:t xml:space="preserve"> оборудования)</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75"/>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2 248 733,74</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43 963,01 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252 382,60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4 934,12 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6 766 715,25</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233 147,65 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Оснащение новой школы в д. Чапаево на 250 мест </w:t>
            </w:r>
          </w:p>
        </w:tc>
        <w:tc>
          <w:tcPr>
            <w:tcW w:w="972"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669 237,07</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23 058,56 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75 110,63</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2 587,94 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4 572 205,03</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452 197,11</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50 751,53</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7 862 393,73</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9 338 177,29</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nil"/>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777 601,11</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923 556,03</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66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tcBorders>
              <w:top w:val="nil"/>
              <w:left w:val="nil"/>
              <w:bottom w:val="single" w:sz="4" w:space="0" w:color="auto"/>
              <w:right w:val="single" w:sz="4" w:space="0" w:color="auto"/>
            </w:tcBorders>
            <w:shd w:val="clear" w:color="000000" w:fill="FFFFFF"/>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87 272,66</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103 653,86 </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nil"/>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1020"/>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Мероприятие 3 </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Реализация мероприятий по развитию общеобразовательных организаций</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4 979 705,00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A67424">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1.увеличение удельного веса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w:t>
            </w:r>
            <w:r w:rsidRPr="009278DB">
              <w:rPr>
                <w:rFonts w:ascii="Times New Roman" w:eastAsia="Times New Roman" w:hAnsi="Times New Roman" w:cs="Times New Roman"/>
                <w:color w:val="000000"/>
                <w:sz w:val="18"/>
                <w:szCs w:val="18"/>
              </w:rPr>
              <w:lastRenderedPageBreak/>
              <w:t xml:space="preserve">среднего общего образования, в общей </w:t>
            </w:r>
            <w:proofErr w:type="gramStart"/>
            <w:r w:rsidRPr="009278DB">
              <w:rPr>
                <w:rFonts w:ascii="Times New Roman" w:eastAsia="Times New Roman" w:hAnsi="Times New Roman" w:cs="Times New Roman"/>
                <w:color w:val="000000"/>
                <w:sz w:val="18"/>
                <w:szCs w:val="18"/>
              </w:rPr>
              <w:t>численности</w:t>
            </w:r>
            <w:proofErr w:type="gramEnd"/>
            <w:r w:rsidRPr="009278DB">
              <w:rPr>
                <w:rFonts w:ascii="Times New Roman" w:eastAsia="Times New Roman" w:hAnsi="Times New Roman" w:cs="Times New Roman"/>
                <w:color w:val="000000"/>
                <w:sz w:val="18"/>
                <w:szCs w:val="18"/>
              </w:rPr>
              <w:t xml:space="preserve"> обучающихся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100 %;                                                                                                                                                                                                                                       2.увеличение доли общеобразовательных организаций, соответствующих всем современным требованиям в части учебно-материальной базы,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88%;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roofErr w:type="spellStart"/>
            <w:r w:rsidRPr="009278DB">
              <w:rPr>
                <w:rFonts w:ascii="Times New Roman" w:eastAsia="Times New Roman" w:hAnsi="Times New Roman" w:cs="Times New Roman"/>
                <w:color w:val="000000"/>
                <w:sz w:val="18"/>
                <w:szCs w:val="18"/>
              </w:rPr>
              <w:lastRenderedPageBreak/>
              <w:t>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емонт</w:t>
            </w:r>
            <w:proofErr w:type="spellEnd"/>
            <w:r w:rsidRPr="009278DB">
              <w:rPr>
                <w:rFonts w:ascii="Times New Roman" w:eastAsia="Times New Roman" w:hAnsi="Times New Roman" w:cs="Times New Roman"/>
                <w:color w:val="000000"/>
                <w:sz w:val="18"/>
                <w:szCs w:val="18"/>
              </w:rPr>
              <w:t xml:space="preserve"> помещений образовательных организаций в рамках реализации проекта "Точка роста"</w:t>
            </w:r>
          </w:p>
        </w:tc>
        <w:tc>
          <w:tcPr>
            <w:tcW w:w="97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1.3;                           1.6.</w:t>
            </w:r>
          </w:p>
        </w:tc>
      </w:tr>
      <w:tr w:rsidR="00987C63" w:rsidRPr="009278DB" w:rsidTr="00E016E6">
        <w:trPr>
          <w:trHeight w:val="1020"/>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4</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Реализация мероприятий по развитию общеобразовательных организаций (софинансирование)</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50 300,05</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Софинансирование на </w:t>
            </w:r>
            <w:proofErr w:type="spellStart"/>
            <w:r w:rsidRPr="009278DB">
              <w:rPr>
                <w:rFonts w:ascii="Times New Roman" w:eastAsia="Times New Roman" w:hAnsi="Times New Roman" w:cs="Times New Roman"/>
                <w:color w:val="000000"/>
                <w:sz w:val="18"/>
                <w:szCs w:val="18"/>
              </w:rPr>
              <w:t>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емонт</w:t>
            </w:r>
            <w:proofErr w:type="spellEnd"/>
            <w:r w:rsidRPr="009278DB">
              <w:rPr>
                <w:rFonts w:ascii="Times New Roman" w:eastAsia="Times New Roman" w:hAnsi="Times New Roman" w:cs="Times New Roman"/>
                <w:color w:val="000000"/>
                <w:sz w:val="18"/>
                <w:szCs w:val="18"/>
              </w:rPr>
              <w:t xml:space="preserve"> помещений образовательных организаций в рамках реализации проекта "Точка роста"</w:t>
            </w: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020"/>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9278DB"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lastRenderedPageBreak/>
              <w:t>Основное мероприятие 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Региональный проект Республики Хакасия "Цифровая образовательная среда"</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5 575 252,53</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005"/>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1</w:t>
            </w:r>
          </w:p>
        </w:tc>
        <w:tc>
          <w:tcPr>
            <w:tcW w:w="1701"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Реализация мероприятий по развитию общеобразовательных организаций</w:t>
            </w: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(РБ)</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5 519 500,00</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Ремонт кабинетов и приобретение </w:t>
            </w:r>
            <w:proofErr w:type="spellStart"/>
            <w:r w:rsidRPr="009278DB">
              <w:rPr>
                <w:rFonts w:ascii="Times New Roman" w:eastAsia="Times New Roman" w:hAnsi="Times New Roman" w:cs="Times New Roman"/>
                <w:color w:val="000000"/>
                <w:sz w:val="18"/>
                <w:szCs w:val="18"/>
              </w:rPr>
              <w:t>оборуд</w:t>
            </w:r>
            <w:proofErr w:type="spellEnd"/>
            <w:r w:rsidRPr="009278DB">
              <w:rPr>
                <w:rFonts w:ascii="Times New Roman" w:eastAsia="Times New Roman" w:hAnsi="Times New Roman" w:cs="Times New Roman"/>
                <w:color w:val="000000"/>
                <w:sz w:val="18"/>
                <w:szCs w:val="18"/>
              </w:rPr>
              <w:t>. в рамках реализации проекта "Цифровая образовательная среда"</w:t>
            </w: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020"/>
        </w:trPr>
        <w:tc>
          <w:tcPr>
            <w:tcW w:w="1276" w:type="dxa"/>
            <w:tcBorders>
              <w:top w:val="nil"/>
              <w:left w:val="single" w:sz="4" w:space="0" w:color="auto"/>
              <w:bottom w:val="single" w:sz="4" w:space="0" w:color="auto"/>
              <w:right w:val="single" w:sz="4" w:space="0" w:color="auto"/>
            </w:tcBorders>
            <w:shd w:val="clear" w:color="000000" w:fill="FFFFFF"/>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2</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Реализация мероприятий по развитию общеобразовательных организаций (софинансирование)</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55 752,53</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Ремонт кабинетов и приобретение </w:t>
            </w:r>
            <w:proofErr w:type="spellStart"/>
            <w:r w:rsidRPr="009278DB">
              <w:rPr>
                <w:rFonts w:ascii="Times New Roman" w:eastAsia="Times New Roman" w:hAnsi="Times New Roman" w:cs="Times New Roman"/>
                <w:color w:val="000000"/>
                <w:sz w:val="18"/>
                <w:szCs w:val="18"/>
              </w:rPr>
              <w:t>оборуд</w:t>
            </w:r>
            <w:proofErr w:type="spellEnd"/>
            <w:r w:rsidRPr="009278DB">
              <w:rPr>
                <w:rFonts w:ascii="Times New Roman" w:eastAsia="Times New Roman" w:hAnsi="Times New Roman" w:cs="Times New Roman"/>
                <w:color w:val="000000"/>
                <w:sz w:val="18"/>
                <w:szCs w:val="18"/>
              </w:rPr>
              <w:t>. в рамках реализации проекта "Цифровая образовательная среда" (софинансирование)</w:t>
            </w: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547"/>
        </w:trPr>
        <w:tc>
          <w:tcPr>
            <w:tcW w:w="1276"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0E619E">
            <w:pPr>
              <w:spacing w:after="0" w:line="240" w:lineRule="auto"/>
              <w:ind w:left="-57" w:right="-108"/>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3</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Обеспечение образовательных организаций материально-технической базой для внедрения цифровой образовательной среды (в том числе софинансирование с республиканским  бюджетом)</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(ФБ)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vMerge w:val="restart"/>
            <w:tcBorders>
              <w:top w:val="nil"/>
              <w:left w:val="nil"/>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Ремонт кабинетов и приобретение </w:t>
            </w:r>
            <w:proofErr w:type="spellStart"/>
            <w:r w:rsidRPr="009278DB">
              <w:rPr>
                <w:rFonts w:ascii="Times New Roman" w:eastAsia="Times New Roman" w:hAnsi="Times New Roman" w:cs="Times New Roman"/>
                <w:color w:val="000000"/>
                <w:sz w:val="18"/>
                <w:szCs w:val="18"/>
              </w:rPr>
              <w:t>оборуд</w:t>
            </w:r>
            <w:proofErr w:type="spellEnd"/>
            <w:r w:rsidRPr="009278DB">
              <w:rPr>
                <w:rFonts w:ascii="Times New Roman" w:eastAsia="Times New Roman" w:hAnsi="Times New Roman" w:cs="Times New Roman"/>
                <w:color w:val="000000"/>
                <w:sz w:val="18"/>
                <w:szCs w:val="18"/>
              </w:rPr>
              <w:t>. в рамках реализации проекта "Цифровая образовательная среда"</w:t>
            </w: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557"/>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266805">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 (</w:t>
            </w:r>
            <w:r>
              <w:rPr>
                <w:rFonts w:ascii="Times New Roman" w:eastAsia="Times New Roman" w:hAnsi="Times New Roman" w:cs="Times New Roman"/>
                <w:color w:val="000000"/>
                <w:sz w:val="18"/>
                <w:szCs w:val="18"/>
              </w:rPr>
              <w:t>Р</w:t>
            </w:r>
            <w:r w:rsidRPr="009278DB">
              <w:rPr>
                <w:rFonts w:ascii="Times New Roman" w:eastAsia="Times New Roman" w:hAnsi="Times New Roman" w:cs="Times New Roman"/>
                <w:color w:val="000000"/>
                <w:sz w:val="18"/>
                <w:szCs w:val="18"/>
              </w:rPr>
              <w:t>Б)</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2268"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020"/>
        </w:trPr>
        <w:tc>
          <w:tcPr>
            <w:tcW w:w="1276"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Управление образования</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Ремонт кабинетов и приобретение </w:t>
            </w:r>
            <w:proofErr w:type="spellStart"/>
            <w:r w:rsidRPr="009278DB">
              <w:rPr>
                <w:rFonts w:ascii="Times New Roman" w:eastAsia="Times New Roman" w:hAnsi="Times New Roman" w:cs="Times New Roman"/>
                <w:color w:val="000000"/>
                <w:sz w:val="18"/>
                <w:szCs w:val="18"/>
              </w:rPr>
              <w:t>оборуд</w:t>
            </w:r>
            <w:proofErr w:type="spellEnd"/>
            <w:r w:rsidRPr="009278DB">
              <w:rPr>
                <w:rFonts w:ascii="Times New Roman" w:eastAsia="Times New Roman" w:hAnsi="Times New Roman" w:cs="Times New Roman"/>
                <w:color w:val="000000"/>
                <w:sz w:val="18"/>
                <w:szCs w:val="18"/>
              </w:rPr>
              <w:t>. в рамках реализации проекта "Цифровая образовательная среда" (софинансирование)</w:t>
            </w: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305"/>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b/>
                <w:bCs/>
                <w:color w:val="000000"/>
                <w:sz w:val="18"/>
                <w:szCs w:val="18"/>
              </w:rPr>
            </w:pPr>
            <w:r w:rsidRPr="009278DB">
              <w:rPr>
                <w:rFonts w:ascii="Times New Roman" w:eastAsia="Times New Roman" w:hAnsi="Times New Roman" w:cs="Times New Roman"/>
                <w:b/>
                <w:bCs/>
                <w:color w:val="000000"/>
                <w:sz w:val="18"/>
                <w:szCs w:val="18"/>
              </w:rPr>
              <w:t>Подпрограмма 2</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r w:rsidRPr="009278DB">
              <w:rPr>
                <w:rFonts w:ascii="Times New Roman" w:eastAsia="Times New Roman" w:hAnsi="Times New Roman" w:cs="Times New Roman"/>
                <w:b/>
                <w:bCs/>
                <w:color w:val="000000"/>
                <w:sz w:val="18"/>
                <w:szCs w:val="18"/>
              </w:rPr>
              <w:t>«Развитие системы дополнительного образования детей, выявления и поддержки одаренных детей и молодежи»</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46 340 811,70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52 830 082,00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52 541 473,00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61 509 800,00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63 915 200,00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1320E4"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65 766 486,63</w:t>
            </w:r>
          </w:p>
        </w:tc>
        <w:tc>
          <w:tcPr>
            <w:tcW w:w="2268"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975"/>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Основное мероприятие 1</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Развитие системы дополнительного образования детей</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i/>
                <w:iCs/>
                <w:color w:val="000000"/>
                <w:sz w:val="18"/>
                <w:szCs w:val="18"/>
              </w:rPr>
            </w:pPr>
            <w:r w:rsidRPr="009278DB">
              <w:rPr>
                <w:rFonts w:ascii="Times New Roman" w:eastAsia="Times New Roman" w:hAnsi="Times New Roman" w:cs="Times New Roman"/>
                <w:i/>
                <w:iCs/>
                <w:color w:val="000000"/>
                <w:sz w:val="18"/>
                <w:szCs w:val="18"/>
              </w:rPr>
              <w:t>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46 328 730,00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52 780 082,00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52 391 473,00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61 349 800,00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63 745 200,00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1320E4"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64 069 862,36</w:t>
            </w:r>
          </w:p>
        </w:tc>
        <w:tc>
          <w:tcPr>
            <w:tcW w:w="2268"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27242A">
        <w:trPr>
          <w:trHeight w:val="84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w:t>
            </w:r>
          </w:p>
        </w:tc>
        <w:tc>
          <w:tcPr>
            <w:tcW w:w="1701"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Обеспечение деятельности подведомственных учреждений (Усть-Абаканский ЦДО)</w:t>
            </w: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13 475 980,00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17 289 882,00</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17 808 100,00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21 011 590,00</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21 384 267,00</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D872C2"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20 702 508,00</w:t>
            </w:r>
          </w:p>
        </w:tc>
        <w:tc>
          <w:tcPr>
            <w:tcW w:w="2268" w:type="dxa"/>
            <w:vMerge w:val="restart"/>
            <w:tcBorders>
              <w:top w:val="single" w:sz="4" w:space="0" w:color="auto"/>
              <w:left w:val="single" w:sz="4" w:space="0" w:color="auto"/>
              <w:right w:val="single" w:sz="4" w:space="0" w:color="auto"/>
            </w:tcBorders>
            <w:shd w:val="clear" w:color="auto" w:fill="auto"/>
            <w:hideMark/>
          </w:tcPr>
          <w:p w:rsidR="00987C63" w:rsidRPr="009278DB" w:rsidRDefault="00987C63" w:rsidP="00A67424">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Повышение доли детей, охваченных программами дополнительного образования технической направленности, в общей </w:t>
            </w:r>
            <w:r w:rsidRPr="009278DB">
              <w:rPr>
                <w:rFonts w:ascii="Times New Roman" w:eastAsia="Times New Roman" w:hAnsi="Times New Roman" w:cs="Times New Roman"/>
                <w:color w:val="000000"/>
                <w:sz w:val="18"/>
                <w:szCs w:val="18"/>
              </w:rPr>
              <w:lastRenderedPageBreak/>
              <w:t>численности детей, охваченных программами дополнительного образования, к 202</w:t>
            </w:r>
            <w:r w:rsidR="00A67424">
              <w:rPr>
                <w:rFonts w:ascii="Times New Roman" w:eastAsia="Times New Roman" w:hAnsi="Times New Roman" w:cs="Times New Roman"/>
                <w:color w:val="000000"/>
                <w:sz w:val="18"/>
                <w:szCs w:val="18"/>
              </w:rPr>
              <w:t>1</w:t>
            </w:r>
            <w:r w:rsidR="00D61992">
              <w:rPr>
                <w:rFonts w:ascii="Times New Roman" w:eastAsia="Times New Roman" w:hAnsi="Times New Roman" w:cs="Times New Roman"/>
                <w:color w:val="000000"/>
                <w:sz w:val="18"/>
                <w:szCs w:val="18"/>
              </w:rPr>
              <w:t xml:space="preserve"> </w:t>
            </w:r>
            <w:r w:rsidRPr="009278DB">
              <w:rPr>
                <w:rFonts w:ascii="Times New Roman" w:eastAsia="Times New Roman" w:hAnsi="Times New Roman" w:cs="Times New Roman"/>
                <w:color w:val="000000"/>
                <w:sz w:val="18"/>
                <w:szCs w:val="18"/>
              </w:rPr>
              <w:t>году – до 10,</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2. Увеличение доли педагогических работников, реализующих программы дополнительного образования, по которым при прохождении аттестации в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присвоена первая или высшая категория, - до 8,5%;                                                                                 3. Увеличение доли обучающихся по программам общего образования, участвующих в олимпиадах и конкурсах различного уровня, в общей </w:t>
            </w:r>
            <w:proofErr w:type="gramStart"/>
            <w:r w:rsidRPr="009278DB">
              <w:rPr>
                <w:rFonts w:ascii="Times New Roman" w:eastAsia="Times New Roman" w:hAnsi="Times New Roman" w:cs="Times New Roman"/>
                <w:color w:val="000000"/>
                <w:sz w:val="18"/>
                <w:szCs w:val="18"/>
              </w:rPr>
              <w:t>численности</w:t>
            </w:r>
            <w:proofErr w:type="gramEnd"/>
            <w:r w:rsidRPr="009278DB">
              <w:rPr>
                <w:rFonts w:ascii="Times New Roman" w:eastAsia="Times New Roman" w:hAnsi="Times New Roman" w:cs="Times New Roman"/>
                <w:color w:val="000000"/>
                <w:sz w:val="18"/>
                <w:szCs w:val="18"/>
              </w:rPr>
              <w:t xml:space="preserve"> обучающихся по программам общего образования,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50%;                                                                             4. Обеспечение числа школьников, занимающихся в сезонной школе для интеллектуально одаренных детей, за период реализации программы - не менее 5 человек ежегодно;                                                                           5. Увеличение количества педагогов, работающих с одаренными детьми и молодежью, получивших поддержку по результатам конкурсов профессионального мастерства до 3 человек </w:t>
            </w:r>
            <w:r w:rsidRPr="009278DB">
              <w:rPr>
                <w:rFonts w:ascii="Times New Roman" w:eastAsia="Times New Roman" w:hAnsi="Times New Roman" w:cs="Times New Roman"/>
                <w:color w:val="000000"/>
                <w:sz w:val="18"/>
                <w:szCs w:val="18"/>
              </w:rPr>
              <w:lastRenderedPageBreak/>
              <w:t>ежегодно.</w:t>
            </w: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 xml:space="preserve">1. оплата труда 2. прочие выплаты 3. услуги связи 4.транспортные услуги 5.коммунальные услуги 6. услуги по содержанию </w:t>
            </w:r>
            <w:proofErr w:type="spellStart"/>
            <w:r w:rsidRPr="009278DB">
              <w:rPr>
                <w:rFonts w:ascii="Times New Roman" w:eastAsia="Times New Roman" w:hAnsi="Times New Roman" w:cs="Times New Roman"/>
                <w:color w:val="000000"/>
                <w:sz w:val="18"/>
                <w:szCs w:val="18"/>
              </w:rPr>
              <w:t>имушество</w:t>
            </w:r>
            <w:proofErr w:type="spellEnd"/>
            <w:r w:rsidRPr="009278DB">
              <w:rPr>
                <w:rFonts w:ascii="Times New Roman" w:eastAsia="Times New Roman" w:hAnsi="Times New Roman" w:cs="Times New Roman"/>
                <w:color w:val="000000"/>
                <w:sz w:val="18"/>
                <w:szCs w:val="18"/>
              </w:rPr>
              <w:t xml:space="preserve"> 7. прочие услуги 8. прочие расходы 9.  </w:t>
            </w:r>
            <w:r w:rsidRPr="009278DB">
              <w:rPr>
                <w:rFonts w:ascii="Times New Roman" w:eastAsia="Times New Roman" w:hAnsi="Times New Roman" w:cs="Times New Roman"/>
                <w:color w:val="000000"/>
                <w:sz w:val="18"/>
                <w:szCs w:val="18"/>
              </w:rPr>
              <w:lastRenderedPageBreak/>
              <w:t>приобретение основных средств 10. приобретение мат</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апасов</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2.1.;                                                     2.2.;                                            2.3.</w:t>
            </w:r>
          </w:p>
        </w:tc>
      </w:tr>
      <w:tr w:rsidR="00987C63" w:rsidRPr="009278DB" w:rsidTr="002D4C1D">
        <w:trPr>
          <w:trHeight w:val="1365"/>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2</w:t>
            </w:r>
          </w:p>
        </w:tc>
        <w:tc>
          <w:tcPr>
            <w:tcW w:w="1701"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Обеспечение деятельности подведомственных учреждений (Усть-Абаканская ДШИ)</w:t>
            </w: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УКМПС</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11 570 500,00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12 320 400,00</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10 973 700,00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14 508 600,00</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14 801 152,00</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14 850 891,00</w:t>
            </w:r>
          </w:p>
        </w:tc>
        <w:tc>
          <w:tcPr>
            <w:tcW w:w="2268" w:type="dxa"/>
            <w:vMerge/>
            <w:tcBorders>
              <w:left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A67424">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оплата труда 2. прочие выплаты 3. услуги связи 4.транспортные услуги 5.коммунальные услуги 6. услуги по содержанию </w:t>
            </w:r>
            <w:r w:rsidR="00A67424" w:rsidRPr="009278DB">
              <w:rPr>
                <w:rFonts w:ascii="Times New Roman" w:eastAsia="Times New Roman" w:hAnsi="Times New Roman" w:cs="Times New Roman"/>
                <w:color w:val="000000"/>
                <w:sz w:val="18"/>
                <w:szCs w:val="18"/>
              </w:rPr>
              <w:t>имуществ</w:t>
            </w:r>
            <w:r w:rsidR="00A67424">
              <w:rPr>
                <w:rFonts w:ascii="Times New Roman" w:eastAsia="Times New Roman" w:hAnsi="Times New Roman" w:cs="Times New Roman"/>
                <w:color w:val="000000"/>
                <w:sz w:val="18"/>
                <w:szCs w:val="18"/>
              </w:rPr>
              <w:t>а</w:t>
            </w:r>
            <w:r w:rsidRPr="009278DB">
              <w:rPr>
                <w:rFonts w:ascii="Times New Roman" w:eastAsia="Times New Roman" w:hAnsi="Times New Roman" w:cs="Times New Roman"/>
                <w:color w:val="000000"/>
                <w:sz w:val="18"/>
                <w:szCs w:val="18"/>
              </w:rPr>
              <w:t xml:space="preserve"> 7. прочие услуги 8. прочие расходы 9.  приобретение основных средств 10. приобретение мат</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апасов</w:t>
            </w: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2D4C1D">
        <w:trPr>
          <w:trHeight w:val="1471"/>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3</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Обеспечение деятельности подведомственных учреждений (Усть-Абаканская СШ)</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УКМПС</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21 007 300,00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23 169 800,00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18 890 700,00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22 942 200,00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25 752 738,00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27 107 504,00</w:t>
            </w:r>
          </w:p>
        </w:tc>
        <w:tc>
          <w:tcPr>
            <w:tcW w:w="2268" w:type="dxa"/>
            <w:vMerge/>
            <w:tcBorders>
              <w:left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оплата труда 2. прочие выплаты 3. услуги связи 4.транспортные услуги 5.коммунальные услуги 6. услуги по содержанию </w:t>
            </w:r>
            <w:proofErr w:type="spellStart"/>
            <w:r w:rsidRPr="009278DB">
              <w:rPr>
                <w:rFonts w:ascii="Times New Roman" w:eastAsia="Times New Roman" w:hAnsi="Times New Roman" w:cs="Times New Roman"/>
                <w:color w:val="000000"/>
                <w:sz w:val="18"/>
                <w:szCs w:val="18"/>
              </w:rPr>
              <w:t>имушество</w:t>
            </w:r>
            <w:proofErr w:type="spellEnd"/>
            <w:r w:rsidRPr="009278DB">
              <w:rPr>
                <w:rFonts w:ascii="Times New Roman" w:eastAsia="Times New Roman" w:hAnsi="Times New Roman" w:cs="Times New Roman"/>
                <w:color w:val="000000"/>
                <w:sz w:val="18"/>
                <w:szCs w:val="18"/>
              </w:rPr>
              <w:t xml:space="preserve"> 7. прочие услуги 8. прочие расходы 9.  приобретение основных средств 10. приобретение мат</w:t>
            </w:r>
            <w:proofErr w:type="gramStart"/>
            <w:r w:rsidRPr="009278DB">
              <w:rPr>
                <w:rFonts w:ascii="Times New Roman" w:eastAsia="Times New Roman" w:hAnsi="Times New Roman" w:cs="Times New Roman"/>
                <w:color w:val="000000"/>
                <w:sz w:val="18"/>
                <w:szCs w:val="18"/>
              </w:rPr>
              <w:t>.з</w:t>
            </w:r>
            <w:proofErr w:type="gramEnd"/>
            <w:r w:rsidRPr="009278DB">
              <w:rPr>
                <w:rFonts w:ascii="Times New Roman" w:eastAsia="Times New Roman" w:hAnsi="Times New Roman" w:cs="Times New Roman"/>
                <w:color w:val="000000"/>
                <w:sz w:val="18"/>
                <w:szCs w:val="18"/>
              </w:rPr>
              <w:t>апасов</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020"/>
        </w:trPr>
        <w:tc>
          <w:tcPr>
            <w:tcW w:w="1276"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4</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Капитальный ремонт в муниципальных учреждениях, в том числе проектно-сметная документация</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УЖКХ и строительства</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 xml:space="preserve">емонт по созданию условий для получения детьми-инвалидами </w:t>
            </w:r>
            <w:proofErr w:type="spellStart"/>
            <w:r w:rsidRPr="009278DB">
              <w:rPr>
                <w:rFonts w:ascii="Times New Roman" w:eastAsia="Times New Roman" w:hAnsi="Times New Roman" w:cs="Times New Roman"/>
                <w:color w:val="000000"/>
                <w:sz w:val="18"/>
                <w:szCs w:val="18"/>
              </w:rPr>
              <w:t>кач</w:t>
            </w:r>
            <w:proofErr w:type="spellEnd"/>
            <w:r w:rsidRPr="009278DB">
              <w:rPr>
                <w:rFonts w:ascii="Times New Roman" w:eastAsia="Times New Roman" w:hAnsi="Times New Roman" w:cs="Times New Roman"/>
                <w:color w:val="000000"/>
                <w:sz w:val="18"/>
                <w:szCs w:val="18"/>
              </w:rPr>
              <w:t>. образования; 2. 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 xml:space="preserve">емонт кровли ЦДО; 3. </w:t>
            </w:r>
            <w:proofErr w:type="spellStart"/>
            <w:r w:rsidRPr="009278DB">
              <w:rPr>
                <w:rFonts w:ascii="Times New Roman" w:eastAsia="Times New Roman" w:hAnsi="Times New Roman" w:cs="Times New Roman"/>
                <w:color w:val="000000"/>
                <w:sz w:val="18"/>
                <w:szCs w:val="18"/>
              </w:rPr>
              <w:t>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емонт</w:t>
            </w:r>
            <w:proofErr w:type="spellEnd"/>
            <w:r w:rsidRPr="009278DB">
              <w:rPr>
                <w:rFonts w:ascii="Times New Roman" w:eastAsia="Times New Roman" w:hAnsi="Times New Roman" w:cs="Times New Roman"/>
                <w:color w:val="000000"/>
                <w:sz w:val="18"/>
                <w:szCs w:val="18"/>
              </w:rPr>
              <w:t xml:space="preserve"> фасада ЦДО</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27242A">
        <w:trPr>
          <w:trHeight w:val="1493"/>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УКМПС</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95 300,00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95 261,00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ПСД на кап. Ремонт по созданию условий для получения детьми-инвалидами </w:t>
            </w:r>
            <w:proofErr w:type="spellStart"/>
            <w:r w:rsidRPr="009278DB">
              <w:rPr>
                <w:rFonts w:ascii="Times New Roman" w:eastAsia="Times New Roman" w:hAnsi="Times New Roman" w:cs="Times New Roman"/>
                <w:color w:val="000000"/>
                <w:sz w:val="18"/>
                <w:szCs w:val="18"/>
              </w:rPr>
              <w:t>кач</w:t>
            </w:r>
            <w:proofErr w:type="spellEnd"/>
            <w:r w:rsidRPr="009278DB">
              <w:rPr>
                <w:rFonts w:ascii="Times New Roman" w:eastAsia="Times New Roman" w:hAnsi="Times New Roman" w:cs="Times New Roman"/>
                <w:color w:val="000000"/>
                <w:sz w:val="18"/>
                <w:szCs w:val="18"/>
              </w:rPr>
              <w:t>. образования, 2. ПСД на кап</w:t>
            </w:r>
            <w:proofErr w:type="gramStart"/>
            <w:r w:rsidRPr="009278DB">
              <w:rPr>
                <w:rFonts w:ascii="Times New Roman" w:eastAsia="Times New Roman" w:hAnsi="Times New Roman" w:cs="Times New Roman"/>
                <w:color w:val="000000"/>
                <w:sz w:val="18"/>
                <w:szCs w:val="18"/>
              </w:rPr>
              <w:t>.р</w:t>
            </w:r>
            <w:proofErr w:type="gramEnd"/>
            <w:r w:rsidRPr="009278DB">
              <w:rPr>
                <w:rFonts w:ascii="Times New Roman" w:eastAsia="Times New Roman" w:hAnsi="Times New Roman" w:cs="Times New Roman"/>
                <w:color w:val="000000"/>
                <w:sz w:val="18"/>
                <w:szCs w:val="18"/>
              </w:rPr>
              <w:t>емонт кровли ЦДО, 3. Капитальный ремонт водоснабжения и канализации МБУДО «Усть-Абаканская ДШИ»</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27242A">
        <w:trPr>
          <w:trHeight w:val="2251"/>
        </w:trPr>
        <w:tc>
          <w:tcPr>
            <w:tcW w:w="1276"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5</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Создание условия для обеспечения современного качества дополнительного образования</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24 950,00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467 973,00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259 310,00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1 120 461,00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D872C2"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1 183 622,68</w:t>
            </w:r>
          </w:p>
        </w:tc>
        <w:tc>
          <w:tcPr>
            <w:tcW w:w="2268" w:type="dxa"/>
            <w:vMerge/>
            <w:tcBorders>
              <w:left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 Лицензирование образовательной деятельности (госпошлина); 2. Обработка кровли огнезащитным составом, испытание пожарных кранов, лестниц, ограждений, 3.Установка видеонаблюдения, 4. Приобретение </w:t>
            </w:r>
            <w:proofErr w:type="spellStart"/>
            <w:r w:rsidRPr="009278DB">
              <w:rPr>
                <w:rFonts w:ascii="Times New Roman" w:eastAsia="Times New Roman" w:hAnsi="Times New Roman" w:cs="Times New Roman"/>
                <w:color w:val="000000"/>
                <w:sz w:val="18"/>
                <w:szCs w:val="18"/>
              </w:rPr>
              <w:t>уч</w:t>
            </w:r>
            <w:proofErr w:type="gramStart"/>
            <w:r w:rsidRPr="009278DB">
              <w:rPr>
                <w:rFonts w:ascii="Times New Roman" w:eastAsia="Times New Roman" w:hAnsi="Times New Roman" w:cs="Times New Roman"/>
                <w:color w:val="000000"/>
                <w:sz w:val="18"/>
                <w:szCs w:val="18"/>
              </w:rPr>
              <w:t>.м</w:t>
            </w:r>
            <w:proofErr w:type="gramEnd"/>
            <w:r w:rsidRPr="009278DB">
              <w:rPr>
                <w:rFonts w:ascii="Times New Roman" w:eastAsia="Times New Roman" w:hAnsi="Times New Roman" w:cs="Times New Roman"/>
                <w:color w:val="000000"/>
                <w:sz w:val="18"/>
                <w:szCs w:val="18"/>
              </w:rPr>
              <w:t>ебели</w:t>
            </w:r>
            <w:proofErr w:type="spellEnd"/>
            <w:r w:rsidRPr="009278DB">
              <w:rPr>
                <w:rFonts w:ascii="Times New Roman" w:eastAsia="Times New Roman" w:hAnsi="Times New Roman" w:cs="Times New Roman"/>
                <w:color w:val="000000"/>
                <w:sz w:val="18"/>
                <w:szCs w:val="18"/>
              </w:rPr>
              <w:t xml:space="preserve"> МБУДО "Усть-Абаканский ЦДО"; 5.Ремонт </w:t>
            </w:r>
            <w:proofErr w:type="spellStart"/>
            <w:r w:rsidRPr="009278DB">
              <w:rPr>
                <w:rFonts w:ascii="Times New Roman" w:eastAsia="Times New Roman" w:hAnsi="Times New Roman" w:cs="Times New Roman"/>
                <w:color w:val="000000"/>
                <w:sz w:val="18"/>
                <w:szCs w:val="18"/>
              </w:rPr>
              <w:t>акт.зала</w:t>
            </w:r>
            <w:proofErr w:type="spellEnd"/>
            <w:r w:rsidRPr="009278DB">
              <w:rPr>
                <w:rFonts w:ascii="Times New Roman" w:eastAsia="Times New Roman" w:hAnsi="Times New Roman" w:cs="Times New Roman"/>
                <w:color w:val="000000"/>
                <w:sz w:val="18"/>
                <w:szCs w:val="18"/>
              </w:rPr>
              <w:t xml:space="preserve"> МБУДО "Усть-Абаканский ЦДО"; 6. Ремонт отопления МБУДО "Усть-Абаканский ЦДО"</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27242A">
        <w:trPr>
          <w:trHeight w:val="1080"/>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УКМПС</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250 000,00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2 532 800,00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591 321,00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225 336,68 </w:t>
            </w:r>
          </w:p>
        </w:tc>
        <w:tc>
          <w:tcPr>
            <w:tcW w:w="2268" w:type="dxa"/>
            <w:vMerge/>
            <w:tcBorders>
              <w:left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 Доплата молодым специалистам культуры; 2.Проведение мероприятия "День России"; 3. Ограждение Усть-Абаканская СШ</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27242A">
        <w:trPr>
          <w:trHeight w:val="1275"/>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lastRenderedPageBreak/>
              <w:t>Мероприятие 6</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Компенсация расходов местных бюджетов по оплате труда работникам бюджетной сферы на 2018 год</w:t>
            </w:r>
          </w:p>
        </w:tc>
        <w:tc>
          <w:tcPr>
            <w:tcW w:w="1297"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УКМПС</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4 251 000,00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left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Компенсация расходов местных бюджетов по оплате труда работникам бюджетной сферы </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020"/>
        </w:trPr>
        <w:tc>
          <w:tcPr>
            <w:tcW w:w="1276" w:type="dxa"/>
            <w:tcBorders>
              <w:top w:val="nil"/>
              <w:left w:val="single" w:sz="4" w:space="0" w:color="auto"/>
              <w:bottom w:val="single" w:sz="4" w:space="0" w:color="auto"/>
              <w:right w:val="single" w:sz="4" w:space="0" w:color="auto"/>
            </w:tcBorders>
            <w:shd w:val="clear" w:color="auto" w:fill="auto"/>
            <w:hideMark/>
          </w:tcPr>
          <w:p w:rsidR="0027242A" w:rsidRDefault="00987C63" w:rsidP="0027242A">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Основное мероприятие</w:t>
            </w:r>
          </w:p>
          <w:p w:rsidR="00987C63" w:rsidRPr="009278DB" w:rsidRDefault="00987C63" w:rsidP="0027242A">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2</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Выявление и поддержка одаренных детей и талантливой молодежи</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i/>
                <w:iCs/>
                <w:color w:val="000000"/>
                <w:sz w:val="18"/>
                <w:szCs w:val="18"/>
              </w:rPr>
            </w:pPr>
            <w:r w:rsidRPr="009278DB">
              <w:rPr>
                <w:rFonts w:ascii="Times New Roman" w:eastAsia="Times New Roman" w:hAnsi="Times New Roman" w:cs="Times New Roman"/>
                <w:i/>
                <w:iCs/>
                <w:color w:val="000000"/>
                <w:sz w:val="18"/>
                <w:szCs w:val="18"/>
              </w:rPr>
              <w:t>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12 081,70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50 000,00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150 000,00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160 000,00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170 000,00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250 000,00</w:t>
            </w:r>
          </w:p>
        </w:tc>
        <w:tc>
          <w:tcPr>
            <w:tcW w:w="2268" w:type="dxa"/>
            <w:vMerge/>
            <w:tcBorders>
              <w:left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27242A">
        <w:trPr>
          <w:trHeight w:val="1109"/>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Создание условия для обеспечения современного качества образования</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12 081,70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50 000,00</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150 000,00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160 000,00</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118 000,00</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168 500,00</w:t>
            </w:r>
          </w:p>
        </w:tc>
        <w:tc>
          <w:tcPr>
            <w:tcW w:w="2268" w:type="dxa"/>
            <w:vMerge/>
            <w:tcBorders>
              <w:left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val="restart"/>
            <w:tcBorders>
              <w:top w:val="single" w:sz="4" w:space="0" w:color="auto"/>
              <w:left w:val="nil"/>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 2.Участие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2.4.;                                     2.5.                                                  </w:t>
            </w:r>
          </w:p>
        </w:tc>
      </w:tr>
      <w:tr w:rsidR="00987C63" w:rsidRPr="009278DB" w:rsidTr="0027242A">
        <w:trPr>
          <w:trHeight w:val="1976"/>
        </w:trPr>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1 500,00</w:t>
            </w:r>
          </w:p>
        </w:tc>
        <w:tc>
          <w:tcPr>
            <w:tcW w:w="2268" w:type="dxa"/>
            <w:vMerge/>
            <w:tcBorders>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vMerge/>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p>
        </w:tc>
      </w:tr>
      <w:tr w:rsidR="00987C63" w:rsidRPr="009278DB" w:rsidTr="0027242A">
        <w:trPr>
          <w:trHeight w:val="389"/>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52 000,00</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80 000,00 </w:t>
            </w:r>
          </w:p>
        </w:tc>
        <w:tc>
          <w:tcPr>
            <w:tcW w:w="2268" w:type="dxa"/>
            <w:tcBorders>
              <w:top w:val="single" w:sz="4" w:space="0" w:color="auto"/>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Поощрительные выплаты выпускникам-медалистам</w:t>
            </w:r>
          </w:p>
        </w:tc>
        <w:tc>
          <w:tcPr>
            <w:tcW w:w="972" w:type="dxa"/>
            <w:vMerge/>
            <w:tcBorders>
              <w:top w:val="single" w:sz="4" w:space="0" w:color="auto"/>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136518" w:rsidTr="00E016E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987C63" w:rsidRPr="00C809B3" w:rsidRDefault="00987C63" w:rsidP="000E619E">
            <w:pPr>
              <w:spacing w:after="0" w:line="240" w:lineRule="auto"/>
              <w:ind w:left="-57" w:right="-108"/>
              <w:rPr>
                <w:rFonts w:ascii="Times New Roman" w:eastAsia="Times New Roman" w:hAnsi="Times New Roman" w:cs="Times New Roman"/>
                <w:b/>
                <w:bCs/>
                <w:color w:val="000000"/>
                <w:sz w:val="18"/>
                <w:szCs w:val="18"/>
              </w:rPr>
            </w:pPr>
            <w:r w:rsidRPr="00C809B3">
              <w:rPr>
                <w:rFonts w:ascii="Times New Roman" w:eastAsia="Times New Roman" w:hAnsi="Times New Roman" w:cs="Times New Roman"/>
                <w:b/>
                <w:bCs/>
                <w:color w:val="000000"/>
                <w:sz w:val="18"/>
                <w:szCs w:val="18"/>
              </w:rPr>
              <w:t>Основное мероприятие 3</w:t>
            </w:r>
          </w:p>
        </w:tc>
        <w:tc>
          <w:tcPr>
            <w:tcW w:w="1701" w:type="dxa"/>
            <w:tcBorders>
              <w:top w:val="nil"/>
              <w:left w:val="nil"/>
              <w:bottom w:val="single" w:sz="4" w:space="0" w:color="auto"/>
              <w:right w:val="single" w:sz="4" w:space="0" w:color="auto"/>
            </w:tcBorders>
            <w:shd w:val="clear" w:color="auto" w:fill="auto"/>
            <w:hideMark/>
          </w:tcPr>
          <w:p w:rsidR="00987C63" w:rsidRPr="00C809B3" w:rsidRDefault="00987C63" w:rsidP="00504D4D">
            <w:pPr>
              <w:spacing w:after="0" w:line="240" w:lineRule="auto"/>
              <w:ind w:left="-57" w:right="-57"/>
              <w:rPr>
                <w:rFonts w:ascii="Times New Roman" w:eastAsia="Times New Roman" w:hAnsi="Times New Roman" w:cs="Times New Roman"/>
                <w:b/>
                <w:bCs/>
                <w:color w:val="000000"/>
                <w:sz w:val="18"/>
                <w:szCs w:val="18"/>
              </w:rPr>
            </w:pPr>
            <w:proofErr w:type="spellStart"/>
            <w:proofErr w:type="gramStart"/>
            <w:r w:rsidRPr="00C809B3">
              <w:rPr>
                <w:rFonts w:ascii="Times New Roman" w:eastAsia="Times New Roman" w:hAnsi="Times New Roman" w:cs="Times New Roman"/>
                <w:b/>
                <w:bCs/>
                <w:color w:val="000000"/>
                <w:sz w:val="18"/>
                <w:szCs w:val="18"/>
              </w:rPr>
              <w:t>Функционирова</w:t>
            </w:r>
            <w:r w:rsidR="0027242A">
              <w:rPr>
                <w:rFonts w:ascii="Times New Roman" w:eastAsia="Times New Roman" w:hAnsi="Times New Roman" w:cs="Times New Roman"/>
                <w:b/>
                <w:bCs/>
                <w:color w:val="000000"/>
                <w:sz w:val="18"/>
                <w:szCs w:val="18"/>
              </w:rPr>
              <w:t>-</w:t>
            </w:r>
            <w:r w:rsidRPr="00C809B3">
              <w:rPr>
                <w:rFonts w:ascii="Times New Roman" w:eastAsia="Times New Roman" w:hAnsi="Times New Roman" w:cs="Times New Roman"/>
                <w:b/>
                <w:bCs/>
                <w:color w:val="000000"/>
                <w:sz w:val="18"/>
                <w:szCs w:val="18"/>
              </w:rPr>
              <w:t>ние</w:t>
            </w:r>
            <w:proofErr w:type="spellEnd"/>
            <w:proofErr w:type="gramEnd"/>
            <w:r w:rsidRPr="00C809B3">
              <w:rPr>
                <w:rFonts w:ascii="Times New Roman" w:eastAsia="Times New Roman" w:hAnsi="Times New Roman" w:cs="Times New Roman"/>
                <w:b/>
                <w:bCs/>
                <w:color w:val="000000"/>
                <w:sz w:val="18"/>
                <w:szCs w:val="18"/>
              </w:rPr>
              <w:t xml:space="preserve"> модели </w:t>
            </w:r>
            <w:proofErr w:type="spellStart"/>
            <w:r w:rsidRPr="00C809B3">
              <w:rPr>
                <w:rFonts w:ascii="Times New Roman" w:eastAsia="Times New Roman" w:hAnsi="Times New Roman" w:cs="Times New Roman"/>
                <w:b/>
                <w:bCs/>
                <w:color w:val="000000"/>
                <w:sz w:val="18"/>
                <w:szCs w:val="18"/>
              </w:rPr>
              <w:t>персонифициро</w:t>
            </w:r>
            <w:r w:rsidR="0027242A">
              <w:rPr>
                <w:rFonts w:ascii="Times New Roman" w:eastAsia="Times New Roman" w:hAnsi="Times New Roman" w:cs="Times New Roman"/>
                <w:b/>
                <w:bCs/>
                <w:color w:val="000000"/>
                <w:sz w:val="18"/>
                <w:szCs w:val="18"/>
              </w:rPr>
              <w:t>-</w:t>
            </w:r>
            <w:r w:rsidRPr="00C809B3">
              <w:rPr>
                <w:rFonts w:ascii="Times New Roman" w:eastAsia="Times New Roman" w:hAnsi="Times New Roman" w:cs="Times New Roman"/>
                <w:b/>
                <w:bCs/>
                <w:color w:val="000000"/>
                <w:sz w:val="18"/>
                <w:szCs w:val="18"/>
              </w:rPr>
              <w:t>ванного</w:t>
            </w:r>
            <w:proofErr w:type="spellEnd"/>
            <w:r w:rsidRPr="00C809B3">
              <w:rPr>
                <w:rFonts w:ascii="Times New Roman" w:eastAsia="Times New Roman" w:hAnsi="Times New Roman" w:cs="Times New Roman"/>
                <w:b/>
                <w:bCs/>
                <w:color w:val="000000"/>
                <w:sz w:val="18"/>
                <w:szCs w:val="18"/>
              </w:rPr>
              <w:t xml:space="preserve"> финансирования дополнительного образования детей</w:t>
            </w:r>
          </w:p>
        </w:tc>
        <w:tc>
          <w:tcPr>
            <w:tcW w:w="1297" w:type="dxa"/>
            <w:tcBorders>
              <w:top w:val="nil"/>
              <w:left w:val="nil"/>
              <w:bottom w:val="single" w:sz="4" w:space="0" w:color="auto"/>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000000" w:fill="FFFFFF"/>
            <w:hideMark/>
          </w:tcPr>
          <w:p w:rsidR="00987C63" w:rsidRPr="00D61992" w:rsidRDefault="00E425C4"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r w:rsidRPr="00D61992">
              <w:rPr>
                <w:rFonts w:ascii="Times New Roman" w:eastAsia="Times New Roman" w:hAnsi="Times New Roman" w:cs="Times New Roman"/>
                <w:bCs/>
                <w:color w:val="000000"/>
                <w:sz w:val="10"/>
                <w:szCs w:val="10"/>
              </w:rPr>
              <w:t>1 446 624,27</w:t>
            </w:r>
          </w:p>
        </w:tc>
        <w:tc>
          <w:tcPr>
            <w:tcW w:w="2268" w:type="dxa"/>
            <w:vMerge w:val="restart"/>
            <w:tcBorders>
              <w:top w:val="nil"/>
              <w:left w:val="nil"/>
              <w:right w:val="single" w:sz="4" w:space="0" w:color="auto"/>
            </w:tcBorders>
            <w:shd w:val="clear" w:color="auto" w:fill="auto"/>
            <w:noWrap/>
            <w:hideMark/>
          </w:tcPr>
          <w:p w:rsidR="00987C63" w:rsidRPr="00136518" w:rsidRDefault="00987C63" w:rsidP="00A67424">
            <w:pPr>
              <w:spacing w:after="0" w:line="240" w:lineRule="auto"/>
              <w:ind w:left="-57" w:right="-57"/>
              <w:rPr>
                <w:rFonts w:ascii="Times New Roman" w:eastAsia="Times New Roman" w:hAnsi="Times New Roman" w:cs="Times New Roman"/>
                <w:color w:val="000000"/>
                <w:sz w:val="18"/>
                <w:szCs w:val="18"/>
              </w:rPr>
            </w:pPr>
            <w:r w:rsidRPr="00C809B3">
              <w:rPr>
                <w:rFonts w:ascii="Times New Roman" w:eastAsia="Times New Roman" w:hAnsi="Times New Roman" w:cs="Times New Roman"/>
                <w:color w:val="000000"/>
                <w:sz w:val="18"/>
                <w:szCs w:val="18"/>
              </w:rPr>
              <w:t>1. Увеличение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к 202</w:t>
            </w:r>
            <w:r w:rsidR="00A67424">
              <w:rPr>
                <w:rFonts w:ascii="Times New Roman" w:eastAsia="Times New Roman" w:hAnsi="Times New Roman" w:cs="Times New Roman"/>
                <w:color w:val="000000"/>
                <w:sz w:val="18"/>
                <w:szCs w:val="18"/>
              </w:rPr>
              <w:t>1</w:t>
            </w:r>
            <w:r w:rsidRPr="00C809B3">
              <w:rPr>
                <w:rFonts w:ascii="Times New Roman" w:eastAsia="Times New Roman" w:hAnsi="Times New Roman" w:cs="Times New Roman"/>
                <w:color w:val="000000"/>
                <w:sz w:val="18"/>
                <w:szCs w:val="18"/>
              </w:rPr>
              <w:t xml:space="preserve"> году до 50%</w:t>
            </w:r>
          </w:p>
        </w:tc>
        <w:tc>
          <w:tcPr>
            <w:tcW w:w="3119" w:type="dxa"/>
            <w:vMerge w:val="restart"/>
            <w:tcBorders>
              <w:top w:val="nil"/>
              <w:left w:val="nil"/>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r w:rsidRPr="00C809B3">
              <w:rPr>
                <w:rFonts w:ascii="Times New Roman" w:eastAsia="Times New Roman" w:hAnsi="Times New Roman" w:cs="Times New Roman"/>
                <w:color w:val="000000"/>
                <w:sz w:val="18"/>
                <w:szCs w:val="18"/>
              </w:rPr>
              <w:t xml:space="preserve">1.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w:t>
            </w:r>
            <w:r w:rsidRPr="00C809B3">
              <w:rPr>
                <w:rFonts w:ascii="Times New Roman" w:eastAsia="Times New Roman" w:hAnsi="Times New Roman" w:cs="Times New Roman"/>
                <w:color w:val="000000"/>
                <w:sz w:val="18"/>
                <w:szCs w:val="18"/>
              </w:rPr>
              <w:lastRenderedPageBreak/>
              <w:t>2. 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финансирования дополнительного образования детей</w:t>
            </w:r>
          </w:p>
        </w:tc>
        <w:tc>
          <w:tcPr>
            <w:tcW w:w="972" w:type="dxa"/>
            <w:tcBorders>
              <w:top w:val="nil"/>
              <w:left w:val="nil"/>
              <w:bottom w:val="single" w:sz="4" w:space="0" w:color="auto"/>
              <w:right w:val="single" w:sz="4" w:space="0" w:color="auto"/>
            </w:tcBorders>
            <w:shd w:val="clear" w:color="auto" w:fill="auto"/>
            <w:noWrap/>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136518" w:rsidTr="00E016E6">
        <w:trPr>
          <w:trHeight w:val="270"/>
        </w:trPr>
        <w:tc>
          <w:tcPr>
            <w:tcW w:w="1276" w:type="dxa"/>
            <w:vMerge w:val="restart"/>
            <w:tcBorders>
              <w:top w:val="nil"/>
              <w:left w:val="single" w:sz="4" w:space="0" w:color="auto"/>
              <w:right w:val="single" w:sz="4" w:space="0" w:color="auto"/>
            </w:tcBorders>
            <w:shd w:val="clear" w:color="auto" w:fill="auto"/>
            <w:hideMark/>
          </w:tcPr>
          <w:p w:rsidR="00987C63" w:rsidRPr="00C809B3" w:rsidRDefault="00987C63" w:rsidP="000E619E">
            <w:pPr>
              <w:ind w:left="-57" w:right="-108"/>
              <w:rPr>
                <w:rFonts w:ascii="Times New Roman" w:eastAsia="Times New Roman" w:hAnsi="Times New Roman" w:cs="Times New Roman"/>
                <w:sz w:val="18"/>
                <w:szCs w:val="18"/>
              </w:rPr>
            </w:pPr>
            <w:r w:rsidRPr="00C809B3">
              <w:rPr>
                <w:rFonts w:ascii="Times New Roman" w:eastAsia="Times New Roman" w:hAnsi="Times New Roman" w:cs="Times New Roman"/>
                <w:bCs/>
                <w:color w:val="000000"/>
                <w:sz w:val="18"/>
                <w:szCs w:val="18"/>
              </w:rPr>
              <w:t>Мероприятие 1</w:t>
            </w:r>
          </w:p>
        </w:tc>
        <w:tc>
          <w:tcPr>
            <w:tcW w:w="1701" w:type="dxa"/>
            <w:vMerge w:val="restart"/>
            <w:tcBorders>
              <w:top w:val="nil"/>
              <w:left w:val="nil"/>
              <w:right w:val="single" w:sz="4" w:space="0" w:color="auto"/>
            </w:tcBorders>
            <w:shd w:val="clear" w:color="auto" w:fill="auto"/>
            <w:hideMark/>
          </w:tcPr>
          <w:p w:rsidR="00987C63" w:rsidRPr="00136518" w:rsidRDefault="00987C63" w:rsidP="00C809B3">
            <w:pPr>
              <w:spacing w:after="0" w:line="240" w:lineRule="auto"/>
              <w:ind w:left="-57" w:right="-57"/>
              <w:jc w:val="both"/>
              <w:rPr>
                <w:rFonts w:ascii="Times New Roman" w:eastAsia="Times New Roman" w:hAnsi="Times New Roman" w:cs="Times New Roman"/>
                <w:bCs/>
                <w:color w:val="000000"/>
                <w:sz w:val="18"/>
                <w:szCs w:val="18"/>
              </w:rPr>
            </w:pPr>
            <w:proofErr w:type="gramStart"/>
            <w:r w:rsidRPr="00C809B3">
              <w:rPr>
                <w:rFonts w:ascii="Times New Roman" w:eastAsia="Times New Roman" w:hAnsi="Times New Roman" w:cs="Times New Roman"/>
                <w:bCs/>
                <w:color w:val="000000"/>
                <w:sz w:val="18"/>
                <w:szCs w:val="18"/>
              </w:rPr>
              <w:t xml:space="preserve">Обеспечение функционирования модели персонифицированного финансирования </w:t>
            </w:r>
            <w:r w:rsidRPr="00C809B3">
              <w:rPr>
                <w:rFonts w:ascii="Times New Roman" w:eastAsia="Times New Roman" w:hAnsi="Times New Roman" w:cs="Times New Roman"/>
                <w:bCs/>
                <w:color w:val="000000"/>
                <w:sz w:val="18"/>
                <w:szCs w:val="18"/>
              </w:rPr>
              <w:lastRenderedPageBreak/>
              <w:t>(МБУДО «Усть-Абаканский ЦДО»</w:t>
            </w:r>
            <w:proofErr w:type="gramEnd"/>
          </w:p>
        </w:tc>
        <w:tc>
          <w:tcPr>
            <w:tcW w:w="1297" w:type="dxa"/>
            <w:vMerge w:val="restart"/>
            <w:tcBorders>
              <w:top w:val="nil"/>
              <w:left w:val="nil"/>
              <w:right w:val="single" w:sz="4" w:space="0" w:color="auto"/>
            </w:tcBorders>
            <w:shd w:val="clear" w:color="auto" w:fill="auto"/>
            <w:hideMark/>
          </w:tcPr>
          <w:p w:rsidR="00987C63" w:rsidRPr="00136518" w:rsidRDefault="00987C63" w:rsidP="00C809B3">
            <w:pPr>
              <w:spacing w:after="0" w:line="240" w:lineRule="auto"/>
              <w:ind w:left="-57" w:right="-57"/>
              <w:jc w:val="both"/>
              <w:rPr>
                <w:rFonts w:ascii="Times New Roman" w:eastAsia="Times New Roman" w:hAnsi="Times New Roman" w:cs="Times New Roman"/>
                <w:color w:val="000000"/>
                <w:sz w:val="18"/>
                <w:szCs w:val="18"/>
              </w:rPr>
            </w:pPr>
            <w:r w:rsidRPr="00C809B3">
              <w:rPr>
                <w:rFonts w:ascii="Times New Roman" w:eastAsia="Times New Roman" w:hAnsi="Times New Roman" w:cs="Times New Roman"/>
                <w:color w:val="000000"/>
                <w:sz w:val="18"/>
                <w:szCs w:val="18"/>
              </w:rPr>
              <w:lastRenderedPageBreak/>
              <w:t>Управление образования</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000000" w:fill="FFFFFF"/>
            <w:hideMark/>
          </w:tcPr>
          <w:p w:rsidR="00987C63" w:rsidRPr="00D61992" w:rsidRDefault="00E425C4"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r w:rsidRPr="00D61992">
              <w:rPr>
                <w:rFonts w:ascii="Times New Roman" w:eastAsia="Times New Roman" w:hAnsi="Times New Roman" w:cs="Times New Roman"/>
                <w:bCs/>
                <w:color w:val="000000"/>
                <w:sz w:val="10"/>
                <w:szCs w:val="10"/>
              </w:rPr>
              <w:t>1 446 624,27</w:t>
            </w:r>
          </w:p>
        </w:tc>
        <w:tc>
          <w:tcPr>
            <w:tcW w:w="2268" w:type="dxa"/>
            <w:vMerge/>
            <w:tcBorders>
              <w:left w:val="nil"/>
              <w:right w:val="single" w:sz="4" w:space="0" w:color="auto"/>
            </w:tcBorders>
            <w:shd w:val="clear" w:color="auto" w:fill="auto"/>
            <w:noWrap/>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left w:val="nil"/>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single" w:sz="4" w:space="0" w:color="auto"/>
              <w:right w:val="single" w:sz="4" w:space="0" w:color="auto"/>
            </w:tcBorders>
            <w:shd w:val="clear" w:color="auto" w:fill="auto"/>
            <w:noWrap/>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136518" w:rsidTr="00E016E6">
        <w:trPr>
          <w:trHeight w:val="270"/>
        </w:trPr>
        <w:tc>
          <w:tcPr>
            <w:tcW w:w="1276" w:type="dxa"/>
            <w:vMerge/>
            <w:tcBorders>
              <w:left w:val="single" w:sz="4" w:space="0" w:color="auto"/>
              <w:right w:val="single" w:sz="4" w:space="0" w:color="auto"/>
            </w:tcBorders>
            <w:shd w:val="clear" w:color="auto" w:fill="auto"/>
            <w:hideMark/>
          </w:tcPr>
          <w:p w:rsidR="00987C63" w:rsidRPr="00136518" w:rsidRDefault="00987C63" w:rsidP="000E619E">
            <w:pPr>
              <w:spacing w:after="0" w:line="240" w:lineRule="auto"/>
              <w:ind w:left="-57" w:right="-108"/>
              <w:rPr>
                <w:rFonts w:ascii="Times New Roman" w:eastAsia="Times New Roman" w:hAnsi="Times New Roman" w:cs="Times New Roman"/>
                <w:bCs/>
                <w:color w:val="000000"/>
                <w:sz w:val="18"/>
                <w:szCs w:val="18"/>
              </w:rPr>
            </w:pPr>
          </w:p>
        </w:tc>
        <w:tc>
          <w:tcPr>
            <w:tcW w:w="1701" w:type="dxa"/>
            <w:vMerge/>
            <w:tcBorders>
              <w:left w:val="nil"/>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bCs/>
                <w:color w:val="000000"/>
                <w:sz w:val="18"/>
                <w:szCs w:val="18"/>
              </w:rPr>
            </w:pPr>
          </w:p>
        </w:tc>
        <w:tc>
          <w:tcPr>
            <w:tcW w:w="1297" w:type="dxa"/>
            <w:vMerge/>
            <w:tcBorders>
              <w:left w:val="nil"/>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000000" w:fill="FFFFFF"/>
            <w:hideMark/>
          </w:tcPr>
          <w:p w:rsidR="00987C63" w:rsidRPr="00D61992" w:rsidRDefault="00E425C4"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r w:rsidRPr="00D61992">
              <w:rPr>
                <w:rFonts w:ascii="Times New Roman" w:eastAsia="Times New Roman" w:hAnsi="Times New Roman" w:cs="Times New Roman"/>
                <w:bCs/>
                <w:color w:val="000000"/>
                <w:sz w:val="10"/>
                <w:szCs w:val="10"/>
              </w:rPr>
              <w:t>0,00</w:t>
            </w:r>
          </w:p>
        </w:tc>
        <w:tc>
          <w:tcPr>
            <w:tcW w:w="2268" w:type="dxa"/>
            <w:vMerge/>
            <w:tcBorders>
              <w:left w:val="nil"/>
              <w:right w:val="single" w:sz="4" w:space="0" w:color="auto"/>
            </w:tcBorders>
            <w:shd w:val="clear" w:color="auto" w:fill="auto"/>
            <w:noWrap/>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left w:val="nil"/>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single" w:sz="4" w:space="0" w:color="auto"/>
              <w:right w:val="single" w:sz="4" w:space="0" w:color="auto"/>
            </w:tcBorders>
            <w:shd w:val="clear" w:color="auto" w:fill="auto"/>
            <w:noWrap/>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136518" w:rsidTr="00E016E6">
        <w:trPr>
          <w:trHeight w:val="270"/>
        </w:trPr>
        <w:tc>
          <w:tcPr>
            <w:tcW w:w="1276" w:type="dxa"/>
            <w:vMerge/>
            <w:tcBorders>
              <w:left w:val="single" w:sz="4" w:space="0" w:color="auto"/>
              <w:right w:val="single" w:sz="4" w:space="0" w:color="auto"/>
            </w:tcBorders>
            <w:shd w:val="clear" w:color="auto" w:fill="auto"/>
            <w:hideMark/>
          </w:tcPr>
          <w:p w:rsidR="00987C63" w:rsidRPr="00136518" w:rsidRDefault="00987C63" w:rsidP="000E619E">
            <w:pPr>
              <w:spacing w:after="0" w:line="240" w:lineRule="auto"/>
              <w:ind w:left="-57" w:right="-108"/>
              <w:rPr>
                <w:rFonts w:ascii="Times New Roman" w:eastAsia="Times New Roman" w:hAnsi="Times New Roman" w:cs="Times New Roman"/>
                <w:bCs/>
                <w:color w:val="000000"/>
                <w:sz w:val="18"/>
                <w:szCs w:val="18"/>
              </w:rPr>
            </w:pPr>
          </w:p>
        </w:tc>
        <w:tc>
          <w:tcPr>
            <w:tcW w:w="1701" w:type="dxa"/>
            <w:vMerge/>
            <w:tcBorders>
              <w:left w:val="nil"/>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bCs/>
                <w:color w:val="000000"/>
                <w:sz w:val="18"/>
                <w:szCs w:val="18"/>
              </w:rPr>
            </w:pPr>
          </w:p>
        </w:tc>
        <w:tc>
          <w:tcPr>
            <w:tcW w:w="1297" w:type="dxa"/>
            <w:vMerge/>
            <w:tcBorders>
              <w:left w:val="nil"/>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000000" w:fill="FFFFFF"/>
            <w:hideMark/>
          </w:tcPr>
          <w:p w:rsidR="00987C63" w:rsidRPr="00D61992" w:rsidRDefault="00E425C4"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r w:rsidRPr="00D61992">
              <w:rPr>
                <w:rFonts w:ascii="Times New Roman" w:eastAsia="Times New Roman" w:hAnsi="Times New Roman" w:cs="Times New Roman"/>
                <w:bCs/>
                <w:color w:val="000000"/>
                <w:sz w:val="10"/>
                <w:szCs w:val="10"/>
              </w:rPr>
              <w:t>0,00</w:t>
            </w:r>
          </w:p>
        </w:tc>
        <w:tc>
          <w:tcPr>
            <w:tcW w:w="2268" w:type="dxa"/>
            <w:vMerge/>
            <w:tcBorders>
              <w:left w:val="nil"/>
              <w:right w:val="single" w:sz="4" w:space="0" w:color="auto"/>
            </w:tcBorders>
            <w:shd w:val="clear" w:color="auto" w:fill="auto"/>
            <w:noWrap/>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left w:val="nil"/>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single" w:sz="4" w:space="0" w:color="auto"/>
              <w:right w:val="single" w:sz="4" w:space="0" w:color="auto"/>
            </w:tcBorders>
            <w:shd w:val="clear" w:color="auto" w:fill="auto"/>
            <w:noWrap/>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136518" w:rsidTr="00E016E6">
        <w:trPr>
          <w:trHeight w:val="270"/>
        </w:trPr>
        <w:tc>
          <w:tcPr>
            <w:tcW w:w="1276" w:type="dxa"/>
            <w:vMerge/>
            <w:tcBorders>
              <w:left w:val="single" w:sz="4" w:space="0" w:color="auto"/>
              <w:bottom w:val="single" w:sz="4" w:space="0" w:color="auto"/>
              <w:right w:val="single" w:sz="4" w:space="0" w:color="auto"/>
            </w:tcBorders>
            <w:shd w:val="clear" w:color="auto" w:fill="auto"/>
            <w:hideMark/>
          </w:tcPr>
          <w:p w:rsidR="00987C63" w:rsidRPr="00136518" w:rsidRDefault="00987C63" w:rsidP="000E619E">
            <w:pPr>
              <w:spacing w:after="0" w:line="240" w:lineRule="auto"/>
              <w:ind w:left="-57" w:right="-108"/>
              <w:rPr>
                <w:rFonts w:ascii="Times New Roman" w:eastAsia="Times New Roman" w:hAnsi="Times New Roman" w:cs="Times New Roman"/>
                <w:bCs/>
                <w:color w:val="000000"/>
                <w:sz w:val="18"/>
                <w:szCs w:val="18"/>
              </w:rPr>
            </w:pPr>
          </w:p>
        </w:tc>
        <w:tc>
          <w:tcPr>
            <w:tcW w:w="1701" w:type="dxa"/>
            <w:vMerge/>
            <w:tcBorders>
              <w:left w:val="nil"/>
              <w:bottom w:val="single" w:sz="4" w:space="0" w:color="auto"/>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bCs/>
                <w:color w:val="000000"/>
                <w:sz w:val="18"/>
                <w:szCs w:val="18"/>
              </w:rPr>
            </w:pPr>
          </w:p>
        </w:tc>
        <w:tc>
          <w:tcPr>
            <w:tcW w:w="1297" w:type="dxa"/>
            <w:vMerge/>
            <w:tcBorders>
              <w:left w:val="nil"/>
              <w:bottom w:val="single" w:sz="4" w:space="0" w:color="auto"/>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p>
        </w:tc>
        <w:tc>
          <w:tcPr>
            <w:tcW w:w="851" w:type="dxa"/>
            <w:tcBorders>
              <w:top w:val="nil"/>
              <w:left w:val="nil"/>
              <w:bottom w:val="single" w:sz="4" w:space="0" w:color="auto"/>
              <w:right w:val="single" w:sz="4" w:space="0" w:color="auto"/>
            </w:tcBorders>
            <w:shd w:val="clear" w:color="000000" w:fill="FFFFFF"/>
            <w:hideMark/>
          </w:tcPr>
          <w:p w:rsidR="00987C63" w:rsidRPr="00D61992" w:rsidRDefault="00E425C4" w:rsidP="00D61992">
            <w:pPr>
              <w:spacing w:after="0" w:line="240" w:lineRule="auto"/>
              <w:ind w:left="-170" w:right="-57" w:firstLineChars="100" w:firstLine="100"/>
              <w:jc w:val="right"/>
              <w:rPr>
                <w:rFonts w:ascii="Times New Roman" w:eastAsia="Times New Roman" w:hAnsi="Times New Roman" w:cs="Times New Roman"/>
                <w:bCs/>
                <w:color w:val="000000"/>
                <w:sz w:val="10"/>
                <w:szCs w:val="10"/>
              </w:rPr>
            </w:pPr>
            <w:r w:rsidRPr="00D61992">
              <w:rPr>
                <w:rFonts w:ascii="Times New Roman" w:eastAsia="Times New Roman" w:hAnsi="Times New Roman" w:cs="Times New Roman"/>
                <w:bCs/>
                <w:color w:val="000000"/>
                <w:sz w:val="10"/>
                <w:szCs w:val="10"/>
              </w:rPr>
              <w:t>0,00</w:t>
            </w:r>
          </w:p>
        </w:tc>
        <w:tc>
          <w:tcPr>
            <w:tcW w:w="2268" w:type="dxa"/>
            <w:vMerge/>
            <w:tcBorders>
              <w:left w:val="nil"/>
              <w:bottom w:val="single" w:sz="4" w:space="0" w:color="auto"/>
              <w:right w:val="single" w:sz="4" w:space="0" w:color="auto"/>
            </w:tcBorders>
            <w:shd w:val="clear" w:color="auto" w:fill="auto"/>
            <w:noWrap/>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vMerge/>
            <w:tcBorders>
              <w:left w:val="nil"/>
              <w:bottom w:val="single" w:sz="4" w:space="0" w:color="auto"/>
              <w:right w:val="single" w:sz="4" w:space="0" w:color="auto"/>
            </w:tcBorders>
            <w:shd w:val="clear" w:color="auto" w:fill="auto"/>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972" w:type="dxa"/>
            <w:tcBorders>
              <w:top w:val="nil"/>
              <w:left w:val="nil"/>
              <w:bottom w:val="single" w:sz="4" w:space="0" w:color="auto"/>
              <w:right w:val="single" w:sz="4" w:space="0" w:color="auto"/>
            </w:tcBorders>
            <w:shd w:val="clear" w:color="auto" w:fill="auto"/>
            <w:noWrap/>
            <w:hideMark/>
          </w:tcPr>
          <w:p w:rsidR="00987C63" w:rsidRPr="00136518"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720"/>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b/>
                <w:bCs/>
                <w:color w:val="000000"/>
                <w:sz w:val="18"/>
                <w:szCs w:val="18"/>
              </w:rPr>
            </w:pPr>
            <w:r w:rsidRPr="009278DB">
              <w:rPr>
                <w:rFonts w:ascii="Times New Roman" w:eastAsia="Times New Roman" w:hAnsi="Times New Roman" w:cs="Times New Roman"/>
                <w:b/>
                <w:bCs/>
                <w:color w:val="000000"/>
                <w:sz w:val="18"/>
                <w:szCs w:val="18"/>
              </w:rPr>
              <w:lastRenderedPageBreak/>
              <w:t>Подпрограмма 3</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color w:val="000000"/>
                <w:sz w:val="18"/>
                <w:szCs w:val="18"/>
              </w:rPr>
            </w:pPr>
            <w:r w:rsidRPr="009278DB">
              <w:rPr>
                <w:rFonts w:ascii="Times New Roman" w:eastAsia="Times New Roman" w:hAnsi="Times New Roman" w:cs="Times New Roman"/>
                <w:b/>
                <w:bCs/>
                <w:color w:val="000000"/>
                <w:sz w:val="18"/>
                <w:szCs w:val="18"/>
              </w:rPr>
              <w:t>«Патриотическое воспитание граждан»</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72 326,00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223 000,00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234 000,00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253 000,00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203 040,00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E425C4" w:rsidP="00D61992">
            <w:pPr>
              <w:spacing w:after="0" w:line="240" w:lineRule="auto"/>
              <w:ind w:left="-170" w:right="-57" w:firstLineChars="100" w:firstLine="100"/>
              <w:jc w:val="right"/>
              <w:rPr>
                <w:rFonts w:ascii="Times New Roman" w:eastAsia="Times New Roman" w:hAnsi="Times New Roman" w:cs="Times New Roman"/>
                <w:b/>
                <w:bCs/>
                <w:color w:val="000000"/>
                <w:sz w:val="10"/>
                <w:szCs w:val="10"/>
              </w:rPr>
            </w:pPr>
            <w:r w:rsidRPr="00D61992">
              <w:rPr>
                <w:rFonts w:ascii="Times New Roman" w:eastAsia="Times New Roman" w:hAnsi="Times New Roman" w:cs="Times New Roman"/>
                <w:b/>
                <w:bCs/>
                <w:color w:val="000000"/>
                <w:sz w:val="10"/>
                <w:szCs w:val="10"/>
              </w:rPr>
              <w:t>252 702,00</w:t>
            </w:r>
          </w:p>
        </w:tc>
        <w:tc>
          <w:tcPr>
            <w:tcW w:w="2268"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1005"/>
        </w:trPr>
        <w:tc>
          <w:tcPr>
            <w:tcW w:w="1276" w:type="dxa"/>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Основное мероприятие 1</w:t>
            </w:r>
          </w:p>
        </w:tc>
        <w:tc>
          <w:tcPr>
            <w:tcW w:w="1701"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b/>
                <w:bCs/>
                <w:i/>
                <w:iCs/>
                <w:color w:val="000000"/>
                <w:sz w:val="18"/>
                <w:szCs w:val="18"/>
              </w:rPr>
            </w:pPr>
            <w:r w:rsidRPr="009278DB">
              <w:rPr>
                <w:rFonts w:ascii="Times New Roman" w:eastAsia="Times New Roman" w:hAnsi="Times New Roman" w:cs="Times New Roman"/>
                <w:b/>
                <w:bCs/>
                <w:i/>
                <w:iCs/>
                <w:color w:val="000000"/>
                <w:sz w:val="18"/>
                <w:szCs w:val="18"/>
              </w:rPr>
              <w:t>Включение детей и молодежи в общественную деятельность патриотической направленности</w:t>
            </w:r>
          </w:p>
        </w:tc>
        <w:tc>
          <w:tcPr>
            <w:tcW w:w="1297"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i/>
                <w:iCs/>
                <w:color w:val="000000"/>
                <w:sz w:val="18"/>
                <w:szCs w:val="18"/>
              </w:rPr>
            </w:pPr>
            <w:r w:rsidRPr="009278DB">
              <w:rPr>
                <w:rFonts w:ascii="Times New Roman" w:eastAsia="Times New Roman" w:hAnsi="Times New Roman" w:cs="Times New Roman"/>
                <w:i/>
                <w:iCs/>
                <w:color w:val="000000"/>
                <w:sz w:val="18"/>
                <w:szCs w:val="18"/>
              </w:rPr>
              <w:t>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72 326,00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223 000,00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234 000,00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253 000,00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203 040,00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E425C4" w:rsidP="00D61992">
            <w:pPr>
              <w:spacing w:after="0" w:line="240" w:lineRule="auto"/>
              <w:ind w:left="-170" w:right="-57" w:firstLineChars="100" w:firstLine="100"/>
              <w:jc w:val="right"/>
              <w:rPr>
                <w:rFonts w:ascii="Times New Roman" w:eastAsia="Times New Roman" w:hAnsi="Times New Roman" w:cs="Times New Roman"/>
                <w:b/>
                <w:bCs/>
                <w:i/>
                <w:iCs/>
                <w:color w:val="000000"/>
                <w:sz w:val="10"/>
                <w:szCs w:val="10"/>
              </w:rPr>
            </w:pPr>
            <w:r w:rsidRPr="00D61992">
              <w:rPr>
                <w:rFonts w:ascii="Times New Roman" w:eastAsia="Times New Roman" w:hAnsi="Times New Roman" w:cs="Times New Roman"/>
                <w:b/>
                <w:bCs/>
                <w:i/>
                <w:iCs/>
                <w:color w:val="000000"/>
                <w:sz w:val="10"/>
                <w:szCs w:val="10"/>
              </w:rPr>
              <w:t>252702,00</w:t>
            </w:r>
          </w:p>
        </w:tc>
        <w:tc>
          <w:tcPr>
            <w:tcW w:w="2268"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c>
          <w:tcPr>
            <w:tcW w:w="972" w:type="dxa"/>
            <w:tcBorders>
              <w:top w:val="nil"/>
              <w:left w:val="nil"/>
              <w:bottom w:val="single" w:sz="4" w:space="0" w:color="auto"/>
              <w:right w:val="single" w:sz="4" w:space="0" w:color="auto"/>
            </w:tcBorders>
            <w:shd w:val="clear" w:color="auto" w:fill="auto"/>
            <w:noWrap/>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w:t>
            </w:r>
          </w:p>
        </w:tc>
      </w:tr>
      <w:tr w:rsidR="00987C63" w:rsidRPr="009278DB" w:rsidTr="00E016E6">
        <w:trPr>
          <w:trHeight w:val="1290"/>
        </w:trPr>
        <w:tc>
          <w:tcPr>
            <w:tcW w:w="1276"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Мероприятие 1</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Мероприятия, направленные на патриотическое воспитание граждан</w:t>
            </w:r>
          </w:p>
        </w:tc>
        <w:tc>
          <w:tcPr>
            <w:tcW w:w="1297"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УКМПС</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40 000,00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40 000,00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40 000,00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16 040,00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40 000,00</w:t>
            </w:r>
          </w:p>
        </w:tc>
        <w:tc>
          <w:tcPr>
            <w:tcW w:w="2268"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A67424">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1.увеличение количества действующих патриотических объединений, клубов, центров, в том числе детских и молодёжных,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до 26; 2.увеличение удельного веса школьников, принимающих участие в волонтёрском движении, в общей численности обучающихся Усть-Абаканского района в возрасте от 7 до 13 лет, к 202</w:t>
            </w:r>
            <w:r w:rsidR="00A67424">
              <w:rPr>
                <w:rFonts w:ascii="Times New Roman" w:eastAsia="Times New Roman" w:hAnsi="Times New Roman" w:cs="Times New Roman"/>
                <w:color w:val="000000"/>
                <w:sz w:val="18"/>
                <w:szCs w:val="18"/>
              </w:rPr>
              <w:t>1</w:t>
            </w:r>
            <w:r w:rsidRPr="009278DB">
              <w:rPr>
                <w:rFonts w:ascii="Times New Roman" w:eastAsia="Times New Roman" w:hAnsi="Times New Roman" w:cs="Times New Roman"/>
                <w:color w:val="000000"/>
                <w:sz w:val="18"/>
                <w:szCs w:val="18"/>
              </w:rPr>
              <w:t xml:space="preserve"> году – </w:t>
            </w:r>
            <w:proofErr w:type="gramStart"/>
            <w:r w:rsidRPr="009278DB">
              <w:rPr>
                <w:rFonts w:ascii="Times New Roman" w:eastAsia="Times New Roman" w:hAnsi="Times New Roman" w:cs="Times New Roman"/>
                <w:color w:val="000000"/>
                <w:sz w:val="18"/>
                <w:szCs w:val="18"/>
              </w:rPr>
              <w:t>до</w:t>
            </w:r>
            <w:proofErr w:type="gramEnd"/>
            <w:r w:rsidRPr="009278DB">
              <w:rPr>
                <w:rFonts w:ascii="Times New Roman" w:eastAsia="Times New Roman" w:hAnsi="Times New Roman" w:cs="Times New Roman"/>
                <w:color w:val="000000"/>
                <w:sz w:val="18"/>
                <w:szCs w:val="18"/>
              </w:rPr>
              <w:t xml:space="preserve"> 1</w:t>
            </w:r>
            <w:r w:rsidR="00A67424">
              <w:rPr>
                <w:rFonts w:ascii="Times New Roman" w:eastAsia="Times New Roman" w:hAnsi="Times New Roman" w:cs="Times New Roman"/>
                <w:color w:val="000000"/>
                <w:sz w:val="18"/>
                <w:szCs w:val="18"/>
              </w:rPr>
              <w:t>0,5</w:t>
            </w:r>
            <w:r w:rsidRPr="009278DB">
              <w:rPr>
                <w:rFonts w:ascii="Times New Roman" w:eastAsia="Times New Roman" w:hAnsi="Times New Roman" w:cs="Times New Roman"/>
                <w:color w:val="000000"/>
                <w:sz w:val="18"/>
                <w:szCs w:val="18"/>
              </w:rPr>
              <w:t>%.</w:t>
            </w: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1.Участие в республиканских, всероссийских мероприятиях патриотической направленности 2.Проведение спортивных мероприятий среди детей и молодежи патриотической направленности</w:t>
            </w:r>
          </w:p>
        </w:tc>
        <w:tc>
          <w:tcPr>
            <w:tcW w:w="972" w:type="dxa"/>
            <w:vMerge w:val="restart"/>
            <w:tcBorders>
              <w:top w:val="nil"/>
              <w:left w:val="single" w:sz="4" w:space="0" w:color="auto"/>
              <w:bottom w:val="single" w:sz="4" w:space="0" w:color="000000"/>
              <w:right w:val="single" w:sz="4" w:space="0" w:color="auto"/>
            </w:tcBorders>
            <w:shd w:val="clear" w:color="auto" w:fill="auto"/>
            <w:hideMark/>
          </w:tcPr>
          <w:p w:rsidR="00987C63" w:rsidRPr="009278DB" w:rsidRDefault="00987C63" w:rsidP="00504D4D">
            <w:pPr>
              <w:spacing w:after="0" w:line="240" w:lineRule="auto"/>
              <w:ind w:left="-57" w:right="-57"/>
              <w:jc w:val="center"/>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3.1.;                                3.2.;                                     </w:t>
            </w:r>
          </w:p>
        </w:tc>
      </w:tr>
      <w:tr w:rsidR="00987C63" w:rsidRPr="009278DB" w:rsidTr="00E016E6">
        <w:trPr>
          <w:trHeight w:val="4155"/>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54 000,00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70 000,00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70 000,00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70 000,00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E425C4"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69 702,00</w:t>
            </w:r>
          </w:p>
        </w:tc>
        <w:tc>
          <w:tcPr>
            <w:tcW w:w="2268"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1.Изготовление информационной продукции 2.Издание раздаточных материалов патриотической направленности 3.Организация и проведение районных мероприятий патриотической направленности среди населения 4.Взаимодействие детских и молодежных общественных организаций с районным Советом ветеранов 5.Формирование патриотического движения среди детей и молодежи 6.Грантовый фонд для реализации социально значимых проектов патриотической направленности; 7.Торжественные проводы в армию в рамках республиканской акции «День призывника» 8.Фестиваль-конкурс исполнителей патриотической песни, мастеров художественного слова «Я люблю тебя, Россия»</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380"/>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8 000,00</w:t>
            </w:r>
          </w:p>
        </w:tc>
        <w:tc>
          <w:tcPr>
            <w:tcW w:w="850"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8 000,00</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8 000,00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1.Вечер памяти, посвященный </w:t>
            </w:r>
            <w:proofErr w:type="gramStart"/>
            <w:r w:rsidRPr="009278DB">
              <w:rPr>
                <w:rFonts w:ascii="Times New Roman" w:eastAsia="Times New Roman" w:hAnsi="Times New Roman" w:cs="Times New Roman"/>
                <w:color w:val="000000"/>
                <w:sz w:val="18"/>
                <w:szCs w:val="18"/>
              </w:rPr>
              <w:t>россиянам</w:t>
            </w:r>
            <w:proofErr w:type="gramEnd"/>
            <w:r w:rsidRPr="009278DB">
              <w:rPr>
                <w:rFonts w:ascii="Times New Roman" w:eastAsia="Times New Roman" w:hAnsi="Times New Roman" w:cs="Times New Roman"/>
                <w:color w:val="000000"/>
                <w:sz w:val="18"/>
                <w:szCs w:val="18"/>
              </w:rPr>
              <w:t xml:space="preserve"> исполнявшим служебный долг за пределами Отечества 2.Районный турнир по </w:t>
            </w:r>
            <w:proofErr w:type="spellStart"/>
            <w:r w:rsidRPr="009278DB">
              <w:rPr>
                <w:rFonts w:ascii="Times New Roman" w:eastAsia="Times New Roman" w:hAnsi="Times New Roman" w:cs="Times New Roman"/>
                <w:color w:val="000000"/>
                <w:sz w:val="18"/>
                <w:szCs w:val="18"/>
              </w:rPr>
              <w:t>косико-карате</w:t>
            </w:r>
            <w:proofErr w:type="spellEnd"/>
            <w:r w:rsidRPr="009278DB">
              <w:rPr>
                <w:rFonts w:ascii="Times New Roman" w:eastAsia="Times New Roman" w:hAnsi="Times New Roman" w:cs="Times New Roman"/>
                <w:color w:val="000000"/>
                <w:sz w:val="18"/>
                <w:szCs w:val="18"/>
              </w:rPr>
              <w:t xml:space="preserve"> среди спортсменов младшего возраста, посвященный празднованию Дня Победы</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1320"/>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38 000,00</w:t>
            </w:r>
          </w:p>
        </w:tc>
        <w:tc>
          <w:tcPr>
            <w:tcW w:w="851" w:type="dxa"/>
            <w:tcBorders>
              <w:top w:val="single" w:sz="4" w:space="0" w:color="auto"/>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39 000,00</w:t>
            </w:r>
          </w:p>
        </w:tc>
        <w:tc>
          <w:tcPr>
            <w:tcW w:w="850"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39 000,00</w:t>
            </w:r>
          </w:p>
        </w:tc>
        <w:tc>
          <w:tcPr>
            <w:tcW w:w="851" w:type="dxa"/>
            <w:tcBorders>
              <w:top w:val="single" w:sz="4" w:space="0" w:color="auto"/>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170"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39 000,00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single" w:sz="4" w:space="0" w:color="auto"/>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1.Торжественные проводы в армию в день республиканкой акции "День призывника" 2.Фестиваль-конкурс исполнителей патриотической песни мастеров </w:t>
            </w:r>
            <w:proofErr w:type="spellStart"/>
            <w:r w:rsidRPr="009278DB">
              <w:rPr>
                <w:rFonts w:ascii="Times New Roman" w:eastAsia="Times New Roman" w:hAnsi="Times New Roman" w:cs="Times New Roman"/>
                <w:color w:val="000000"/>
                <w:sz w:val="18"/>
                <w:szCs w:val="18"/>
              </w:rPr>
              <w:t>худежественного</w:t>
            </w:r>
            <w:proofErr w:type="spellEnd"/>
            <w:r w:rsidRPr="009278DB">
              <w:rPr>
                <w:rFonts w:ascii="Times New Roman" w:eastAsia="Times New Roman" w:hAnsi="Times New Roman" w:cs="Times New Roman"/>
                <w:color w:val="000000"/>
                <w:sz w:val="18"/>
                <w:szCs w:val="18"/>
              </w:rPr>
              <w:t xml:space="preserve"> слова "Я люблю тебя России"</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27242A">
        <w:trPr>
          <w:trHeight w:val="2873"/>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val="restart"/>
            <w:tcBorders>
              <w:top w:val="nil"/>
              <w:left w:val="single" w:sz="4" w:space="0" w:color="auto"/>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 xml:space="preserve">Управление образования </w:t>
            </w: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42 452,00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53 000,00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51 000,00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61 000,00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70 000,00</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61 000,00</w:t>
            </w:r>
          </w:p>
        </w:tc>
        <w:tc>
          <w:tcPr>
            <w:tcW w:w="2268"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6"/>
                <w:szCs w:val="16"/>
              </w:rPr>
            </w:pPr>
            <w:r w:rsidRPr="009278DB">
              <w:rPr>
                <w:rFonts w:ascii="Times New Roman" w:eastAsia="Times New Roman" w:hAnsi="Times New Roman" w:cs="Times New Roman"/>
                <w:color w:val="000000"/>
                <w:sz w:val="16"/>
                <w:szCs w:val="16"/>
              </w:rPr>
              <w:t xml:space="preserve">1.Конкурс музеев и музейных комнат «Ожили в памяти мгновенья»  2.Физкультурно-оздоровительная работа в образовательных учреждениях 3.Муниципальная акция «Георгиевская ленточка» 4. Конкурсы, мероприятия среди ОУ патриотической направленности 5.Конкурс слайдовых презентаций «Отечества достойные сыны» 6.Районный конкурс творческих работ «Письмо неизвестному солдату» 7.Муниципальная акция «Вечный огонь памяти» 8.Муниципальная акция «И помнит мир спасенный» 9.Районный финал </w:t>
            </w:r>
            <w:proofErr w:type="spellStart"/>
            <w:r w:rsidRPr="009278DB">
              <w:rPr>
                <w:rFonts w:ascii="Times New Roman" w:eastAsia="Times New Roman" w:hAnsi="Times New Roman" w:cs="Times New Roman"/>
                <w:color w:val="000000"/>
                <w:sz w:val="16"/>
                <w:szCs w:val="16"/>
              </w:rPr>
              <w:t>военно</w:t>
            </w:r>
            <w:proofErr w:type="spellEnd"/>
            <w:r w:rsidRPr="009278DB">
              <w:rPr>
                <w:rFonts w:ascii="Times New Roman" w:eastAsia="Times New Roman" w:hAnsi="Times New Roman" w:cs="Times New Roman"/>
                <w:color w:val="000000"/>
                <w:sz w:val="16"/>
                <w:szCs w:val="16"/>
              </w:rPr>
              <w:t xml:space="preserve">–спортивной игры «Зарница» </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405"/>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46 000,00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2268"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6"/>
                <w:szCs w:val="16"/>
              </w:rPr>
            </w:pPr>
            <w:r w:rsidRPr="009278DB">
              <w:rPr>
                <w:rFonts w:ascii="Times New Roman" w:eastAsia="Times New Roman" w:hAnsi="Times New Roman" w:cs="Times New Roman"/>
                <w:color w:val="000000"/>
                <w:sz w:val="16"/>
                <w:szCs w:val="16"/>
              </w:rPr>
              <w:t>Сопровождение детей "Ирбис"</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r w:rsidR="00987C63" w:rsidRPr="009278DB" w:rsidTr="00E016E6">
        <w:trPr>
          <w:trHeight w:val="450"/>
        </w:trPr>
        <w:tc>
          <w:tcPr>
            <w:tcW w:w="1276" w:type="dxa"/>
            <w:vMerge/>
            <w:tcBorders>
              <w:top w:val="nil"/>
              <w:left w:val="single" w:sz="4" w:space="0" w:color="auto"/>
              <w:bottom w:val="single" w:sz="4" w:space="0" w:color="auto"/>
              <w:right w:val="single" w:sz="4" w:space="0" w:color="auto"/>
            </w:tcBorders>
            <w:vAlign w:val="center"/>
            <w:hideMark/>
          </w:tcPr>
          <w:p w:rsidR="00987C63" w:rsidRPr="009278DB" w:rsidRDefault="00987C63" w:rsidP="000E619E">
            <w:pPr>
              <w:spacing w:after="0" w:line="240" w:lineRule="auto"/>
              <w:ind w:left="-57" w:right="-108"/>
              <w:rPr>
                <w:rFonts w:ascii="Times New Roman" w:eastAsia="Times New Roman" w:hAnsi="Times New Roman" w:cs="Times New Roman"/>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829"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29 874,00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30 000,00</w:t>
            </w:r>
          </w:p>
        </w:tc>
        <w:tc>
          <w:tcPr>
            <w:tcW w:w="850"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35 000,00</w:t>
            </w:r>
          </w:p>
        </w:tc>
        <w:tc>
          <w:tcPr>
            <w:tcW w:w="851" w:type="dxa"/>
            <w:tcBorders>
              <w:top w:val="nil"/>
              <w:left w:val="nil"/>
              <w:bottom w:val="single" w:sz="4" w:space="0" w:color="auto"/>
              <w:right w:val="single" w:sz="4" w:space="0" w:color="auto"/>
            </w:tcBorders>
            <w:shd w:val="clear" w:color="auto" w:fill="auto"/>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35 000,00</w:t>
            </w:r>
          </w:p>
        </w:tc>
        <w:tc>
          <w:tcPr>
            <w:tcW w:w="850"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 </w:t>
            </w:r>
          </w:p>
        </w:tc>
        <w:tc>
          <w:tcPr>
            <w:tcW w:w="851" w:type="dxa"/>
            <w:tcBorders>
              <w:top w:val="nil"/>
              <w:left w:val="nil"/>
              <w:bottom w:val="single" w:sz="4" w:space="0" w:color="auto"/>
              <w:right w:val="single" w:sz="4" w:space="0" w:color="auto"/>
            </w:tcBorders>
            <w:shd w:val="clear" w:color="000000" w:fill="FFFFFF"/>
            <w:hideMark/>
          </w:tcPr>
          <w:p w:rsidR="00987C63" w:rsidRPr="00D61992" w:rsidRDefault="00987C63" w:rsidP="00D61992">
            <w:pPr>
              <w:spacing w:after="0" w:line="240" w:lineRule="auto"/>
              <w:ind w:left="-57" w:right="-57" w:firstLineChars="100" w:firstLine="100"/>
              <w:jc w:val="right"/>
              <w:rPr>
                <w:rFonts w:ascii="Times New Roman" w:eastAsia="Times New Roman" w:hAnsi="Times New Roman" w:cs="Times New Roman"/>
                <w:color w:val="000000"/>
                <w:sz w:val="10"/>
                <w:szCs w:val="10"/>
              </w:rPr>
            </w:pPr>
            <w:r w:rsidRPr="00D61992">
              <w:rPr>
                <w:rFonts w:ascii="Times New Roman" w:eastAsia="Times New Roman" w:hAnsi="Times New Roman" w:cs="Times New Roman"/>
                <w:color w:val="000000"/>
                <w:sz w:val="10"/>
                <w:szCs w:val="10"/>
              </w:rPr>
              <w:t>35 000,00</w:t>
            </w:r>
          </w:p>
        </w:tc>
        <w:tc>
          <w:tcPr>
            <w:tcW w:w="2268" w:type="dxa"/>
            <w:vMerge/>
            <w:tcBorders>
              <w:top w:val="nil"/>
              <w:left w:val="single" w:sz="4" w:space="0" w:color="auto"/>
              <w:bottom w:val="single" w:sz="4" w:space="0" w:color="auto"/>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c>
          <w:tcPr>
            <w:tcW w:w="3119" w:type="dxa"/>
            <w:tcBorders>
              <w:top w:val="nil"/>
              <w:left w:val="nil"/>
              <w:bottom w:val="single" w:sz="4" w:space="0" w:color="auto"/>
              <w:right w:val="single" w:sz="4" w:space="0" w:color="auto"/>
            </w:tcBorders>
            <w:shd w:val="clear" w:color="auto" w:fill="auto"/>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r w:rsidRPr="009278DB">
              <w:rPr>
                <w:rFonts w:ascii="Times New Roman" w:eastAsia="Times New Roman" w:hAnsi="Times New Roman" w:cs="Times New Roman"/>
                <w:color w:val="000000"/>
                <w:sz w:val="18"/>
                <w:szCs w:val="18"/>
              </w:rPr>
              <w:t>1.Военно-полевые сборы старшеклассников</w:t>
            </w:r>
          </w:p>
        </w:tc>
        <w:tc>
          <w:tcPr>
            <w:tcW w:w="972" w:type="dxa"/>
            <w:vMerge/>
            <w:tcBorders>
              <w:top w:val="nil"/>
              <w:left w:val="single" w:sz="4" w:space="0" w:color="auto"/>
              <w:bottom w:val="single" w:sz="4" w:space="0" w:color="000000"/>
              <w:right w:val="single" w:sz="4" w:space="0" w:color="auto"/>
            </w:tcBorders>
            <w:vAlign w:val="center"/>
            <w:hideMark/>
          </w:tcPr>
          <w:p w:rsidR="00987C63" w:rsidRPr="009278DB" w:rsidRDefault="00987C63" w:rsidP="00504D4D">
            <w:pPr>
              <w:spacing w:after="0" w:line="240" w:lineRule="auto"/>
              <w:ind w:left="-57" w:right="-57"/>
              <w:rPr>
                <w:rFonts w:ascii="Times New Roman" w:eastAsia="Times New Roman" w:hAnsi="Times New Roman" w:cs="Times New Roman"/>
                <w:color w:val="000000"/>
                <w:sz w:val="18"/>
                <w:szCs w:val="18"/>
              </w:rPr>
            </w:pPr>
          </w:p>
        </w:tc>
      </w:tr>
    </w:tbl>
    <w:p w:rsidR="00711FFF" w:rsidRDefault="00711FFF" w:rsidP="00DC2766">
      <w:pPr>
        <w:spacing w:after="0" w:line="240" w:lineRule="auto"/>
        <w:rPr>
          <w:rFonts w:ascii="Times New Roman" w:hAnsi="Times New Roman" w:cs="Times New Roman"/>
          <w:sz w:val="26"/>
          <w:szCs w:val="26"/>
        </w:rPr>
        <w:sectPr w:rsidR="00711FFF" w:rsidSect="002D4C1D">
          <w:pgSz w:w="16839" w:h="11907" w:orient="landscape"/>
          <w:pgMar w:top="1418" w:right="1134" w:bottom="851" w:left="1134" w:header="720" w:footer="720" w:gutter="0"/>
          <w:cols w:space="720"/>
        </w:sectPr>
      </w:pPr>
    </w:p>
    <w:p w:rsidR="00E425C4" w:rsidRPr="00E425C4" w:rsidRDefault="00037EF2" w:rsidP="00E425C4">
      <w:pPr>
        <w:tabs>
          <w:tab w:val="left" w:pos="0"/>
        </w:tabs>
        <w:spacing w:after="0" w:line="240" w:lineRule="auto"/>
        <w:contextualSpacing/>
        <w:jc w:val="both"/>
        <w:rPr>
          <w:rFonts w:ascii="Times New Roman" w:hAnsi="Times New Roman"/>
          <w:sz w:val="26"/>
          <w:szCs w:val="26"/>
        </w:rPr>
      </w:pPr>
      <w:r>
        <w:rPr>
          <w:sz w:val="26"/>
          <w:szCs w:val="26"/>
        </w:rPr>
        <w:lastRenderedPageBreak/>
        <w:tab/>
      </w:r>
      <w:r w:rsidR="00E425C4" w:rsidRPr="00E425C4">
        <w:rPr>
          <w:rFonts w:ascii="Times New Roman" w:hAnsi="Times New Roman"/>
          <w:sz w:val="26"/>
          <w:szCs w:val="26"/>
        </w:rPr>
        <w:t xml:space="preserve">Общий объем финансирования на 2016-2021 годы (рублей) – </w:t>
      </w:r>
      <w:r w:rsidR="0027242A">
        <w:rPr>
          <w:rFonts w:ascii="Times New Roman" w:hAnsi="Times New Roman"/>
          <w:sz w:val="26"/>
          <w:szCs w:val="26"/>
        </w:rPr>
        <w:t xml:space="preserve">                                     </w:t>
      </w:r>
      <w:r w:rsidR="00E425C4" w:rsidRPr="00E425C4">
        <w:rPr>
          <w:rFonts w:ascii="Times New Roman" w:hAnsi="Times New Roman"/>
          <w:sz w:val="26"/>
          <w:szCs w:val="26"/>
        </w:rPr>
        <w:t>5 545 429 451,55,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601 870 816,96</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3 299 331 513,80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районного бюджета – 1 644 227 120,79, в том числе:</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2016 год – 626 849 955,00,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1 719 000,00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432 708 000,00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районного бюджета –192 422 955,00;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2017 год – 686 618 799,00,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3 704 592,46</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442 598 507,54</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районного бюджета – 240 315 699,00;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2018 год – 853 485 290,72,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2 252 250,00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581 224 950,00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районного бюджета – 270 008 090,72;</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2019 год – 912 700 181,66,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147 707 690,00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508 338 380,00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районного бюджета – 256 654 111,66;</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2020 год – 1 273 440 817,54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327 223 269,50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654 624 792,15</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районного бюджета – 291 592 755,89;</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2021 год – 1 192 334 407,63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119 264 015,00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679 836 884,11</w:t>
      </w:r>
    </w:p>
    <w:p w:rsid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районного бюджета – 393 233 508,52</w:t>
      </w:r>
    </w:p>
    <w:p w:rsidR="0027242A" w:rsidRDefault="00DF1851" w:rsidP="0027242A">
      <w:pPr>
        <w:tabs>
          <w:tab w:val="left" w:pos="0"/>
        </w:tabs>
        <w:spacing w:after="0" w:line="240" w:lineRule="auto"/>
        <w:ind w:firstLine="709"/>
        <w:contextualSpacing/>
        <w:jc w:val="both"/>
        <w:rPr>
          <w:rFonts w:ascii="Times New Roman" w:eastAsia="Times New Roman" w:hAnsi="Times New Roman" w:cs="Times New Roman"/>
          <w:sz w:val="26"/>
          <w:szCs w:val="26"/>
        </w:rPr>
      </w:pPr>
      <w:r w:rsidRPr="00EA31FC">
        <w:rPr>
          <w:rFonts w:ascii="Times New Roman" w:eastAsia="Times New Roman" w:hAnsi="Times New Roman" w:cs="Times New Roman"/>
          <w:sz w:val="26"/>
          <w:szCs w:val="26"/>
        </w:rPr>
        <w:t>На реализацию подпрограммы 1 «Развитие дошкольного, начального общего, основного общего, среднего общего образования» предусмотрено по годам:</w:t>
      </w:r>
      <w:r w:rsidR="0027242A">
        <w:rPr>
          <w:rFonts w:ascii="Times New Roman" w:eastAsia="Times New Roman" w:hAnsi="Times New Roman" w:cs="Times New Roman"/>
          <w:sz w:val="26"/>
          <w:szCs w:val="26"/>
        </w:rPr>
        <w:t xml:space="preserve"> </w:t>
      </w:r>
    </w:p>
    <w:p w:rsidR="00E425C4" w:rsidRPr="0027242A" w:rsidRDefault="00E425C4" w:rsidP="0027242A">
      <w:pPr>
        <w:tabs>
          <w:tab w:val="left" w:pos="0"/>
        </w:tabs>
        <w:spacing w:after="0" w:line="240" w:lineRule="auto"/>
        <w:ind w:firstLine="709"/>
        <w:contextualSpacing/>
        <w:jc w:val="both"/>
        <w:rPr>
          <w:rFonts w:ascii="Times New Roman" w:eastAsia="Times New Roman" w:hAnsi="Times New Roman" w:cs="Times New Roman"/>
          <w:sz w:val="26"/>
          <w:szCs w:val="26"/>
        </w:rPr>
      </w:pPr>
      <w:r w:rsidRPr="00E425C4">
        <w:rPr>
          <w:rFonts w:ascii="Times New Roman" w:hAnsi="Times New Roman"/>
          <w:sz w:val="26"/>
          <w:szCs w:val="26"/>
        </w:rPr>
        <w:t>Общий объём бюджетных ассигнований на реализацию мероприятий подпрограммы (рублей) – 5 201 287 530,22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601 870 816,96</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xml:space="preserve">- республиканского бюджета – 3 295 080 513,80 </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районного бюджета – 1 304 336 199,46, в том числе:</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2016 год – 580 436 817,30,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1 719 000,00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432 708 000,00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xml:space="preserve">- районного бюджета – 146 009 817,30; </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2017 год – 633 565 717,00,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3 704 592,46</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442 598 507,54</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xml:space="preserve">- районного бюджета – 187 262 617,00; </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2018 год – 800 709 817,72,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2 252 250,00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576 973 950,00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lastRenderedPageBreak/>
        <w:t>- районного бюджета – 221 483 617,72;</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2019 год – 850 937 381,66,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147 707 690,00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508 338 380,00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районного бюджета – 194 891 311,66;</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2020 год – 1 209 322 577,54,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327 222 269,50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624 640 792,15</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районного бюджета – 203 450 716,89;</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2021 год – 1 126 315 219,00, из них средства:</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федерального бюджета – 119 264 015,00</w:t>
      </w:r>
    </w:p>
    <w:p w:rsidR="00E425C4" w:rsidRPr="00E425C4" w:rsidRDefault="00E425C4" w:rsidP="00E425C4">
      <w:pPr>
        <w:tabs>
          <w:tab w:val="left" w:pos="0"/>
        </w:tabs>
        <w:spacing w:after="0" w:line="240" w:lineRule="auto"/>
        <w:contextualSpacing/>
        <w:jc w:val="both"/>
        <w:rPr>
          <w:rFonts w:ascii="Times New Roman" w:hAnsi="Times New Roman"/>
          <w:sz w:val="26"/>
          <w:szCs w:val="26"/>
        </w:rPr>
      </w:pPr>
      <w:r w:rsidRPr="00E425C4">
        <w:rPr>
          <w:rFonts w:ascii="Times New Roman" w:hAnsi="Times New Roman"/>
          <w:sz w:val="26"/>
          <w:szCs w:val="26"/>
        </w:rPr>
        <w:t>- республиканского бюджета – 679 836 884,11</w:t>
      </w:r>
    </w:p>
    <w:p w:rsidR="00727FDE" w:rsidRDefault="00E425C4" w:rsidP="00E425C4">
      <w:pPr>
        <w:tabs>
          <w:tab w:val="left" w:pos="0"/>
        </w:tabs>
        <w:spacing w:after="0" w:line="240" w:lineRule="auto"/>
        <w:contextualSpacing/>
        <w:jc w:val="both"/>
        <w:rPr>
          <w:rFonts w:ascii="Times New Roman" w:eastAsia="Times New Roman" w:hAnsi="Times New Roman" w:cs="Times New Roman"/>
          <w:sz w:val="26"/>
          <w:szCs w:val="26"/>
        </w:rPr>
      </w:pPr>
      <w:r w:rsidRPr="00E425C4">
        <w:rPr>
          <w:rFonts w:ascii="Times New Roman" w:hAnsi="Times New Roman"/>
          <w:sz w:val="26"/>
          <w:szCs w:val="26"/>
        </w:rPr>
        <w:t>- районного бюджета – 327 214 319,89</w:t>
      </w:r>
      <w:r w:rsidR="005A5545">
        <w:rPr>
          <w:rFonts w:ascii="Times New Roman" w:hAnsi="Times New Roman"/>
          <w:sz w:val="26"/>
          <w:szCs w:val="26"/>
        </w:rPr>
        <w:t>.</w:t>
      </w:r>
    </w:p>
    <w:p w:rsidR="00DF1851" w:rsidRPr="00746B8E" w:rsidRDefault="00DF1851" w:rsidP="00DF1851">
      <w:pPr>
        <w:spacing w:after="0" w:line="0" w:lineRule="atLeast"/>
        <w:ind w:firstLine="709"/>
        <w:contextualSpacing/>
        <w:jc w:val="both"/>
        <w:rPr>
          <w:rFonts w:ascii="Times New Roman" w:eastAsia="Times New Roman" w:hAnsi="Times New Roman" w:cs="Times New Roman"/>
          <w:sz w:val="26"/>
          <w:szCs w:val="26"/>
        </w:rPr>
      </w:pPr>
      <w:r w:rsidRPr="00746B8E">
        <w:rPr>
          <w:rFonts w:ascii="Times New Roman" w:eastAsia="Times New Roman" w:hAnsi="Times New Roman" w:cs="Times New Roman"/>
          <w:sz w:val="26"/>
          <w:szCs w:val="26"/>
        </w:rPr>
        <w:t>На основное мероприятие 1</w:t>
      </w:r>
      <w:r w:rsidR="00DD051C" w:rsidRPr="00746B8E">
        <w:rPr>
          <w:rFonts w:ascii="Times New Roman" w:eastAsia="Times New Roman" w:hAnsi="Times New Roman" w:cs="Times New Roman"/>
          <w:sz w:val="26"/>
          <w:szCs w:val="26"/>
        </w:rPr>
        <w:t>.</w:t>
      </w:r>
      <w:r w:rsidRPr="00746B8E">
        <w:rPr>
          <w:rFonts w:ascii="Times New Roman" w:eastAsia="Times New Roman" w:hAnsi="Times New Roman" w:cs="Times New Roman"/>
          <w:sz w:val="26"/>
          <w:szCs w:val="26"/>
        </w:rPr>
        <w:t xml:space="preserve"> «Раз</w:t>
      </w:r>
      <w:r w:rsidR="00EF7217" w:rsidRPr="00746B8E">
        <w:rPr>
          <w:rFonts w:ascii="Times New Roman" w:eastAsia="Times New Roman" w:hAnsi="Times New Roman" w:cs="Times New Roman"/>
          <w:sz w:val="26"/>
          <w:szCs w:val="26"/>
        </w:rPr>
        <w:t xml:space="preserve">витие дошкольного образования» </w:t>
      </w:r>
      <w:r w:rsidRPr="00746B8E">
        <w:rPr>
          <w:rFonts w:ascii="Times New Roman" w:eastAsia="Times New Roman" w:hAnsi="Times New Roman" w:cs="Times New Roman"/>
          <w:sz w:val="26"/>
          <w:szCs w:val="26"/>
        </w:rPr>
        <w:t>подпрограммы будет направлено:</w:t>
      </w:r>
    </w:p>
    <w:p w:rsidR="00DF1851" w:rsidRPr="00037EF2" w:rsidRDefault="00DF1851" w:rsidP="000716C6">
      <w:pPr>
        <w:spacing w:after="0" w:line="240" w:lineRule="auto"/>
        <w:contextualSpacing/>
        <w:jc w:val="both"/>
        <w:rPr>
          <w:rFonts w:ascii="Times New Roman" w:hAnsi="Times New Roman" w:cs="Times New Roman"/>
          <w:sz w:val="26"/>
          <w:szCs w:val="26"/>
        </w:rPr>
      </w:pPr>
      <w:r w:rsidRPr="00037EF2">
        <w:rPr>
          <w:rFonts w:ascii="Times New Roman" w:hAnsi="Times New Roman" w:cs="Times New Roman"/>
          <w:sz w:val="26"/>
          <w:szCs w:val="26"/>
        </w:rPr>
        <w:t xml:space="preserve">2016 год – </w:t>
      </w:r>
      <w:r w:rsidR="008244C9" w:rsidRPr="00037EF2">
        <w:rPr>
          <w:rFonts w:ascii="Times New Roman" w:hAnsi="Times New Roman" w:cs="Times New Roman"/>
          <w:sz w:val="26"/>
          <w:szCs w:val="26"/>
        </w:rPr>
        <w:t>110 515 077</w:t>
      </w:r>
      <w:r w:rsidR="009A2BAB" w:rsidRPr="00037EF2">
        <w:rPr>
          <w:rFonts w:ascii="Times New Roman" w:hAnsi="Times New Roman" w:cs="Times New Roman"/>
          <w:sz w:val="26"/>
          <w:szCs w:val="26"/>
        </w:rPr>
        <w:t xml:space="preserve">,00 </w:t>
      </w:r>
      <w:r w:rsidRPr="00037EF2">
        <w:rPr>
          <w:rFonts w:ascii="Times New Roman" w:hAnsi="Times New Roman" w:cs="Times New Roman"/>
          <w:sz w:val="26"/>
          <w:szCs w:val="26"/>
        </w:rPr>
        <w:t>рублей;</w:t>
      </w:r>
    </w:p>
    <w:p w:rsidR="00DF1851" w:rsidRPr="00037EF2" w:rsidRDefault="00DF1851" w:rsidP="000716C6">
      <w:pPr>
        <w:spacing w:after="0" w:line="240" w:lineRule="auto"/>
        <w:contextualSpacing/>
        <w:jc w:val="both"/>
        <w:rPr>
          <w:rFonts w:ascii="Times New Roman" w:hAnsi="Times New Roman" w:cs="Times New Roman"/>
          <w:sz w:val="26"/>
          <w:szCs w:val="26"/>
        </w:rPr>
      </w:pPr>
      <w:r w:rsidRPr="00037EF2">
        <w:rPr>
          <w:rFonts w:ascii="Times New Roman" w:hAnsi="Times New Roman" w:cs="Times New Roman"/>
          <w:sz w:val="26"/>
          <w:szCs w:val="26"/>
        </w:rPr>
        <w:t xml:space="preserve">2017 год – </w:t>
      </w:r>
      <w:r w:rsidR="00797455" w:rsidRPr="00037EF2">
        <w:rPr>
          <w:rFonts w:ascii="Times New Roman" w:hAnsi="Times New Roman" w:cs="Times New Roman"/>
          <w:sz w:val="26"/>
          <w:szCs w:val="26"/>
        </w:rPr>
        <w:t>124 806 242</w:t>
      </w:r>
      <w:r w:rsidR="00DB009A" w:rsidRPr="00037EF2">
        <w:rPr>
          <w:rFonts w:ascii="Times New Roman" w:hAnsi="Times New Roman" w:cs="Times New Roman"/>
          <w:sz w:val="26"/>
          <w:szCs w:val="26"/>
        </w:rPr>
        <w:t>,00</w:t>
      </w:r>
      <w:r w:rsidRPr="00037EF2">
        <w:rPr>
          <w:rFonts w:ascii="Times New Roman" w:hAnsi="Times New Roman" w:cs="Times New Roman"/>
          <w:sz w:val="26"/>
          <w:szCs w:val="26"/>
        </w:rPr>
        <w:t>рублей;</w:t>
      </w:r>
    </w:p>
    <w:p w:rsidR="00DF1851" w:rsidRPr="00037EF2" w:rsidRDefault="00DF1851" w:rsidP="000716C6">
      <w:pPr>
        <w:spacing w:after="0" w:line="240" w:lineRule="auto"/>
        <w:contextualSpacing/>
        <w:jc w:val="both"/>
        <w:rPr>
          <w:rFonts w:ascii="Times New Roman" w:hAnsi="Times New Roman" w:cs="Times New Roman"/>
          <w:sz w:val="26"/>
          <w:szCs w:val="26"/>
        </w:rPr>
      </w:pPr>
      <w:r w:rsidRPr="00037EF2">
        <w:rPr>
          <w:rFonts w:ascii="Times New Roman" w:hAnsi="Times New Roman" w:cs="Times New Roman"/>
          <w:sz w:val="26"/>
          <w:szCs w:val="26"/>
        </w:rPr>
        <w:t xml:space="preserve">2018 год – </w:t>
      </w:r>
      <w:r w:rsidR="00D873B3" w:rsidRPr="00037EF2">
        <w:rPr>
          <w:rFonts w:ascii="Times New Roman" w:eastAsia="Calibri" w:hAnsi="Times New Roman" w:cs="Times New Roman"/>
          <w:sz w:val="26"/>
          <w:szCs w:val="26"/>
        </w:rPr>
        <w:t>159 047 906</w:t>
      </w:r>
      <w:r w:rsidR="009E791E" w:rsidRPr="00037EF2">
        <w:rPr>
          <w:rFonts w:ascii="Times New Roman" w:hAnsi="Times New Roman" w:cs="Times New Roman"/>
          <w:sz w:val="26"/>
          <w:szCs w:val="26"/>
        </w:rPr>
        <w:t xml:space="preserve">,00 </w:t>
      </w:r>
      <w:r w:rsidRPr="00037EF2">
        <w:rPr>
          <w:rFonts w:ascii="Times New Roman" w:hAnsi="Times New Roman" w:cs="Times New Roman"/>
          <w:sz w:val="26"/>
          <w:szCs w:val="26"/>
        </w:rPr>
        <w:t>рублей;</w:t>
      </w:r>
    </w:p>
    <w:p w:rsidR="00DF1851" w:rsidRPr="00037EF2" w:rsidRDefault="00DF1851" w:rsidP="000716C6">
      <w:pPr>
        <w:spacing w:after="0" w:line="240" w:lineRule="auto"/>
        <w:contextualSpacing/>
        <w:jc w:val="both"/>
        <w:rPr>
          <w:rFonts w:ascii="Times New Roman" w:hAnsi="Times New Roman" w:cs="Times New Roman"/>
          <w:sz w:val="26"/>
          <w:szCs w:val="26"/>
        </w:rPr>
      </w:pPr>
      <w:r w:rsidRPr="00037EF2">
        <w:rPr>
          <w:rFonts w:ascii="Times New Roman" w:hAnsi="Times New Roman" w:cs="Times New Roman"/>
          <w:sz w:val="26"/>
          <w:szCs w:val="26"/>
        </w:rPr>
        <w:t xml:space="preserve">2019 год – </w:t>
      </w:r>
      <w:r w:rsidR="000716C6" w:rsidRPr="00037EF2">
        <w:rPr>
          <w:rFonts w:ascii="Times New Roman" w:hAnsi="Times New Roman" w:cs="Times New Roman"/>
          <w:sz w:val="26"/>
          <w:szCs w:val="26"/>
        </w:rPr>
        <w:t xml:space="preserve">137 650 265,79 </w:t>
      </w:r>
      <w:r w:rsidRPr="00037EF2">
        <w:rPr>
          <w:rFonts w:ascii="Times New Roman" w:hAnsi="Times New Roman" w:cs="Times New Roman"/>
          <w:sz w:val="26"/>
          <w:szCs w:val="26"/>
        </w:rPr>
        <w:t>рублей;</w:t>
      </w:r>
    </w:p>
    <w:p w:rsidR="000716C6" w:rsidRPr="00037EF2" w:rsidRDefault="00DF1851" w:rsidP="000716C6">
      <w:pPr>
        <w:spacing w:after="0" w:line="240" w:lineRule="auto"/>
        <w:contextualSpacing/>
        <w:jc w:val="both"/>
        <w:rPr>
          <w:rFonts w:ascii="Times New Roman" w:hAnsi="Times New Roman" w:cs="Times New Roman"/>
          <w:sz w:val="26"/>
          <w:szCs w:val="26"/>
        </w:rPr>
      </w:pPr>
      <w:r w:rsidRPr="00037EF2">
        <w:rPr>
          <w:rFonts w:ascii="Times New Roman" w:hAnsi="Times New Roman" w:cs="Times New Roman"/>
          <w:sz w:val="26"/>
          <w:szCs w:val="26"/>
        </w:rPr>
        <w:t xml:space="preserve">2020 год – </w:t>
      </w:r>
      <w:r w:rsidR="00037EF2" w:rsidRPr="00037EF2">
        <w:rPr>
          <w:rFonts w:ascii="Times New Roman" w:hAnsi="Times New Roman" w:cs="Times New Roman"/>
          <w:sz w:val="26"/>
          <w:szCs w:val="26"/>
        </w:rPr>
        <w:t xml:space="preserve">154 027 063,52 </w:t>
      </w:r>
      <w:r w:rsidRPr="00037EF2">
        <w:rPr>
          <w:rFonts w:ascii="Times New Roman" w:hAnsi="Times New Roman" w:cs="Times New Roman"/>
          <w:sz w:val="26"/>
          <w:szCs w:val="26"/>
        </w:rPr>
        <w:t>рублей</w:t>
      </w:r>
      <w:r w:rsidR="000716C6" w:rsidRPr="00037EF2">
        <w:rPr>
          <w:rFonts w:ascii="Times New Roman" w:hAnsi="Times New Roman" w:cs="Times New Roman"/>
          <w:sz w:val="26"/>
          <w:szCs w:val="26"/>
        </w:rPr>
        <w:t>;</w:t>
      </w:r>
    </w:p>
    <w:p w:rsidR="000716C6" w:rsidRPr="00037EF2" w:rsidRDefault="000716C6" w:rsidP="000716C6">
      <w:pPr>
        <w:pStyle w:val="1"/>
        <w:spacing w:before="0" w:beforeAutospacing="0" w:after="0" w:line="240" w:lineRule="auto"/>
        <w:rPr>
          <w:color w:val="auto"/>
          <w:sz w:val="26"/>
          <w:szCs w:val="26"/>
        </w:rPr>
      </w:pPr>
      <w:r w:rsidRPr="00037EF2">
        <w:rPr>
          <w:color w:val="auto"/>
          <w:sz w:val="26"/>
          <w:szCs w:val="26"/>
        </w:rPr>
        <w:t xml:space="preserve">2021 год – </w:t>
      </w:r>
      <w:r w:rsidR="00312582" w:rsidRPr="00312582">
        <w:rPr>
          <w:color w:val="000000"/>
          <w:sz w:val="26"/>
          <w:szCs w:val="26"/>
        </w:rPr>
        <w:t>188 963 190,43</w:t>
      </w:r>
      <w:r w:rsidRPr="00037EF2">
        <w:rPr>
          <w:color w:val="auto"/>
          <w:sz w:val="26"/>
          <w:szCs w:val="26"/>
        </w:rPr>
        <w:t>рублей;</w:t>
      </w:r>
    </w:p>
    <w:p w:rsidR="00DF1851" w:rsidRDefault="00DF1851" w:rsidP="00DF1851">
      <w:pPr>
        <w:spacing w:after="0" w:line="0" w:lineRule="atLeast"/>
        <w:ind w:firstLine="709"/>
        <w:contextualSpacing/>
        <w:jc w:val="both"/>
        <w:rPr>
          <w:rFonts w:ascii="Times New Roman" w:eastAsia="Times New Roman" w:hAnsi="Times New Roman" w:cs="Times New Roman"/>
          <w:sz w:val="26"/>
          <w:szCs w:val="26"/>
        </w:rPr>
      </w:pPr>
      <w:r w:rsidRPr="00BF4488">
        <w:rPr>
          <w:rFonts w:ascii="Times New Roman" w:eastAsia="Times New Roman" w:hAnsi="Times New Roman" w:cs="Times New Roman"/>
          <w:sz w:val="26"/>
          <w:szCs w:val="26"/>
        </w:rPr>
        <w:t>Основная часть этих сре</w:t>
      </w:r>
      <w:proofErr w:type="gramStart"/>
      <w:r w:rsidRPr="00BF4488">
        <w:rPr>
          <w:rFonts w:ascii="Times New Roman" w:eastAsia="Times New Roman" w:hAnsi="Times New Roman" w:cs="Times New Roman"/>
          <w:sz w:val="26"/>
          <w:szCs w:val="26"/>
        </w:rPr>
        <w:t>дств пр</w:t>
      </w:r>
      <w:proofErr w:type="gramEnd"/>
      <w:r w:rsidRPr="00BF4488">
        <w:rPr>
          <w:rFonts w:ascii="Times New Roman" w:eastAsia="Times New Roman" w:hAnsi="Times New Roman" w:cs="Times New Roman"/>
          <w:sz w:val="26"/>
          <w:szCs w:val="26"/>
        </w:rPr>
        <w:t>едназначена</w:t>
      </w:r>
      <w:r>
        <w:rPr>
          <w:rFonts w:ascii="Times New Roman" w:eastAsia="Times New Roman" w:hAnsi="Times New Roman" w:cs="Times New Roman"/>
          <w:sz w:val="26"/>
          <w:szCs w:val="26"/>
        </w:rPr>
        <w:t xml:space="preserve">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выполнение муниципального задания муниципальными дошкольными образовательными организациями. А также на приобретение, строительство, реконструкцию и капитальный ремонт дошкольных образовательных организаций, в том числе приобретение оборудования для вновь строящихся зданий в целях введения дополнительных мест для дошкольников.</w:t>
      </w:r>
    </w:p>
    <w:p w:rsidR="00384EA8" w:rsidRPr="00384EA8" w:rsidRDefault="00384EA8" w:rsidP="00384EA8">
      <w:pPr>
        <w:pStyle w:val="a8"/>
        <w:tabs>
          <w:tab w:val="left" w:pos="0"/>
          <w:tab w:val="left" w:pos="1440"/>
          <w:tab w:val="left" w:pos="2520"/>
        </w:tabs>
        <w:spacing w:after="0"/>
        <w:ind w:firstLine="709"/>
        <w:jc w:val="both"/>
        <w:rPr>
          <w:rFonts w:eastAsia="Calibri"/>
          <w:sz w:val="26"/>
          <w:szCs w:val="26"/>
        </w:rPr>
      </w:pPr>
      <w:r w:rsidRPr="00384EA8">
        <w:rPr>
          <w:rFonts w:eastAsia="Calibri"/>
          <w:sz w:val="26"/>
          <w:szCs w:val="26"/>
        </w:rPr>
        <w:t xml:space="preserve">На основное мероприятие </w:t>
      </w:r>
      <w:r w:rsidR="003743D5">
        <w:rPr>
          <w:rFonts w:eastAsia="Calibri"/>
          <w:sz w:val="26"/>
          <w:szCs w:val="26"/>
        </w:rPr>
        <w:t>5.</w:t>
      </w:r>
      <w:r w:rsidRPr="00384EA8">
        <w:rPr>
          <w:rFonts w:eastAsia="Calibri"/>
          <w:sz w:val="26"/>
          <w:szCs w:val="26"/>
        </w:rPr>
        <w:t xml:space="preserve"> «Региональный проект Республики Хакасия «Содействие занятости женщин - создание условий дошкольного образования для детей в возрасте до трех лет» будет направлено:</w:t>
      </w:r>
    </w:p>
    <w:p w:rsidR="00384EA8" w:rsidRPr="00BF4488" w:rsidRDefault="00384EA8" w:rsidP="00384EA8">
      <w:pPr>
        <w:spacing w:after="0" w:line="0" w:lineRule="atLeast"/>
        <w:ind w:firstLine="709"/>
        <w:contextualSpacing/>
        <w:jc w:val="both"/>
        <w:rPr>
          <w:rFonts w:ascii="Times New Roman" w:hAnsi="Times New Roman" w:cs="Times New Roman"/>
          <w:sz w:val="26"/>
          <w:szCs w:val="26"/>
        </w:rPr>
      </w:pPr>
      <w:r w:rsidRPr="00BF4488">
        <w:rPr>
          <w:rFonts w:ascii="Times New Roman" w:hAnsi="Times New Roman" w:cs="Times New Roman"/>
          <w:sz w:val="26"/>
          <w:szCs w:val="26"/>
        </w:rPr>
        <w:t xml:space="preserve">2019 год – </w:t>
      </w:r>
      <w:r w:rsidR="00BF4488" w:rsidRPr="00BF4488">
        <w:rPr>
          <w:rFonts w:ascii="Times New Roman" w:hAnsi="Times New Roman" w:cs="Times New Roman"/>
          <w:sz w:val="26"/>
          <w:szCs w:val="26"/>
        </w:rPr>
        <w:t>48 089 594,42</w:t>
      </w:r>
      <w:r w:rsidRPr="00BF4488">
        <w:rPr>
          <w:rFonts w:ascii="Times New Roman" w:hAnsi="Times New Roman" w:cs="Times New Roman"/>
          <w:sz w:val="26"/>
          <w:szCs w:val="26"/>
        </w:rPr>
        <w:t xml:space="preserve"> рублей;</w:t>
      </w:r>
    </w:p>
    <w:p w:rsidR="00384EA8" w:rsidRPr="00BF4488" w:rsidRDefault="00384EA8" w:rsidP="00384EA8">
      <w:pPr>
        <w:pStyle w:val="a8"/>
        <w:tabs>
          <w:tab w:val="left" w:pos="0"/>
          <w:tab w:val="left" w:pos="1440"/>
          <w:tab w:val="left" w:pos="2520"/>
        </w:tabs>
        <w:spacing w:after="0"/>
        <w:ind w:firstLine="709"/>
        <w:jc w:val="both"/>
        <w:rPr>
          <w:sz w:val="26"/>
          <w:szCs w:val="26"/>
        </w:rPr>
      </w:pPr>
      <w:r w:rsidRPr="00BF4488">
        <w:rPr>
          <w:sz w:val="26"/>
          <w:szCs w:val="26"/>
        </w:rPr>
        <w:t xml:space="preserve">2020 год – </w:t>
      </w:r>
      <w:r w:rsidR="0027402A">
        <w:rPr>
          <w:sz w:val="26"/>
          <w:szCs w:val="26"/>
        </w:rPr>
        <w:t>116 360 047,02</w:t>
      </w:r>
      <w:r w:rsidRPr="00BF4488">
        <w:rPr>
          <w:sz w:val="26"/>
          <w:szCs w:val="26"/>
        </w:rPr>
        <w:t>рублей.</w:t>
      </w:r>
    </w:p>
    <w:p w:rsidR="00384EA8" w:rsidRPr="00384EA8" w:rsidRDefault="00384EA8" w:rsidP="00384EA8">
      <w:pPr>
        <w:spacing w:after="0" w:line="0" w:lineRule="atLeast"/>
        <w:ind w:firstLine="709"/>
        <w:contextualSpacing/>
        <w:jc w:val="both"/>
        <w:rPr>
          <w:rFonts w:ascii="Times New Roman" w:eastAsia="Times New Roman" w:hAnsi="Times New Roman" w:cs="Times New Roman"/>
          <w:sz w:val="26"/>
          <w:szCs w:val="26"/>
        </w:rPr>
      </w:pPr>
      <w:r w:rsidRPr="00384EA8">
        <w:rPr>
          <w:rFonts w:ascii="Times New Roman" w:hAnsi="Times New Roman" w:cs="Times New Roman"/>
          <w:sz w:val="26"/>
          <w:szCs w:val="26"/>
        </w:rPr>
        <w:t xml:space="preserve">Эти средства предназначены на создание современной инфраструктуры, обеспечивающей доступность дошкольного образования детей независимо от места их проживания, а именно – строительство детского сада на 120 мест </w:t>
      </w:r>
      <w:proofErr w:type="gramStart"/>
      <w:r w:rsidRPr="00384EA8">
        <w:rPr>
          <w:rFonts w:ascii="Times New Roman" w:hAnsi="Times New Roman" w:cs="Times New Roman"/>
          <w:sz w:val="26"/>
          <w:szCs w:val="26"/>
        </w:rPr>
        <w:t>в</w:t>
      </w:r>
      <w:proofErr w:type="gramEnd"/>
      <w:r w:rsidRPr="00384EA8">
        <w:rPr>
          <w:rFonts w:ascii="Times New Roman" w:hAnsi="Times New Roman" w:cs="Times New Roman"/>
          <w:sz w:val="26"/>
          <w:szCs w:val="26"/>
        </w:rPr>
        <w:t xml:space="preserve"> с. Калинино.</w:t>
      </w:r>
    </w:p>
    <w:p w:rsidR="00DF1851" w:rsidRDefault="00DF1851" w:rsidP="00DF1851">
      <w:pPr>
        <w:spacing w:after="0" w:line="0" w:lineRule="atLeast"/>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 основное мероприятие 2</w:t>
      </w:r>
      <w:r w:rsidR="00DD051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«Развитие начального общего, основного общего, среднего общего образования» будет направлено:</w:t>
      </w:r>
    </w:p>
    <w:p w:rsidR="00DF1851" w:rsidRPr="00BF4488" w:rsidRDefault="00DF1851" w:rsidP="00DE40FD">
      <w:pPr>
        <w:spacing w:after="0" w:line="0" w:lineRule="atLeast"/>
        <w:contextualSpacing/>
        <w:jc w:val="both"/>
        <w:rPr>
          <w:rFonts w:ascii="Times New Roman" w:hAnsi="Times New Roman" w:cs="Times New Roman"/>
          <w:sz w:val="26"/>
          <w:szCs w:val="26"/>
        </w:rPr>
      </w:pPr>
      <w:r w:rsidRPr="00BF4488">
        <w:rPr>
          <w:rFonts w:ascii="Times New Roman" w:hAnsi="Times New Roman" w:cs="Times New Roman"/>
          <w:sz w:val="26"/>
          <w:szCs w:val="26"/>
        </w:rPr>
        <w:t xml:space="preserve">2016 год – </w:t>
      </w:r>
      <w:r w:rsidR="008244C9" w:rsidRPr="00BF4488">
        <w:rPr>
          <w:rFonts w:ascii="Times New Roman" w:hAnsi="Times New Roman" w:cs="Times New Roman"/>
          <w:sz w:val="26"/>
          <w:szCs w:val="26"/>
        </w:rPr>
        <w:t>445 871 449,30</w:t>
      </w:r>
      <w:r w:rsidRPr="00BF4488">
        <w:rPr>
          <w:rFonts w:ascii="Times New Roman" w:hAnsi="Times New Roman" w:cs="Times New Roman"/>
          <w:sz w:val="26"/>
          <w:szCs w:val="26"/>
        </w:rPr>
        <w:t>рубля;</w:t>
      </w:r>
    </w:p>
    <w:p w:rsidR="00DF1851" w:rsidRPr="00BF4488" w:rsidRDefault="00DF1851" w:rsidP="00DE40FD">
      <w:pPr>
        <w:spacing w:after="0" w:line="0" w:lineRule="atLeast"/>
        <w:contextualSpacing/>
        <w:jc w:val="both"/>
        <w:rPr>
          <w:rFonts w:ascii="Times New Roman" w:hAnsi="Times New Roman" w:cs="Times New Roman"/>
          <w:sz w:val="26"/>
          <w:szCs w:val="26"/>
        </w:rPr>
      </w:pPr>
      <w:r w:rsidRPr="00BF4488">
        <w:rPr>
          <w:rFonts w:ascii="Times New Roman" w:hAnsi="Times New Roman" w:cs="Times New Roman"/>
          <w:sz w:val="26"/>
          <w:szCs w:val="26"/>
        </w:rPr>
        <w:t xml:space="preserve">2017 год – </w:t>
      </w:r>
      <w:r w:rsidR="00797455" w:rsidRPr="00BF4488">
        <w:rPr>
          <w:rFonts w:ascii="Times New Roman" w:hAnsi="Times New Roman" w:cs="Times New Roman"/>
          <w:sz w:val="26"/>
          <w:szCs w:val="26"/>
        </w:rPr>
        <w:t>480 462 675</w:t>
      </w:r>
      <w:r w:rsidR="00DB009A" w:rsidRPr="00BF4488">
        <w:rPr>
          <w:rFonts w:ascii="Times New Roman" w:hAnsi="Times New Roman" w:cs="Times New Roman"/>
          <w:sz w:val="26"/>
          <w:szCs w:val="26"/>
        </w:rPr>
        <w:t xml:space="preserve">,00 </w:t>
      </w:r>
      <w:r w:rsidRPr="00BF4488">
        <w:rPr>
          <w:rFonts w:ascii="Times New Roman" w:hAnsi="Times New Roman" w:cs="Times New Roman"/>
          <w:sz w:val="26"/>
          <w:szCs w:val="26"/>
        </w:rPr>
        <w:t>рубля;</w:t>
      </w:r>
    </w:p>
    <w:p w:rsidR="00DF1851" w:rsidRPr="00BE7F94" w:rsidRDefault="00DF1851" w:rsidP="00DE40FD">
      <w:pPr>
        <w:spacing w:after="0" w:line="0" w:lineRule="atLeast"/>
        <w:contextualSpacing/>
        <w:jc w:val="both"/>
        <w:rPr>
          <w:rFonts w:ascii="Times New Roman" w:hAnsi="Times New Roman" w:cs="Times New Roman"/>
          <w:sz w:val="26"/>
          <w:szCs w:val="26"/>
        </w:rPr>
      </w:pPr>
      <w:r w:rsidRPr="00BE7F94">
        <w:rPr>
          <w:rFonts w:ascii="Times New Roman" w:hAnsi="Times New Roman" w:cs="Times New Roman"/>
          <w:sz w:val="26"/>
          <w:szCs w:val="26"/>
        </w:rPr>
        <w:t>2018 год –</w:t>
      </w:r>
      <w:r w:rsidR="00D873B3" w:rsidRPr="00BE7F94">
        <w:rPr>
          <w:rFonts w:ascii="Times New Roman" w:eastAsia="Calibri" w:hAnsi="Times New Roman" w:cs="Times New Roman"/>
          <w:sz w:val="26"/>
          <w:szCs w:val="26"/>
        </w:rPr>
        <w:t>614 508 011,72</w:t>
      </w:r>
      <w:r w:rsidRPr="00BE7F94">
        <w:rPr>
          <w:rFonts w:ascii="Times New Roman" w:hAnsi="Times New Roman" w:cs="Times New Roman"/>
          <w:sz w:val="26"/>
          <w:szCs w:val="26"/>
        </w:rPr>
        <w:t xml:space="preserve"> рубл</w:t>
      </w:r>
      <w:r w:rsidR="00BE7F94">
        <w:rPr>
          <w:rFonts w:ascii="Times New Roman" w:hAnsi="Times New Roman" w:cs="Times New Roman"/>
          <w:sz w:val="26"/>
          <w:szCs w:val="26"/>
        </w:rPr>
        <w:t>ей</w:t>
      </w:r>
      <w:r w:rsidRPr="00BE7F94">
        <w:rPr>
          <w:rFonts w:ascii="Times New Roman" w:hAnsi="Times New Roman" w:cs="Times New Roman"/>
          <w:sz w:val="26"/>
          <w:szCs w:val="26"/>
        </w:rPr>
        <w:t>;</w:t>
      </w:r>
    </w:p>
    <w:p w:rsidR="00DF1851" w:rsidRPr="00BE7F94" w:rsidRDefault="00DF1851" w:rsidP="00DE40FD">
      <w:pPr>
        <w:spacing w:after="0" w:line="0" w:lineRule="atLeast"/>
        <w:contextualSpacing/>
        <w:jc w:val="both"/>
        <w:rPr>
          <w:rFonts w:ascii="Times New Roman" w:hAnsi="Times New Roman" w:cs="Times New Roman"/>
          <w:sz w:val="26"/>
          <w:szCs w:val="26"/>
        </w:rPr>
      </w:pPr>
      <w:r w:rsidRPr="00BE7F94">
        <w:rPr>
          <w:rFonts w:ascii="Times New Roman" w:hAnsi="Times New Roman" w:cs="Times New Roman"/>
          <w:sz w:val="26"/>
          <w:szCs w:val="26"/>
        </w:rPr>
        <w:t xml:space="preserve">2019 год – </w:t>
      </w:r>
      <w:r w:rsidR="00BF4488" w:rsidRPr="00BE7F94">
        <w:rPr>
          <w:rFonts w:ascii="Times New Roman" w:hAnsi="Times New Roman" w:cs="Times New Roman"/>
          <w:sz w:val="26"/>
          <w:szCs w:val="26"/>
        </w:rPr>
        <w:t>526 175 832,73</w:t>
      </w:r>
      <w:r w:rsidRPr="00BE7F94">
        <w:rPr>
          <w:rFonts w:ascii="Times New Roman" w:hAnsi="Times New Roman" w:cs="Times New Roman"/>
          <w:sz w:val="26"/>
          <w:szCs w:val="26"/>
        </w:rPr>
        <w:t>рубля;</w:t>
      </w:r>
    </w:p>
    <w:p w:rsidR="00BF4488" w:rsidRPr="00BE7F94" w:rsidRDefault="00DF1851" w:rsidP="00DE40FD">
      <w:pPr>
        <w:spacing w:after="0" w:line="0" w:lineRule="atLeast"/>
        <w:contextualSpacing/>
        <w:jc w:val="both"/>
        <w:rPr>
          <w:rFonts w:ascii="Times New Roman" w:hAnsi="Times New Roman" w:cs="Times New Roman"/>
          <w:sz w:val="26"/>
          <w:szCs w:val="26"/>
        </w:rPr>
      </w:pPr>
      <w:r w:rsidRPr="00BE7F94">
        <w:rPr>
          <w:rFonts w:ascii="Times New Roman" w:hAnsi="Times New Roman" w:cs="Times New Roman"/>
          <w:sz w:val="26"/>
          <w:szCs w:val="26"/>
        </w:rPr>
        <w:t xml:space="preserve">2020 год – </w:t>
      </w:r>
      <w:r w:rsidR="00BE7F94" w:rsidRPr="00BE7F94">
        <w:rPr>
          <w:rFonts w:ascii="Times New Roman" w:hAnsi="Times New Roman" w:cs="Times New Roman"/>
          <w:sz w:val="26"/>
          <w:szCs w:val="26"/>
        </w:rPr>
        <w:t>644 216 896,92</w:t>
      </w:r>
      <w:r w:rsidRPr="00BE7F94">
        <w:rPr>
          <w:rFonts w:ascii="Times New Roman" w:hAnsi="Times New Roman" w:cs="Times New Roman"/>
          <w:sz w:val="26"/>
          <w:szCs w:val="26"/>
        </w:rPr>
        <w:t>рубл</w:t>
      </w:r>
      <w:r w:rsidR="00BE7F94">
        <w:rPr>
          <w:rFonts w:ascii="Times New Roman" w:hAnsi="Times New Roman" w:cs="Times New Roman"/>
          <w:sz w:val="26"/>
          <w:szCs w:val="26"/>
        </w:rPr>
        <w:t>ей</w:t>
      </w:r>
      <w:r w:rsidR="00BF4488" w:rsidRPr="00BE7F94">
        <w:rPr>
          <w:rFonts w:ascii="Times New Roman" w:hAnsi="Times New Roman" w:cs="Times New Roman"/>
          <w:sz w:val="26"/>
          <w:szCs w:val="26"/>
        </w:rPr>
        <w:t>;</w:t>
      </w:r>
    </w:p>
    <w:p w:rsidR="00BF4488" w:rsidRPr="00BE7F94" w:rsidRDefault="00BF4488" w:rsidP="00BF4488">
      <w:pPr>
        <w:pStyle w:val="a8"/>
        <w:tabs>
          <w:tab w:val="left" w:pos="0"/>
          <w:tab w:val="left" w:pos="1440"/>
          <w:tab w:val="left" w:pos="2520"/>
        </w:tabs>
        <w:spacing w:after="0"/>
        <w:jc w:val="both"/>
        <w:rPr>
          <w:sz w:val="26"/>
          <w:szCs w:val="26"/>
        </w:rPr>
      </w:pPr>
      <w:r w:rsidRPr="00BE7F94">
        <w:rPr>
          <w:sz w:val="26"/>
          <w:szCs w:val="26"/>
        </w:rPr>
        <w:t xml:space="preserve">2021 год – </w:t>
      </w:r>
      <w:r w:rsidR="00312582" w:rsidRPr="00312582">
        <w:rPr>
          <w:sz w:val="26"/>
          <w:szCs w:val="26"/>
        </w:rPr>
        <w:t>832 667 066,79</w:t>
      </w:r>
      <w:r w:rsidRPr="00BE7F94">
        <w:rPr>
          <w:sz w:val="26"/>
          <w:szCs w:val="26"/>
        </w:rPr>
        <w:t>рубл</w:t>
      </w:r>
      <w:r w:rsidR="00BE7F94">
        <w:rPr>
          <w:sz w:val="26"/>
          <w:szCs w:val="26"/>
        </w:rPr>
        <w:t>ей</w:t>
      </w:r>
      <w:r w:rsidRPr="00BE7F94">
        <w:rPr>
          <w:sz w:val="26"/>
          <w:szCs w:val="26"/>
        </w:rPr>
        <w:t>;</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Основная часть этих сре</w:t>
      </w:r>
      <w:proofErr w:type="gramStart"/>
      <w:r>
        <w:rPr>
          <w:rFonts w:ascii="Times New Roman" w:eastAsia="Times New Roman" w:hAnsi="Times New Roman" w:cs="Times New Roman"/>
          <w:sz w:val="26"/>
          <w:szCs w:val="26"/>
        </w:rPr>
        <w:t>дств пр</w:t>
      </w:r>
      <w:proofErr w:type="gramEnd"/>
      <w:r>
        <w:rPr>
          <w:rFonts w:ascii="Times New Roman" w:eastAsia="Times New Roman" w:hAnsi="Times New Roman" w:cs="Times New Roman"/>
          <w:sz w:val="26"/>
          <w:szCs w:val="26"/>
        </w:rPr>
        <w:t xml:space="preserve">едназначена на обеспечение государственных гарантий реализации прав граждан на получение общедоступного и бесплатного </w:t>
      </w:r>
      <w:r>
        <w:rPr>
          <w:rFonts w:ascii="Times New Roman" w:eastAsia="Times New Roman" w:hAnsi="Times New Roman" w:cs="Times New Roman"/>
          <w:sz w:val="26"/>
          <w:szCs w:val="26"/>
        </w:rPr>
        <w:lastRenderedPageBreak/>
        <w:t>начального общего, основного общего и среднего общего образования и обеспечение деятельности образовательных организаций.</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В целях создания современной инфраструктуры, обеспечивающей доступность качественного образования независимо от места проживания  обучающихся, часть финансовых средств будет направлена на подготовку образовательных организаций к отопительному сезону, а также на благоустройство школьных дворов, школьных зданий, кровель, строительство и ремонт школьных туалетов, капитальный ремонт муниципальных общеобразовательных организаций</w:t>
      </w:r>
      <w:proofErr w:type="gramStart"/>
      <w:r>
        <w:rPr>
          <w:rFonts w:ascii="Times New Roman" w:eastAsia="Times New Roman" w:hAnsi="Times New Roman" w:cs="Times New Roman"/>
          <w:sz w:val="26"/>
          <w:szCs w:val="26"/>
        </w:rPr>
        <w:t>.К</w:t>
      </w:r>
      <w:proofErr w:type="gramEnd"/>
      <w:r>
        <w:rPr>
          <w:rFonts w:ascii="Times New Roman" w:eastAsia="Times New Roman" w:hAnsi="Times New Roman" w:cs="Times New Roman"/>
          <w:sz w:val="26"/>
          <w:szCs w:val="26"/>
        </w:rPr>
        <w:t>роме того, предусмотрены средства на замену школьной мебели, на обеспечение безопасности перевозки школьников, на организацию инклюзивного образования детей-инвалидов и детей с ограниченными возможностями здоровья.</w:t>
      </w:r>
    </w:p>
    <w:p w:rsidR="00DF1851" w:rsidRDefault="00DF1851" w:rsidP="00DF1851">
      <w:pPr>
        <w:spacing w:after="0" w:line="0" w:lineRule="atLeast"/>
        <w:ind w:firstLine="709"/>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Значительная часть сре</w:t>
      </w:r>
      <w:proofErr w:type="gramStart"/>
      <w:r>
        <w:rPr>
          <w:rFonts w:ascii="Times New Roman" w:eastAsia="Times New Roman" w:hAnsi="Times New Roman" w:cs="Times New Roman"/>
          <w:sz w:val="26"/>
          <w:szCs w:val="26"/>
        </w:rPr>
        <w:t>дств пр</w:t>
      </w:r>
      <w:proofErr w:type="gramEnd"/>
      <w:r>
        <w:rPr>
          <w:rFonts w:ascii="Times New Roman" w:eastAsia="Times New Roman" w:hAnsi="Times New Roman" w:cs="Times New Roman"/>
          <w:sz w:val="26"/>
          <w:szCs w:val="26"/>
        </w:rPr>
        <w:t>едназначена на питание детей предшкольного возраста и обучающихся 1-4 классов муниципальных общеобразовательных организаций, в том числе включение в рацион питания молока, а также на организацию спортивных секций и технических кружков, капитальный ремонт и оснащение оборудованием школьных столовых.</w:t>
      </w:r>
    </w:p>
    <w:p w:rsidR="00DF1851" w:rsidRPr="00EA31FC" w:rsidRDefault="00DF1851" w:rsidP="00DF1851">
      <w:pPr>
        <w:spacing w:after="0" w:line="0" w:lineRule="atLeast"/>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целях обеспечения сферы общего образования квалифицированными педагогическими кадрами, реализации механизма мотивации педагогов к повышению качества работы и непрерывному профессиональному развитию </w:t>
      </w:r>
      <w:r w:rsidRPr="00EA31FC">
        <w:rPr>
          <w:rFonts w:ascii="Times New Roman" w:eastAsia="Times New Roman" w:hAnsi="Times New Roman" w:cs="Times New Roman"/>
          <w:sz w:val="26"/>
          <w:szCs w:val="26"/>
        </w:rPr>
        <w:t>предусмотрены средства на выплату единовременного пособия молодым специалистам и части ипотечного кредитования.</w:t>
      </w:r>
    </w:p>
    <w:p w:rsidR="00DF1851" w:rsidRDefault="00DF1851" w:rsidP="00DF1851">
      <w:pPr>
        <w:spacing w:after="0" w:line="0" w:lineRule="atLeast"/>
        <w:ind w:firstLine="709"/>
        <w:contextualSpacing/>
        <w:jc w:val="both"/>
        <w:rPr>
          <w:rFonts w:ascii="Times New Roman" w:eastAsia="Times New Roman" w:hAnsi="Times New Roman" w:cs="Times New Roman"/>
          <w:sz w:val="26"/>
          <w:szCs w:val="26"/>
        </w:rPr>
      </w:pPr>
      <w:r w:rsidRPr="00EA31FC">
        <w:rPr>
          <w:rFonts w:ascii="Times New Roman" w:eastAsia="Times New Roman" w:hAnsi="Times New Roman" w:cs="Times New Roman"/>
          <w:sz w:val="26"/>
          <w:szCs w:val="26"/>
        </w:rPr>
        <w:t>Значительные средства будут направлены общеобразовательным организациям, показавшим высокие результаты деятельности, через Фонд стимулирования качества образования.</w:t>
      </w:r>
    </w:p>
    <w:p w:rsidR="004B172B" w:rsidRPr="004B172B" w:rsidRDefault="004B172B" w:rsidP="004B172B">
      <w:pPr>
        <w:pStyle w:val="a8"/>
        <w:tabs>
          <w:tab w:val="left" w:pos="0"/>
          <w:tab w:val="left" w:pos="1440"/>
          <w:tab w:val="left" w:pos="2520"/>
        </w:tabs>
        <w:spacing w:after="0"/>
        <w:ind w:firstLine="709"/>
        <w:jc w:val="both"/>
        <w:rPr>
          <w:sz w:val="26"/>
          <w:szCs w:val="26"/>
        </w:rPr>
      </w:pPr>
      <w:r w:rsidRPr="004B172B">
        <w:rPr>
          <w:sz w:val="26"/>
          <w:szCs w:val="26"/>
        </w:rPr>
        <w:t>На основное мероприятие 6 «Региональный проект Республики Хакасия «Успех каждого ребенка» будет направлено:</w:t>
      </w:r>
    </w:p>
    <w:p w:rsidR="00BF4488" w:rsidRDefault="004B172B" w:rsidP="004B172B">
      <w:pPr>
        <w:pStyle w:val="a8"/>
        <w:tabs>
          <w:tab w:val="left" w:pos="0"/>
          <w:tab w:val="left" w:pos="1440"/>
          <w:tab w:val="left" w:pos="2520"/>
        </w:tabs>
        <w:spacing w:after="0"/>
        <w:ind w:firstLine="709"/>
        <w:jc w:val="both"/>
        <w:rPr>
          <w:sz w:val="26"/>
          <w:szCs w:val="26"/>
        </w:rPr>
      </w:pPr>
      <w:r w:rsidRPr="004B172B">
        <w:rPr>
          <w:sz w:val="26"/>
          <w:szCs w:val="26"/>
        </w:rPr>
        <w:t>2019 год – 2 425</w:t>
      </w:r>
      <w:r w:rsidR="00BF4488">
        <w:rPr>
          <w:sz w:val="26"/>
          <w:szCs w:val="26"/>
        </w:rPr>
        <w:t> </w:t>
      </w:r>
      <w:r w:rsidRPr="004B172B">
        <w:rPr>
          <w:sz w:val="26"/>
          <w:szCs w:val="26"/>
        </w:rPr>
        <w:t>000</w:t>
      </w:r>
      <w:r w:rsidR="00BF4488">
        <w:rPr>
          <w:sz w:val="26"/>
          <w:szCs w:val="26"/>
        </w:rPr>
        <w:t>,00</w:t>
      </w:r>
      <w:r w:rsidRPr="004B172B">
        <w:rPr>
          <w:sz w:val="26"/>
          <w:szCs w:val="26"/>
        </w:rPr>
        <w:t xml:space="preserve"> рублей</w:t>
      </w:r>
      <w:r w:rsidR="00BF4488">
        <w:rPr>
          <w:sz w:val="26"/>
          <w:szCs w:val="26"/>
        </w:rPr>
        <w:t>;</w:t>
      </w:r>
    </w:p>
    <w:p w:rsidR="00BA7CA6" w:rsidRDefault="00BA7CA6" w:rsidP="004B172B">
      <w:pPr>
        <w:pStyle w:val="a8"/>
        <w:tabs>
          <w:tab w:val="left" w:pos="0"/>
          <w:tab w:val="left" w:pos="1440"/>
          <w:tab w:val="left" w:pos="2520"/>
        </w:tabs>
        <w:spacing w:after="0"/>
        <w:ind w:firstLine="709"/>
        <w:jc w:val="both"/>
        <w:rPr>
          <w:sz w:val="26"/>
          <w:szCs w:val="26"/>
        </w:rPr>
      </w:pPr>
      <w:r>
        <w:rPr>
          <w:sz w:val="26"/>
          <w:szCs w:val="26"/>
        </w:rPr>
        <w:t xml:space="preserve">2020 год – </w:t>
      </w:r>
      <w:r w:rsidR="00AE1DD9">
        <w:rPr>
          <w:sz w:val="26"/>
          <w:szCs w:val="26"/>
        </w:rPr>
        <w:t>0</w:t>
      </w:r>
      <w:r>
        <w:rPr>
          <w:sz w:val="26"/>
          <w:szCs w:val="26"/>
        </w:rPr>
        <w:t xml:space="preserve"> рублей;</w:t>
      </w:r>
    </w:p>
    <w:p w:rsidR="00BE7F94" w:rsidRDefault="00BE7F94" w:rsidP="004B172B">
      <w:pPr>
        <w:pStyle w:val="a8"/>
        <w:tabs>
          <w:tab w:val="left" w:pos="0"/>
          <w:tab w:val="left" w:pos="1440"/>
          <w:tab w:val="left" w:pos="2520"/>
        </w:tabs>
        <w:spacing w:after="0"/>
        <w:ind w:firstLine="709"/>
        <w:jc w:val="both"/>
        <w:rPr>
          <w:sz w:val="26"/>
          <w:szCs w:val="26"/>
        </w:rPr>
      </w:pPr>
      <w:r>
        <w:rPr>
          <w:sz w:val="26"/>
          <w:szCs w:val="26"/>
        </w:rPr>
        <w:t xml:space="preserve">2021 год – </w:t>
      </w:r>
      <w:r w:rsidR="004C4A2C">
        <w:rPr>
          <w:sz w:val="26"/>
          <w:szCs w:val="26"/>
        </w:rPr>
        <w:t>2 461 391,73</w:t>
      </w:r>
      <w:r>
        <w:rPr>
          <w:sz w:val="26"/>
          <w:szCs w:val="26"/>
        </w:rPr>
        <w:t xml:space="preserve"> рублей;</w:t>
      </w:r>
    </w:p>
    <w:p w:rsidR="004B172B" w:rsidRPr="004B172B" w:rsidRDefault="004B172B" w:rsidP="004B172B">
      <w:pPr>
        <w:spacing w:after="0" w:line="0" w:lineRule="atLeast"/>
        <w:ind w:firstLine="709"/>
        <w:contextualSpacing/>
        <w:jc w:val="both"/>
        <w:rPr>
          <w:rFonts w:ascii="Times New Roman" w:eastAsia="Times New Roman" w:hAnsi="Times New Roman" w:cs="Times New Roman"/>
          <w:sz w:val="26"/>
          <w:szCs w:val="26"/>
        </w:rPr>
      </w:pPr>
      <w:r w:rsidRPr="004B172B">
        <w:rPr>
          <w:rFonts w:ascii="Times New Roman" w:hAnsi="Times New Roman" w:cs="Times New Roman"/>
          <w:sz w:val="26"/>
          <w:szCs w:val="26"/>
        </w:rPr>
        <w:t>Эти средства предназначены на создание в общеобразовательных организациях, расположенных в сельской местности, условий для занятий физической культурой и спортом,а именно – капитальный ремонт спортивн</w:t>
      </w:r>
      <w:r w:rsidR="00312582">
        <w:rPr>
          <w:rFonts w:ascii="Times New Roman" w:hAnsi="Times New Roman" w:cs="Times New Roman"/>
          <w:sz w:val="26"/>
          <w:szCs w:val="26"/>
        </w:rPr>
        <w:t>ых</w:t>
      </w:r>
      <w:r w:rsidRPr="004B172B">
        <w:rPr>
          <w:rFonts w:ascii="Times New Roman" w:hAnsi="Times New Roman" w:cs="Times New Roman"/>
          <w:sz w:val="26"/>
          <w:szCs w:val="26"/>
        </w:rPr>
        <w:t xml:space="preserve"> зал</w:t>
      </w:r>
      <w:r w:rsidR="00312582">
        <w:rPr>
          <w:rFonts w:ascii="Times New Roman" w:hAnsi="Times New Roman" w:cs="Times New Roman"/>
          <w:sz w:val="26"/>
          <w:szCs w:val="26"/>
        </w:rPr>
        <w:t xml:space="preserve">ов </w:t>
      </w:r>
      <w:r w:rsidRPr="004B172B">
        <w:rPr>
          <w:rFonts w:ascii="Times New Roman" w:hAnsi="Times New Roman" w:cs="Times New Roman"/>
          <w:sz w:val="26"/>
          <w:szCs w:val="26"/>
        </w:rPr>
        <w:t xml:space="preserve"> в МБОУ «Доможаковская СОШ им. Н.Г. </w:t>
      </w:r>
      <w:proofErr w:type="spellStart"/>
      <w:r w:rsidRPr="004B172B">
        <w:rPr>
          <w:rFonts w:ascii="Times New Roman" w:hAnsi="Times New Roman" w:cs="Times New Roman"/>
          <w:sz w:val="26"/>
          <w:szCs w:val="26"/>
        </w:rPr>
        <w:t>Доможакова</w:t>
      </w:r>
      <w:proofErr w:type="spellEnd"/>
      <w:r>
        <w:rPr>
          <w:rFonts w:ascii="Times New Roman" w:hAnsi="Times New Roman" w:cs="Times New Roman"/>
          <w:sz w:val="26"/>
          <w:szCs w:val="26"/>
        </w:rPr>
        <w:t>»</w:t>
      </w:r>
      <w:r w:rsidR="00312582">
        <w:rPr>
          <w:rFonts w:ascii="Times New Roman" w:hAnsi="Times New Roman" w:cs="Times New Roman"/>
          <w:sz w:val="26"/>
          <w:szCs w:val="26"/>
        </w:rPr>
        <w:t xml:space="preserve"> и МБОУ «Усть-Бюрская СОШ»</w:t>
      </w:r>
      <w:r>
        <w:rPr>
          <w:rFonts w:ascii="Times New Roman" w:hAnsi="Times New Roman" w:cs="Times New Roman"/>
          <w:sz w:val="26"/>
          <w:szCs w:val="26"/>
        </w:rPr>
        <w:t>.</w:t>
      </w:r>
    </w:p>
    <w:p w:rsidR="00DF1851" w:rsidRPr="00EA31FC" w:rsidRDefault="00DF1851" w:rsidP="00DF1851">
      <w:pPr>
        <w:spacing w:after="0" w:line="0" w:lineRule="atLeast"/>
        <w:ind w:firstLine="709"/>
        <w:contextualSpacing/>
        <w:jc w:val="both"/>
        <w:rPr>
          <w:rFonts w:ascii="Times New Roman" w:eastAsia="Times New Roman" w:hAnsi="Times New Roman" w:cs="Times New Roman"/>
          <w:sz w:val="26"/>
          <w:szCs w:val="26"/>
        </w:rPr>
      </w:pPr>
      <w:r w:rsidRPr="00EA31FC">
        <w:rPr>
          <w:rFonts w:ascii="Times New Roman" w:eastAsia="Times New Roman" w:hAnsi="Times New Roman" w:cs="Times New Roman"/>
          <w:sz w:val="26"/>
          <w:szCs w:val="26"/>
        </w:rPr>
        <w:t>На основное мероприятие 3</w:t>
      </w:r>
      <w:r w:rsidR="00DD051C" w:rsidRPr="00EA31FC">
        <w:rPr>
          <w:rFonts w:ascii="Times New Roman" w:eastAsia="Times New Roman" w:hAnsi="Times New Roman" w:cs="Times New Roman"/>
          <w:sz w:val="26"/>
          <w:szCs w:val="26"/>
        </w:rPr>
        <w:t>.</w:t>
      </w:r>
      <w:r w:rsidRPr="00EA31FC">
        <w:rPr>
          <w:rFonts w:ascii="Times New Roman" w:eastAsia="Times New Roman" w:hAnsi="Times New Roman" w:cs="Times New Roman"/>
          <w:sz w:val="26"/>
          <w:szCs w:val="26"/>
        </w:rPr>
        <w:t xml:space="preserve"> «Обеспечение условий развития сферы образования» будет направлено:</w:t>
      </w:r>
    </w:p>
    <w:p w:rsidR="00DF1851" w:rsidRPr="00BF4488" w:rsidRDefault="00DF1851" w:rsidP="00DF1851">
      <w:pPr>
        <w:spacing w:after="0" w:line="0" w:lineRule="atLeast"/>
        <w:ind w:firstLine="709"/>
        <w:contextualSpacing/>
        <w:jc w:val="both"/>
        <w:rPr>
          <w:rFonts w:ascii="Times New Roman" w:hAnsi="Times New Roman" w:cs="Times New Roman"/>
          <w:sz w:val="26"/>
          <w:szCs w:val="26"/>
        </w:rPr>
      </w:pPr>
      <w:r w:rsidRPr="00BF4488">
        <w:rPr>
          <w:rFonts w:ascii="Times New Roman" w:hAnsi="Times New Roman" w:cs="Times New Roman"/>
          <w:sz w:val="26"/>
          <w:szCs w:val="26"/>
        </w:rPr>
        <w:t xml:space="preserve">2016 год – </w:t>
      </w:r>
      <w:r w:rsidR="00AA15ED" w:rsidRPr="00BF4488">
        <w:rPr>
          <w:rFonts w:ascii="Times New Roman" w:hAnsi="Times New Roman" w:cs="Times New Roman"/>
          <w:sz w:val="26"/>
          <w:szCs w:val="26"/>
        </w:rPr>
        <w:t>24 050 291</w:t>
      </w:r>
      <w:r w:rsidR="00AA6C5F" w:rsidRPr="00BF4488">
        <w:rPr>
          <w:rFonts w:ascii="Times New Roman" w:hAnsi="Times New Roman" w:cs="Times New Roman"/>
          <w:sz w:val="26"/>
          <w:szCs w:val="26"/>
        </w:rPr>
        <w:t>,00</w:t>
      </w:r>
      <w:r w:rsidRPr="00BF4488">
        <w:rPr>
          <w:rFonts w:ascii="Times New Roman" w:hAnsi="Times New Roman" w:cs="Times New Roman"/>
          <w:sz w:val="26"/>
          <w:szCs w:val="26"/>
        </w:rPr>
        <w:t>рублей;</w:t>
      </w:r>
    </w:p>
    <w:p w:rsidR="00DF1851" w:rsidRPr="00BF4488" w:rsidRDefault="00DF1851" w:rsidP="00DF1851">
      <w:pPr>
        <w:spacing w:after="0" w:line="0" w:lineRule="atLeast"/>
        <w:ind w:firstLine="709"/>
        <w:contextualSpacing/>
        <w:jc w:val="both"/>
        <w:rPr>
          <w:rFonts w:ascii="Times New Roman" w:hAnsi="Times New Roman" w:cs="Times New Roman"/>
          <w:sz w:val="26"/>
          <w:szCs w:val="26"/>
        </w:rPr>
      </w:pPr>
      <w:r w:rsidRPr="00BF4488">
        <w:rPr>
          <w:rFonts w:ascii="Times New Roman" w:hAnsi="Times New Roman" w:cs="Times New Roman"/>
          <w:sz w:val="26"/>
          <w:szCs w:val="26"/>
        </w:rPr>
        <w:t xml:space="preserve">2017 год – </w:t>
      </w:r>
      <w:r w:rsidR="00F40048" w:rsidRPr="00BF4488">
        <w:rPr>
          <w:rFonts w:ascii="Times New Roman" w:hAnsi="Times New Roman" w:cs="Times New Roman"/>
          <w:sz w:val="26"/>
          <w:szCs w:val="26"/>
        </w:rPr>
        <w:t>28 296 800</w:t>
      </w:r>
      <w:r w:rsidR="00DB009A" w:rsidRPr="00BF4488">
        <w:rPr>
          <w:rFonts w:ascii="Times New Roman" w:hAnsi="Times New Roman" w:cs="Times New Roman"/>
          <w:sz w:val="26"/>
          <w:szCs w:val="26"/>
        </w:rPr>
        <w:t xml:space="preserve">,00 </w:t>
      </w:r>
      <w:r w:rsidRPr="00BF4488">
        <w:rPr>
          <w:rFonts w:ascii="Times New Roman" w:hAnsi="Times New Roman" w:cs="Times New Roman"/>
          <w:sz w:val="26"/>
          <w:szCs w:val="26"/>
        </w:rPr>
        <w:t>рублей;</w:t>
      </w:r>
    </w:p>
    <w:p w:rsidR="00DF1851" w:rsidRPr="00BF4488" w:rsidRDefault="00DF1851" w:rsidP="00DF1851">
      <w:pPr>
        <w:spacing w:after="0" w:line="0" w:lineRule="atLeast"/>
        <w:ind w:firstLine="709"/>
        <w:contextualSpacing/>
        <w:jc w:val="both"/>
        <w:rPr>
          <w:rFonts w:ascii="Times New Roman" w:hAnsi="Times New Roman" w:cs="Times New Roman"/>
          <w:sz w:val="26"/>
          <w:szCs w:val="26"/>
        </w:rPr>
      </w:pPr>
      <w:r w:rsidRPr="00BF4488">
        <w:rPr>
          <w:rFonts w:ascii="Times New Roman" w:hAnsi="Times New Roman" w:cs="Times New Roman"/>
          <w:sz w:val="26"/>
          <w:szCs w:val="26"/>
        </w:rPr>
        <w:t xml:space="preserve">2018 год – </w:t>
      </w:r>
      <w:r w:rsidR="00D873B3" w:rsidRPr="00BF4488">
        <w:rPr>
          <w:rFonts w:ascii="Times New Roman" w:eastAsia="Calibri" w:hAnsi="Times New Roman" w:cs="Times New Roman"/>
          <w:sz w:val="26"/>
          <w:szCs w:val="26"/>
        </w:rPr>
        <w:t>27 153 900</w:t>
      </w:r>
      <w:r w:rsidRPr="00BF4488">
        <w:rPr>
          <w:rFonts w:ascii="Times New Roman" w:hAnsi="Times New Roman" w:cs="Times New Roman"/>
          <w:sz w:val="26"/>
          <w:szCs w:val="26"/>
        </w:rPr>
        <w:t>,00 рублей;</w:t>
      </w:r>
    </w:p>
    <w:p w:rsidR="00DF1851" w:rsidRPr="00BE7F94" w:rsidRDefault="00DF1851" w:rsidP="00DF1851">
      <w:pPr>
        <w:spacing w:after="0" w:line="0" w:lineRule="atLeast"/>
        <w:ind w:firstLine="709"/>
        <w:contextualSpacing/>
        <w:jc w:val="both"/>
        <w:rPr>
          <w:rFonts w:ascii="Times New Roman" w:hAnsi="Times New Roman" w:cs="Times New Roman"/>
          <w:sz w:val="26"/>
          <w:szCs w:val="26"/>
        </w:rPr>
      </w:pPr>
      <w:r w:rsidRPr="00BE7F94">
        <w:rPr>
          <w:rFonts w:ascii="Times New Roman" w:hAnsi="Times New Roman" w:cs="Times New Roman"/>
          <w:sz w:val="26"/>
          <w:szCs w:val="26"/>
        </w:rPr>
        <w:t xml:space="preserve">2019 год – </w:t>
      </w:r>
      <w:r w:rsidR="00BF4488" w:rsidRPr="00BE7F94">
        <w:rPr>
          <w:rFonts w:ascii="Times New Roman" w:hAnsi="Times New Roman" w:cs="Times New Roman"/>
          <w:sz w:val="26"/>
          <w:szCs w:val="26"/>
        </w:rPr>
        <w:t>27 905 597,72</w:t>
      </w:r>
      <w:r w:rsidRPr="00BE7F94">
        <w:rPr>
          <w:rFonts w:ascii="Times New Roman" w:hAnsi="Times New Roman" w:cs="Times New Roman"/>
          <w:sz w:val="26"/>
          <w:szCs w:val="26"/>
        </w:rPr>
        <w:t xml:space="preserve"> рублей;</w:t>
      </w:r>
    </w:p>
    <w:p w:rsidR="00BF4488" w:rsidRPr="00BE7F94" w:rsidRDefault="00DF1851" w:rsidP="00DF1851">
      <w:pPr>
        <w:spacing w:after="0" w:line="0" w:lineRule="atLeast"/>
        <w:ind w:firstLine="709"/>
        <w:contextualSpacing/>
        <w:jc w:val="both"/>
        <w:rPr>
          <w:rFonts w:ascii="Times New Roman" w:hAnsi="Times New Roman" w:cs="Times New Roman"/>
          <w:sz w:val="26"/>
          <w:szCs w:val="26"/>
        </w:rPr>
      </w:pPr>
      <w:r w:rsidRPr="00BE7F94">
        <w:rPr>
          <w:rFonts w:ascii="Times New Roman" w:hAnsi="Times New Roman" w:cs="Times New Roman"/>
          <w:sz w:val="26"/>
          <w:szCs w:val="26"/>
        </w:rPr>
        <w:t xml:space="preserve">2020 год – </w:t>
      </w:r>
      <w:r w:rsidR="00BE7F94" w:rsidRPr="00BE7F94">
        <w:rPr>
          <w:rFonts w:ascii="Times New Roman" w:hAnsi="Times New Roman" w:cs="Times New Roman"/>
          <w:sz w:val="26"/>
          <w:szCs w:val="26"/>
        </w:rPr>
        <w:t xml:space="preserve">28 378 184,83 </w:t>
      </w:r>
      <w:r w:rsidRPr="00BE7F94">
        <w:rPr>
          <w:rFonts w:ascii="Times New Roman" w:hAnsi="Times New Roman" w:cs="Times New Roman"/>
          <w:sz w:val="26"/>
          <w:szCs w:val="26"/>
        </w:rPr>
        <w:t>рублей</w:t>
      </w:r>
      <w:r w:rsidR="00BF4488" w:rsidRPr="00BE7F94">
        <w:rPr>
          <w:rFonts w:ascii="Times New Roman" w:hAnsi="Times New Roman" w:cs="Times New Roman"/>
          <w:sz w:val="26"/>
          <w:szCs w:val="26"/>
        </w:rPr>
        <w:t>;</w:t>
      </w:r>
    </w:p>
    <w:p w:rsidR="00BF4488" w:rsidRPr="00BE7F94" w:rsidRDefault="00BF4488" w:rsidP="00BF4488">
      <w:pPr>
        <w:pStyle w:val="a8"/>
        <w:tabs>
          <w:tab w:val="left" w:pos="0"/>
          <w:tab w:val="left" w:pos="1440"/>
          <w:tab w:val="left" w:pos="2520"/>
        </w:tabs>
        <w:spacing w:after="0"/>
        <w:ind w:firstLine="709"/>
        <w:jc w:val="both"/>
        <w:rPr>
          <w:sz w:val="26"/>
          <w:szCs w:val="26"/>
        </w:rPr>
      </w:pPr>
      <w:r w:rsidRPr="00BE7F94">
        <w:rPr>
          <w:sz w:val="26"/>
          <w:szCs w:val="26"/>
        </w:rPr>
        <w:t xml:space="preserve">2021 год – </w:t>
      </w:r>
      <w:r w:rsidR="002D2D8D" w:rsidRPr="002D2D8D">
        <w:rPr>
          <w:sz w:val="26"/>
          <w:szCs w:val="26"/>
        </w:rPr>
        <w:t>34 282 333,22</w:t>
      </w:r>
      <w:r w:rsidRPr="00BE7F94">
        <w:rPr>
          <w:sz w:val="26"/>
          <w:szCs w:val="26"/>
        </w:rPr>
        <w:t>рублей;</w:t>
      </w:r>
    </w:p>
    <w:p w:rsidR="00DF1851" w:rsidRDefault="00DF1851" w:rsidP="00DF1851">
      <w:pPr>
        <w:spacing w:after="0" w:line="0" w:lineRule="atLeast"/>
        <w:ind w:firstLine="709"/>
        <w:contextualSpacing/>
        <w:jc w:val="both"/>
        <w:rPr>
          <w:rFonts w:ascii="Times New Roman" w:eastAsia="Times New Roman" w:hAnsi="Times New Roman" w:cs="Times New Roman"/>
          <w:sz w:val="26"/>
          <w:szCs w:val="26"/>
        </w:rPr>
      </w:pPr>
      <w:r w:rsidRPr="00EA31FC">
        <w:rPr>
          <w:rFonts w:ascii="Times New Roman" w:eastAsia="Times New Roman" w:hAnsi="Times New Roman" w:cs="Times New Roman"/>
          <w:sz w:val="26"/>
          <w:szCs w:val="26"/>
        </w:rPr>
        <w:t xml:space="preserve">Эти средства будут распределены на выплату заработной платы работников </w:t>
      </w:r>
      <w:r w:rsidRPr="003D1DF7">
        <w:rPr>
          <w:rFonts w:ascii="Times New Roman" w:eastAsia="Times New Roman" w:hAnsi="Times New Roman" w:cs="Times New Roman"/>
          <w:sz w:val="26"/>
          <w:szCs w:val="26"/>
        </w:rPr>
        <w:t>аппарата управления образования и сотрудников, обеспечивающих деятельность</w:t>
      </w:r>
      <w:r w:rsidRPr="00EA31FC">
        <w:rPr>
          <w:rFonts w:ascii="Times New Roman" w:eastAsia="Times New Roman" w:hAnsi="Times New Roman" w:cs="Times New Roman"/>
          <w:sz w:val="26"/>
          <w:szCs w:val="26"/>
        </w:rPr>
        <w:t xml:space="preserve"> подведомственных организаций (РМК, централизованная бухгалтерия, хозяйственная группа), и их деятельности.</w:t>
      </w:r>
    </w:p>
    <w:p w:rsidR="0082398C" w:rsidRPr="0082398C" w:rsidRDefault="0082398C" w:rsidP="0082398C">
      <w:pPr>
        <w:spacing w:after="0" w:line="0" w:lineRule="atLeast"/>
        <w:ind w:firstLine="709"/>
        <w:contextualSpacing/>
        <w:jc w:val="both"/>
        <w:rPr>
          <w:rFonts w:ascii="Times New Roman" w:hAnsi="Times New Roman"/>
          <w:sz w:val="26"/>
          <w:szCs w:val="26"/>
        </w:rPr>
      </w:pPr>
      <w:r w:rsidRPr="0082398C">
        <w:rPr>
          <w:rFonts w:ascii="Times New Roman" w:hAnsi="Times New Roman"/>
          <w:sz w:val="26"/>
          <w:szCs w:val="26"/>
        </w:rPr>
        <w:t>На основное мероприятие 4. «Региональный проект Республики Хакасия «Современная школа» будет направлено:</w:t>
      </w:r>
    </w:p>
    <w:p w:rsidR="0082398C" w:rsidRPr="003D1DF7" w:rsidRDefault="0082398C" w:rsidP="0082398C">
      <w:pPr>
        <w:spacing w:after="0" w:line="0" w:lineRule="atLeast"/>
        <w:ind w:firstLine="709"/>
        <w:contextualSpacing/>
        <w:jc w:val="both"/>
        <w:rPr>
          <w:rFonts w:ascii="Times New Roman" w:hAnsi="Times New Roman" w:cs="Times New Roman"/>
          <w:sz w:val="26"/>
          <w:szCs w:val="26"/>
        </w:rPr>
      </w:pPr>
      <w:r w:rsidRPr="003D1DF7">
        <w:rPr>
          <w:rFonts w:ascii="Times New Roman" w:hAnsi="Times New Roman" w:cs="Times New Roman"/>
          <w:sz w:val="26"/>
          <w:szCs w:val="26"/>
        </w:rPr>
        <w:lastRenderedPageBreak/>
        <w:t xml:space="preserve">2019 год – </w:t>
      </w:r>
      <w:r w:rsidRPr="003D1DF7">
        <w:rPr>
          <w:rFonts w:ascii="Times New Roman" w:eastAsia="Calibri" w:hAnsi="Times New Roman" w:cs="Times New Roman"/>
          <w:sz w:val="26"/>
          <w:szCs w:val="26"/>
        </w:rPr>
        <w:t>108 691 091</w:t>
      </w:r>
      <w:r w:rsidRPr="003D1DF7">
        <w:rPr>
          <w:rFonts w:ascii="Times New Roman" w:hAnsi="Times New Roman" w:cs="Times New Roman"/>
          <w:sz w:val="26"/>
          <w:szCs w:val="26"/>
        </w:rPr>
        <w:t>,00 рублей;</w:t>
      </w:r>
    </w:p>
    <w:p w:rsidR="0082398C" w:rsidRDefault="0082398C" w:rsidP="0082398C">
      <w:pPr>
        <w:spacing w:after="0" w:line="0" w:lineRule="atLeast"/>
        <w:ind w:firstLine="709"/>
        <w:contextualSpacing/>
        <w:jc w:val="both"/>
        <w:rPr>
          <w:rFonts w:ascii="Times New Roman" w:hAnsi="Times New Roman" w:cs="Times New Roman"/>
          <w:sz w:val="26"/>
          <w:szCs w:val="26"/>
        </w:rPr>
      </w:pPr>
      <w:r w:rsidRPr="003D1DF7">
        <w:rPr>
          <w:rFonts w:ascii="Times New Roman" w:hAnsi="Times New Roman" w:cs="Times New Roman"/>
          <w:sz w:val="26"/>
          <w:szCs w:val="26"/>
        </w:rPr>
        <w:t xml:space="preserve">2020 год – </w:t>
      </w:r>
      <w:r w:rsidR="0030452E">
        <w:rPr>
          <w:rFonts w:ascii="Times New Roman" w:eastAsia="Calibri" w:hAnsi="Times New Roman" w:cs="Times New Roman"/>
          <w:sz w:val="26"/>
          <w:szCs w:val="26"/>
        </w:rPr>
        <w:t>260 765 132,72</w:t>
      </w:r>
      <w:r w:rsidR="004F3071">
        <w:rPr>
          <w:rFonts w:ascii="Times New Roman" w:hAnsi="Times New Roman" w:cs="Times New Roman"/>
          <w:sz w:val="26"/>
          <w:szCs w:val="26"/>
        </w:rPr>
        <w:t>рублей;</w:t>
      </w:r>
    </w:p>
    <w:p w:rsidR="004F3071" w:rsidRPr="003D1DF7" w:rsidRDefault="004F3071" w:rsidP="0082398C">
      <w:pPr>
        <w:spacing w:after="0" w:line="0" w:lineRule="atLeast"/>
        <w:ind w:firstLine="709"/>
        <w:contextualSpacing/>
        <w:jc w:val="both"/>
        <w:rPr>
          <w:rFonts w:ascii="Times New Roman" w:hAnsi="Times New Roman" w:cs="Times New Roman"/>
          <w:sz w:val="26"/>
          <w:szCs w:val="26"/>
        </w:rPr>
      </w:pPr>
      <w:r w:rsidRPr="00E12262">
        <w:rPr>
          <w:rFonts w:ascii="Times New Roman" w:hAnsi="Times New Roman"/>
          <w:sz w:val="26"/>
          <w:szCs w:val="26"/>
        </w:rPr>
        <w:t xml:space="preserve">2021 год – </w:t>
      </w:r>
      <w:r w:rsidR="002D2D8D" w:rsidRPr="002D2D8D">
        <w:rPr>
          <w:rFonts w:ascii="Times New Roman" w:hAnsi="Times New Roman"/>
          <w:sz w:val="26"/>
          <w:szCs w:val="26"/>
        </w:rPr>
        <w:t>67 941 236,83</w:t>
      </w:r>
      <w:r>
        <w:rPr>
          <w:rFonts w:ascii="Times New Roman" w:hAnsi="Times New Roman"/>
          <w:sz w:val="26"/>
          <w:szCs w:val="26"/>
        </w:rPr>
        <w:t>рублей.</w:t>
      </w:r>
    </w:p>
    <w:p w:rsidR="0082398C" w:rsidRDefault="0082398C" w:rsidP="0082398C">
      <w:pPr>
        <w:spacing w:after="0" w:line="0" w:lineRule="atLeast"/>
        <w:ind w:firstLine="709"/>
        <w:contextualSpacing/>
        <w:jc w:val="both"/>
        <w:rPr>
          <w:rFonts w:ascii="Times New Roman" w:hAnsi="Times New Roman"/>
          <w:sz w:val="26"/>
          <w:szCs w:val="26"/>
        </w:rPr>
      </w:pPr>
      <w:r w:rsidRPr="0082398C">
        <w:rPr>
          <w:rFonts w:ascii="Times New Roman" w:hAnsi="Times New Roman"/>
          <w:sz w:val="26"/>
          <w:szCs w:val="26"/>
        </w:rPr>
        <w:t>Эти средства предназначены на создание современной инфраструктуры, обеспечивающей доступность качественного образования независимо от места проживания  обучающихся, а именно – строительство школы на 250 учащихся в д. Чапаево.</w:t>
      </w:r>
    </w:p>
    <w:p w:rsidR="0027402A" w:rsidRPr="00E11030" w:rsidRDefault="0027402A" w:rsidP="0027402A">
      <w:pPr>
        <w:spacing w:after="0" w:line="240" w:lineRule="auto"/>
        <w:ind w:firstLine="708"/>
        <w:jc w:val="both"/>
        <w:rPr>
          <w:rFonts w:ascii="Times New Roman" w:hAnsi="Times New Roman"/>
          <w:sz w:val="26"/>
          <w:szCs w:val="26"/>
        </w:rPr>
      </w:pPr>
      <w:r w:rsidRPr="00E11030">
        <w:rPr>
          <w:rFonts w:ascii="Times New Roman" w:hAnsi="Times New Roman"/>
          <w:sz w:val="26"/>
          <w:szCs w:val="26"/>
        </w:rPr>
        <w:t>На основное мероприятие 7 «Региональный проект Республики Хакасия «Цифровая образовательная среда» будет направлено:</w:t>
      </w:r>
    </w:p>
    <w:p w:rsidR="00BE7F94" w:rsidRDefault="0027402A" w:rsidP="0027402A">
      <w:pPr>
        <w:spacing w:after="0" w:line="240" w:lineRule="auto"/>
        <w:ind w:firstLine="708"/>
        <w:jc w:val="both"/>
        <w:rPr>
          <w:rFonts w:ascii="Times New Roman" w:hAnsi="Times New Roman"/>
          <w:sz w:val="26"/>
          <w:szCs w:val="26"/>
        </w:rPr>
      </w:pPr>
      <w:r w:rsidRPr="00E11030">
        <w:rPr>
          <w:rFonts w:ascii="Times New Roman" w:hAnsi="Times New Roman"/>
          <w:sz w:val="26"/>
          <w:szCs w:val="26"/>
        </w:rPr>
        <w:t>2020 год – 5 575 252,53 рублей</w:t>
      </w:r>
      <w:r w:rsidR="00BE7F94">
        <w:rPr>
          <w:rFonts w:ascii="Times New Roman" w:hAnsi="Times New Roman"/>
          <w:sz w:val="26"/>
          <w:szCs w:val="26"/>
        </w:rPr>
        <w:t>;</w:t>
      </w:r>
    </w:p>
    <w:p w:rsidR="00BE7F94" w:rsidRPr="00BE7F94" w:rsidRDefault="00BE7F94" w:rsidP="0027402A">
      <w:pPr>
        <w:spacing w:after="0" w:line="240" w:lineRule="auto"/>
        <w:ind w:firstLine="708"/>
        <w:jc w:val="both"/>
        <w:rPr>
          <w:rFonts w:ascii="Times New Roman" w:hAnsi="Times New Roman" w:cs="Times New Roman"/>
          <w:sz w:val="26"/>
          <w:szCs w:val="26"/>
        </w:rPr>
      </w:pPr>
      <w:r w:rsidRPr="00BE7F94">
        <w:rPr>
          <w:rFonts w:ascii="Times New Roman" w:hAnsi="Times New Roman" w:cs="Times New Roman"/>
          <w:sz w:val="26"/>
          <w:szCs w:val="26"/>
        </w:rPr>
        <w:t>202</w:t>
      </w:r>
      <w:r w:rsidR="002D2D8D">
        <w:rPr>
          <w:rFonts w:ascii="Times New Roman" w:hAnsi="Times New Roman" w:cs="Times New Roman"/>
          <w:sz w:val="26"/>
          <w:szCs w:val="26"/>
        </w:rPr>
        <w:t>1</w:t>
      </w:r>
      <w:r w:rsidRPr="00BE7F94">
        <w:rPr>
          <w:rFonts w:ascii="Times New Roman" w:hAnsi="Times New Roman" w:cs="Times New Roman"/>
          <w:sz w:val="26"/>
          <w:szCs w:val="26"/>
        </w:rPr>
        <w:t xml:space="preserve"> год – </w:t>
      </w:r>
      <w:r w:rsidR="002D2D8D">
        <w:rPr>
          <w:rFonts w:ascii="Times New Roman" w:hAnsi="Times New Roman"/>
          <w:sz w:val="26"/>
          <w:szCs w:val="26"/>
        </w:rPr>
        <w:t>0,00</w:t>
      </w:r>
      <w:r w:rsidRPr="00BE7F94">
        <w:rPr>
          <w:rFonts w:ascii="Times New Roman" w:hAnsi="Times New Roman" w:cs="Times New Roman"/>
          <w:sz w:val="26"/>
          <w:szCs w:val="26"/>
        </w:rPr>
        <w:t xml:space="preserve"> рублей;</w:t>
      </w:r>
    </w:p>
    <w:p w:rsidR="004F3071" w:rsidRDefault="0027402A" w:rsidP="004F3071">
      <w:pPr>
        <w:spacing w:after="0" w:line="0" w:lineRule="atLeast"/>
        <w:ind w:firstLine="709"/>
        <w:contextualSpacing/>
        <w:jc w:val="both"/>
        <w:rPr>
          <w:rFonts w:ascii="Times New Roman" w:eastAsia="Times New Roman" w:hAnsi="Times New Roman" w:cs="Times New Roman"/>
          <w:sz w:val="21"/>
          <w:szCs w:val="21"/>
        </w:rPr>
      </w:pPr>
      <w:r w:rsidRPr="00E11030">
        <w:rPr>
          <w:rFonts w:ascii="Times New Roman" w:hAnsi="Times New Roman"/>
          <w:sz w:val="26"/>
          <w:szCs w:val="26"/>
        </w:rPr>
        <w:t>Эти средства предназначены на ремонт классов средних образовательных школ, обновление материально-технической базы для формирования стремления к саморазвитию и самообразованию у обучающихся образовательных организаций всех видов и уровней.</w:t>
      </w:r>
    </w:p>
    <w:p w:rsidR="002D2D8D" w:rsidRPr="002D2D8D" w:rsidRDefault="00DF1851" w:rsidP="002D2D8D">
      <w:pPr>
        <w:spacing w:after="0" w:line="240" w:lineRule="auto"/>
        <w:ind w:firstLine="708"/>
        <w:jc w:val="both"/>
        <w:rPr>
          <w:rFonts w:ascii="Times New Roman" w:hAnsi="Times New Roman"/>
          <w:sz w:val="26"/>
          <w:szCs w:val="26"/>
        </w:rPr>
      </w:pPr>
      <w:r w:rsidRPr="004F3071">
        <w:rPr>
          <w:rFonts w:ascii="Times New Roman" w:hAnsi="Times New Roman" w:cs="Times New Roman"/>
          <w:sz w:val="26"/>
          <w:szCs w:val="26"/>
        </w:rPr>
        <w:t>На реализацию подпрограммы 2 «Развитие системы дополнительного образования детей, выявления и поддержки одаренных детей и молодежи» предусмотрено:</w:t>
      </w:r>
      <w:r w:rsidR="002D2D8D" w:rsidRPr="002D2D8D">
        <w:rPr>
          <w:rFonts w:ascii="Times New Roman" w:hAnsi="Times New Roman"/>
          <w:sz w:val="26"/>
          <w:szCs w:val="26"/>
        </w:rPr>
        <w:t>Общий объем бюджетных ассигнований на реализацию мероприятий подпрограммы (рублей) – 342 903 853,33, из них средства:</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 xml:space="preserve">- республиканского бюджета – 4 251 000,00 </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 районного бюджета – 338 652 853,33, в том числе по годам:</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2016 год – 46 340 811,70,  из них средства:</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 районного бюджета – 46 340 811,70;</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2017 год – 52 830 082,00, из них средства:</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 районного бюджета – 52 830 082,00;</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2018 год – 52 541 473,00, из них средства:</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 республиканского бюджета – 4 251 000,00</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 районного бюджета – 48 290 473,00;</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2019 год – 61 509 800,00, из них средства:</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 районного бюджета – 61 509 800,00;</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2020 год – 63 915 200,00, из них средства:</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 районного бюджета – 63 915 200,00;</w:t>
      </w:r>
    </w:p>
    <w:p w:rsidR="002D2D8D" w:rsidRPr="002D2D8D" w:rsidRDefault="002D2D8D" w:rsidP="002D2D8D">
      <w:pPr>
        <w:spacing w:after="0" w:line="240" w:lineRule="auto"/>
        <w:ind w:firstLine="708"/>
        <w:jc w:val="both"/>
        <w:rPr>
          <w:rFonts w:ascii="Times New Roman" w:hAnsi="Times New Roman"/>
          <w:sz w:val="26"/>
          <w:szCs w:val="26"/>
        </w:rPr>
      </w:pPr>
      <w:r w:rsidRPr="002D2D8D">
        <w:rPr>
          <w:rFonts w:ascii="Times New Roman" w:hAnsi="Times New Roman"/>
          <w:sz w:val="26"/>
          <w:szCs w:val="26"/>
        </w:rPr>
        <w:t>2021 год – 65 766 486,63, из них средства:</w:t>
      </w:r>
    </w:p>
    <w:p w:rsidR="00727FDE" w:rsidRPr="00BE7F94" w:rsidRDefault="002D2D8D" w:rsidP="002D2D8D">
      <w:pPr>
        <w:spacing w:after="0" w:line="240" w:lineRule="auto"/>
        <w:ind w:firstLine="708"/>
        <w:jc w:val="both"/>
        <w:rPr>
          <w:rFonts w:ascii="Times New Roman" w:hAnsi="Times New Roman" w:cs="Times New Roman"/>
          <w:sz w:val="26"/>
          <w:szCs w:val="26"/>
        </w:rPr>
      </w:pPr>
      <w:r w:rsidRPr="002D2D8D">
        <w:rPr>
          <w:rFonts w:ascii="Times New Roman" w:hAnsi="Times New Roman"/>
          <w:sz w:val="26"/>
          <w:szCs w:val="26"/>
        </w:rPr>
        <w:t>- районного бюджета – 65 766 486,63.</w:t>
      </w:r>
    </w:p>
    <w:p w:rsidR="00DF1851" w:rsidRPr="00EA31FC" w:rsidRDefault="00DF1851" w:rsidP="00F45696">
      <w:pPr>
        <w:spacing w:after="0" w:line="0" w:lineRule="atLeast"/>
        <w:ind w:firstLine="709"/>
        <w:contextualSpacing/>
        <w:jc w:val="both"/>
        <w:rPr>
          <w:rFonts w:ascii="Times New Roman" w:eastAsia="Calibri" w:hAnsi="Times New Roman" w:cs="Times New Roman"/>
          <w:sz w:val="26"/>
          <w:szCs w:val="26"/>
        </w:rPr>
      </w:pPr>
      <w:r w:rsidRPr="00EA31FC">
        <w:rPr>
          <w:rFonts w:ascii="Times New Roman" w:eastAsia="Calibri" w:hAnsi="Times New Roman" w:cs="Times New Roman"/>
          <w:sz w:val="26"/>
          <w:szCs w:val="26"/>
        </w:rPr>
        <w:t>На основное мероприятие 1</w:t>
      </w:r>
      <w:r w:rsidR="004A26EE" w:rsidRPr="00EA31FC">
        <w:rPr>
          <w:rFonts w:ascii="Times New Roman" w:eastAsia="Calibri" w:hAnsi="Times New Roman" w:cs="Times New Roman"/>
          <w:sz w:val="26"/>
          <w:szCs w:val="26"/>
        </w:rPr>
        <w:t>.</w:t>
      </w:r>
      <w:r w:rsidRPr="00EA31FC">
        <w:rPr>
          <w:rFonts w:ascii="Times New Roman" w:eastAsia="Calibri" w:hAnsi="Times New Roman" w:cs="Times New Roman"/>
          <w:sz w:val="26"/>
          <w:szCs w:val="26"/>
        </w:rPr>
        <w:t xml:space="preserve"> «Развитие системы дополнительного образования детей» планируется направить:</w:t>
      </w:r>
    </w:p>
    <w:p w:rsidR="00DF1851" w:rsidRPr="003D1DF7" w:rsidRDefault="00DF1851" w:rsidP="00923D7A">
      <w:pPr>
        <w:spacing w:after="0" w:line="0" w:lineRule="atLeast"/>
        <w:ind w:firstLine="709"/>
        <w:contextualSpacing/>
        <w:rPr>
          <w:rFonts w:ascii="Times New Roman" w:hAnsi="Times New Roman" w:cs="Times New Roman"/>
          <w:sz w:val="26"/>
          <w:szCs w:val="26"/>
        </w:rPr>
      </w:pPr>
      <w:r w:rsidRPr="003D1DF7">
        <w:rPr>
          <w:rFonts w:ascii="Times New Roman" w:hAnsi="Times New Roman" w:cs="Times New Roman"/>
          <w:sz w:val="26"/>
          <w:szCs w:val="26"/>
        </w:rPr>
        <w:t xml:space="preserve">2016 год – </w:t>
      </w:r>
      <w:r w:rsidR="00AA15ED" w:rsidRPr="003D1DF7">
        <w:rPr>
          <w:rFonts w:ascii="Times New Roman" w:hAnsi="Times New Roman" w:cs="Times New Roman"/>
          <w:sz w:val="26"/>
          <w:szCs w:val="26"/>
        </w:rPr>
        <w:t>46 328 730</w:t>
      </w:r>
      <w:r w:rsidR="00306E58" w:rsidRPr="003D1DF7">
        <w:rPr>
          <w:rFonts w:ascii="Times New Roman" w:hAnsi="Times New Roman" w:cs="Times New Roman"/>
          <w:sz w:val="26"/>
          <w:szCs w:val="26"/>
        </w:rPr>
        <w:t>,</w:t>
      </w:r>
      <w:r w:rsidR="00960075" w:rsidRPr="003D1DF7">
        <w:rPr>
          <w:rFonts w:ascii="Times New Roman" w:hAnsi="Times New Roman" w:cs="Times New Roman"/>
          <w:sz w:val="26"/>
          <w:szCs w:val="26"/>
        </w:rPr>
        <w:t>0</w:t>
      </w:r>
      <w:r w:rsidR="00306E58" w:rsidRPr="003D1DF7">
        <w:rPr>
          <w:rFonts w:ascii="Times New Roman" w:hAnsi="Times New Roman" w:cs="Times New Roman"/>
          <w:sz w:val="26"/>
          <w:szCs w:val="26"/>
        </w:rPr>
        <w:t xml:space="preserve">0 </w:t>
      </w:r>
      <w:r w:rsidRPr="003D1DF7">
        <w:rPr>
          <w:rFonts w:ascii="Times New Roman" w:hAnsi="Times New Roman" w:cs="Times New Roman"/>
          <w:sz w:val="26"/>
          <w:szCs w:val="26"/>
        </w:rPr>
        <w:t>рублей;</w:t>
      </w:r>
    </w:p>
    <w:p w:rsidR="00DF1851" w:rsidRPr="003D1DF7" w:rsidRDefault="00DF1851" w:rsidP="00923D7A">
      <w:pPr>
        <w:spacing w:after="0" w:line="0" w:lineRule="atLeast"/>
        <w:ind w:firstLine="709"/>
        <w:contextualSpacing/>
        <w:rPr>
          <w:rFonts w:ascii="Times New Roman" w:hAnsi="Times New Roman" w:cs="Times New Roman"/>
          <w:sz w:val="26"/>
          <w:szCs w:val="26"/>
        </w:rPr>
      </w:pPr>
      <w:r w:rsidRPr="003D1DF7">
        <w:rPr>
          <w:rFonts w:ascii="Times New Roman" w:hAnsi="Times New Roman" w:cs="Times New Roman"/>
          <w:sz w:val="26"/>
          <w:szCs w:val="26"/>
        </w:rPr>
        <w:t xml:space="preserve">2017 год – </w:t>
      </w:r>
      <w:r w:rsidR="00D316BC" w:rsidRPr="003D1DF7">
        <w:rPr>
          <w:rFonts w:ascii="Times New Roman" w:hAnsi="Times New Roman" w:cs="Times New Roman"/>
          <w:sz w:val="26"/>
          <w:szCs w:val="26"/>
        </w:rPr>
        <w:t>52 780 082</w:t>
      </w:r>
      <w:r w:rsidR="00DB009A" w:rsidRPr="003D1DF7">
        <w:rPr>
          <w:rFonts w:ascii="Times New Roman" w:hAnsi="Times New Roman" w:cs="Times New Roman"/>
          <w:sz w:val="26"/>
          <w:szCs w:val="26"/>
        </w:rPr>
        <w:t>,00</w:t>
      </w:r>
      <w:r w:rsidRPr="003D1DF7">
        <w:rPr>
          <w:rFonts w:ascii="Times New Roman" w:hAnsi="Times New Roman" w:cs="Times New Roman"/>
          <w:sz w:val="26"/>
          <w:szCs w:val="26"/>
        </w:rPr>
        <w:t xml:space="preserve"> рублей;</w:t>
      </w:r>
    </w:p>
    <w:p w:rsidR="00DF1851" w:rsidRPr="00BE7F94" w:rsidRDefault="00DF1851" w:rsidP="00923D7A">
      <w:pPr>
        <w:spacing w:after="0" w:line="0" w:lineRule="atLeast"/>
        <w:ind w:firstLine="709"/>
        <w:contextualSpacing/>
        <w:rPr>
          <w:rFonts w:ascii="Times New Roman" w:hAnsi="Times New Roman" w:cs="Times New Roman"/>
          <w:sz w:val="26"/>
          <w:szCs w:val="26"/>
        </w:rPr>
      </w:pPr>
      <w:r w:rsidRPr="00BE7F94">
        <w:rPr>
          <w:rFonts w:ascii="Times New Roman" w:hAnsi="Times New Roman" w:cs="Times New Roman"/>
          <w:sz w:val="26"/>
          <w:szCs w:val="26"/>
        </w:rPr>
        <w:t>2018 год –</w:t>
      </w:r>
      <w:r w:rsidR="00D873B3" w:rsidRPr="00BE7F94">
        <w:rPr>
          <w:rFonts w:ascii="Times New Roman" w:eastAsia="Calibri" w:hAnsi="Times New Roman" w:cs="Times New Roman"/>
          <w:sz w:val="26"/>
          <w:szCs w:val="26"/>
        </w:rPr>
        <w:t>52 391 473</w:t>
      </w:r>
      <w:r w:rsidRPr="00BE7F94">
        <w:rPr>
          <w:rFonts w:ascii="Times New Roman" w:hAnsi="Times New Roman" w:cs="Times New Roman"/>
          <w:sz w:val="26"/>
          <w:szCs w:val="26"/>
        </w:rPr>
        <w:t>,</w:t>
      </w:r>
      <w:r w:rsidR="004A26EE" w:rsidRPr="00BE7F94">
        <w:rPr>
          <w:rFonts w:ascii="Times New Roman" w:hAnsi="Times New Roman" w:cs="Times New Roman"/>
          <w:sz w:val="26"/>
          <w:szCs w:val="26"/>
        </w:rPr>
        <w:t>00</w:t>
      </w:r>
      <w:r w:rsidRPr="00BE7F94">
        <w:rPr>
          <w:rFonts w:ascii="Times New Roman" w:hAnsi="Times New Roman" w:cs="Times New Roman"/>
          <w:sz w:val="26"/>
          <w:szCs w:val="26"/>
        </w:rPr>
        <w:t xml:space="preserve"> рублей;</w:t>
      </w:r>
    </w:p>
    <w:p w:rsidR="00DF1851" w:rsidRPr="00BE7F94" w:rsidRDefault="00DF1851" w:rsidP="00923D7A">
      <w:pPr>
        <w:spacing w:after="0" w:line="0" w:lineRule="atLeast"/>
        <w:ind w:firstLine="709"/>
        <w:contextualSpacing/>
        <w:rPr>
          <w:rFonts w:ascii="Times New Roman" w:hAnsi="Times New Roman" w:cs="Times New Roman"/>
          <w:sz w:val="26"/>
          <w:szCs w:val="26"/>
        </w:rPr>
      </w:pPr>
      <w:r w:rsidRPr="00BE7F94">
        <w:rPr>
          <w:rFonts w:ascii="Times New Roman" w:hAnsi="Times New Roman" w:cs="Times New Roman"/>
          <w:sz w:val="26"/>
          <w:szCs w:val="26"/>
        </w:rPr>
        <w:t xml:space="preserve">2019 год – </w:t>
      </w:r>
      <w:r w:rsidR="003D1DF7" w:rsidRPr="00BE7F94">
        <w:rPr>
          <w:rFonts w:ascii="Times New Roman" w:hAnsi="Times New Roman" w:cs="Times New Roman"/>
          <w:sz w:val="26"/>
          <w:szCs w:val="26"/>
        </w:rPr>
        <w:t xml:space="preserve">61 349 800,00 </w:t>
      </w:r>
      <w:r w:rsidRPr="00BE7F94">
        <w:rPr>
          <w:rFonts w:ascii="Times New Roman" w:hAnsi="Times New Roman" w:cs="Times New Roman"/>
          <w:sz w:val="26"/>
          <w:szCs w:val="26"/>
        </w:rPr>
        <w:t>рублей;</w:t>
      </w:r>
    </w:p>
    <w:p w:rsidR="003D1DF7" w:rsidRPr="00BE7F94" w:rsidRDefault="00DF1851" w:rsidP="00923D7A">
      <w:pPr>
        <w:spacing w:after="0" w:line="0" w:lineRule="atLeast"/>
        <w:ind w:firstLine="709"/>
        <w:contextualSpacing/>
        <w:rPr>
          <w:rFonts w:ascii="Times New Roman" w:hAnsi="Times New Roman" w:cs="Times New Roman"/>
          <w:sz w:val="26"/>
          <w:szCs w:val="26"/>
        </w:rPr>
      </w:pPr>
      <w:r w:rsidRPr="00BE7F94">
        <w:rPr>
          <w:rFonts w:ascii="Times New Roman" w:hAnsi="Times New Roman" w:cs="Times New Roman"/>
          <w:sz w:val="26"/>
          <w:szCs w:val="26"/>
        </w:rPr>
        <w:t xml:space="preserve">2020 год – </w:t>
      </w:r>
      <w:r w:rsidR="00BE7F94" w:rsidRPr="00BE7F94">
        <w:rPr>
          <w:rFonts w:ascii="Times New Roman" w:hAnsi="Times New Roman" w:cs="Times New Roman"/>
          <w:sz w:val="26"/>
          <w:szCs w:val="26"/>
        </w:rPr>
        <w:t>63 745 200,00</w:t>
      </w:r>
      <w:r w:rsidRPr="00BE7F94">
        <w:rPr>
          <w:rFonts w:ascii="Times New Roman" w:hAnsi="Times New Roman" w:cs="Times New Roman"/>
          <w:sz w:val="26"/>
          <w:szCs w:val="26"/>
        </w:rPr>
        <w:t>рублей</w:t>
      </w:r>
      <w:r w:rsidR="003D1DF7" w:rsidRPr="00BE7F94">
        <w:rPr>
          <w:rFonts w:ascii="Times New Roman" w:hAnsi="Times New Roman" w:cs="Times New Roman"/>
          <w:sz w:val="26"/>
          <w:szCs w:val="26"/>
        </w:rPr>
        <w:t>;</w:t>
      </w:r>
    </w:p>
    <w:p w:rsidR="003D1DF7" w:rsidRPr="00BE7F94" w:rsidRDefault="003D1DF7" w:rsidP="00923D7A">
      <w:pPr>
        <w:pStyle w:val="a8"/>
        <w:tabs>
          <w:tab w:val="left" w:pos="0"/>
          <w:tab w:val="left" w:pos="1440"/>
          <w:tab w:val="left" w:pos="2520"/>
        </w:tabs>
        <w:spacing w:after="0"/>
        <w:ind w:firstLine="709"/>
        <w:rPr>
          <w:sz w:val="26"/>
          <w:szCs w:val="26"/>
        </w:rPr>
      </w:pPr>
      <w:r w:rsidRPr="00BE7F94">
        <w:rPr>
          <w:sz w:val="26"/>
          <w:szCs w:val="26"/>
        </w:rPr>
        <w:t xml:space="preserve">2021 год – </w:t>
      </w:r>
      <w:r w:rsidR="00957F51" w:rsidRPr="00957F51">
        <w:rPr>
          <w:sz w:val="26"/>
          <w:szCs w:val="26"/>
        </w:rPr>
        <w:t>65 766 486,63</w:t>
      </w:r>
      <w:r w:rsidRPr="00BE7F94">
        <w:rPr>
          <w:sz w:val="26"/>
          <w:szCs w:val="26"/>
        </w:rPr>
        <w:t>рублей;</w:t>
      </w:r>
    </w:p>
    <w:p w:rsidR="00DF1851" w:rsidRDefault="00DF1851" w:rsidP="00DF1851">
      <w:pPr>
        <w:widowControl w:val="0"/>
        <w:adjustRightInd w:val="0"/>
        <w:spacing w:after="0" w:line="0" w:lineRule="atLeast"/>
        <w:ind w:firstLine="709"/>
        <w:contextualSpacing/>
        <w:jc w:val="both"/>
        <w:rPr>
          <w:rFonts w:ascii="Times New Roman" w:eastAsia="Times New Roman" w:hAnsi="Times New Roman" w:cs="Times New Roman"/>
          <w:sz w:val="26"/>
          <w:szCs w:val="26"/>
        </w:rPr>
      </w:pPr>
      <w:r w:rsidRPr="00BE7F94">
        <w:rPr>
          <w:rFonts w:ascii="Times New Roman" w:eastAsia="Times New Roman" w:hAnsi="Times New Roman" w:cs="Times New Roman"/>
          <w:sz w:val="26"/>
          <w:szCs w:val="26"/>
        </w:rPr>
        <w:t>Значительная часть средств</w:t>
      </w:r>
      <w:r w:rsidRPr="00BE7F94">
        <w:rPr>
          <w:rFonts w:ascii="Times New Roman" w:eastAsia="Calibri" w:hAnsi="Times New Roman" w:cs="Times New Roman"/>
          <w:sz w:val="26"/>
          <w:szCs w:val="26"/>
        </w:rPr>
        <w:t xml:space="preserve"> основного мероприятия </w:t>
      </w:r>
      <w:r w:rsidR="004A26EE" w:rsidRPr="00BE7F94">
        <w:rPr>
          <w:rFonts w:ascii="Times New Roman" w:eastAsia="Calibri" w:hAnsi="Times New Roman" w:cs="Times New Roman"/>
          <w:sz w:val="26"/>
          <w:szCs w:val="26"/>
        </w:rPr>
        <w:t>1</w:t>
      </w:r>
      <w:r w:rsidRPr="00BE7F94">
        <w:rPr>
          <w:rFonts w:ascii="Times New Roman" w:eastAsia="Calibri" w:hAnsi="Times New Roman" w:cs="Times New Roman"/>
          <w:sz w:val="26"/>
          <w:szCs w:val="26"/>
        </w:rPr>
        <w:t>.</w:t>
      </w:r>
      <w:r w:rsidRPr="00BE7F94">
        <w:rPr>
          <w:rFonts w:ascii="Times New Roman" w:eastAsia="Times New Roman" w:hAnsi="Times New Roman" w:cs="Times New Roman"/>
          <w:sz w:val="26"/>
          <w:szCs w:val="26"/>
        </w:rPr>
        <w:t xml:space="preserve"> «Развитие системы</w:t>
      </w:r>
      <w:r w:rsidRPr="00EA31FC">
        <w:rPr>
          <w:rFonts w:ascii="Times New Roman" w:eastAsia="Times New Roman" w:hAnsi="Times New Roman" w:cs="Times New Roman"/>
          <w:sz w:val="26"/>
          <w:szCs w:val="26"/>
        </w:rPr>
        <w:t xml:space="preserve"> дополнительного образования детей» предназначена на </w:t>
      </w:r>
      <w:r w:rsidRPr="00EA31FC">
        <w:rPr>
          <w:rFonts w:ascii="Times New Roman" w:eastAsia="Times New Roman" w:hAnsi="Times New Roman" w:cs="Times New Roman"/>
          <w:bCs/>
          <w:sz w:val="26"/>
          <w:szCs w:val="26"/>
        </w:rPr>
        <w:t>обеспечение деятельности муниципального бюджетного учреждения дополнительного образования «Усть-Абаканский центр дополнительного образования</w:t>
      </w:r>
      <w:proofErr w:type="gramStart"/>
      <w:r w:rsidRPr="00EA31FC">
        <w:rPr>
          <w:rFonts w:ascii="Times New Roman" w:eastAsia="Times New Roman" w:hAnsi="Times New Roman" w:cs="Times New Roman"/>
          <w:bCs/>
          <w:sz w:val="26"/>
          <w:szCs w:val="26"/>
        </w:rPr>
        <w:t>»(</w:t>
      </w:r>
      <w:proofErr w:type="gramEnd"/>
      <w:r w:rsidRPr="00EA31FC">
        <w:rPr>
          <w:rFonts w:ascii="Times New Roman" w:eastAsia="Times New Roman" w:hAnsi="Times New Roman" w:cs="Times New Roman"/>
          <w:bCs/>
          <w:sz w:val="26"/>
          <w:szCs w:val="26"/>
        </w:rPr>
        <w:t>ЦДО). В</w:t>
      </w:r>
      <w:r w:rsidRPr="00EA31FC">
        <w:rPr>
          <w:rFonts w:ascii="Times New Roman" w:eastAsia="Times New Roman" w:hAnsi="Times New Roman" w:cs="Times New Roman"/>
          <w:sz w:val="26"/>
          <w:szCs w:val="26"/>
        </w:rPr>
        <w:t xml:space="preserve"> период 2014 - 202</w:t>
      </w:r>
      <w:r w:rsidR="00957F51">
        <w:rPr>
          <w:rFonts w:ascii="Times New Roman" w:eastAsia="Times New Roman" w:hAnsi="Times New Roman" w:cs="Times New Roman"/>
          <w:sz w:val="26"/>
          <w:szCs w:val="26"/>
        </w:rPr>
        <w:t>1</w:t>
      </w:r>
      <w:r w:rsidRPr="00EA31FC">
        <w:rPr>
          <w:rFonts w:ascii="Times New Roman" w:eastAsia="Times New Roman" w:hAnsi="Times New Roman" w:cs="Times New Roman"/>
          <w:sz w:val="26"/>
          <w:szCs w:val="26"/>
        </w:rPr>
        <w:t xml:space="preserve"> годов будут реализованы меры по развитию материально-технического потенциала ЦДО в области технического творчества через </w:t>
      </w:r>
      <w:proofErr w:type="spellStart"/>
      <w:r w:rsidRPr="00EA31FC">
        <w:rPr>
          <w:rFonts w:ascii="Times New Roman" w:eastAsia="Times New Roman" w:hAnsi="Times New Roman" w:cs="Times New Roman"/>
          <w:sz w:val="26"/>
          <w:szCs w:val="26"/>
        </w:rPr>
        <w:t>грантовую</w:t>
      </w:r>
      <w:proofErr w:type="spellEnd"/>
      <w:r w:rsidRPr="00EA31FC">
        <w:rPr>
          <w:rFonts w:ascii="Times New Roman" w:eastAsia="Times New Roman" w:hAnsi="Times New Roman" w:cs="Times New Roman"/>
          <w:sz w:val="26"/>
          <w:szCs w:val="26"/>
        </w:rPr>
        <w:t xml:space="preserve"> поддержку и систему </w:t>
      </w:r>
      <w:r w:rsidRPr="00EA31FC">
        <w:rPr>
          <w:rFonts w:ascii="Times New Roman" w:eastAsia="Times New Roman" w:hAnsi="Times New Roman" w:cs="Times New Roman"/>
          <w:sz w:val="26"/>
          <w:szCs w:val="26"/>
        </w:rPr>
        <w:lastRenderedPageBreak/>
        <w:t>профессиональных конкурсов.</w:t>
      </w:r>
    </w:p>
    <w:p w:rsidR="00523993" w:rsidRPr="00923D7A" w:rsidRDefault="00523993" w:rsidP="00523993">
      <w:pPr>
        <w:spacing w:after="0" w:line="240" w:lineRule="auto"/>
        <w:ind w:firstLine="708"/>
        <w:jc w:val="both"/>
        <w:rPr>
          <w:rFonts w:ascii="Times New Roman" w:hAnsi="Times New Roman"/>
          <w:color w:val="000000"/>
          <w:sz w:val="26"/>
          <w:szCs w:val="26"/>
        </w:rPr>
      </w:pPr>
      <w:r w:rsidRPr="00923D7A">
        <w:rPr>
          <w:rFonts w:ascii="Times New Roman" w:hAnsi="Times New Roman"/>
          <w:color w:val="000000"/>
          <w:sz w:val="26"/>
          <w:szCs w:val="26"/>
        </w:rPr>
        <w:t>На основное мероприятие 3. «Функционирование модели персонифицированного финансирования дополнительного образования детей» будет направлено:</w:t>
      </w:r>
    </w:p>
    <w:p w:rsidR="00523993" w:rsidRPr="00923D7A" w:rsidRDefault="00523993" w:rsidP="00523993">
      <w:pPr>
        <w:spacing w:after="0" w:line="240" w:lineRule="auto"/>
        <w:jc w:val="both"/>
        <w:rPr>
          <w:rFonts w:ascii="Times New Roman" w:hAnsi="Times New Roman"/>
          <w:color w:val="000000"/>
          <w:sz w:val="26"/>
          <w:szCs w:val="26"/>
        </w:rPr>
      </w:pPr>
      <w:r w:rsidRPr="00923D7A">
        <w:rPr>
          <w:rFonts w:ascii="Times New Roman" w:hAnsi="Times New Roman"/>
          <w:color w:val="000000"/>
          <w:sz w:val="26"/>
          <w:szCs w:val="26"/>
        </w:rPr>
        <w:t xml:space="preserve">2021 год – </w:t>
      </w:r>
      <w:r w:rsidR="00957F51" w:rsidRPr="00957F51">
        <w:rPr>
          <w:rFonts w:ascii="Times New Roman" w:hAnsi="Times New Roman"/>
          <w:color w:val="000000"/>
          <w:sz w:val="26"/>
          <w:szCs w:val="26"/>
        </w:rPr>
        <w:t>1 446 624,27</w:t>
      </w:r>
      <w:r w:rsidRPr="00923D7A">
        <w:rPr>
          <w:rFonts w:ascii="Times New Roman" w:hAnsi="Times New Roman"/>
          <w:color w:val="000000"/>
          <w:sz w:val="26"/>
          <w:szCs w:val="26"/>
        </w:rPr>
        <w:t>рублей;</w:t>
      </w:r>
    </w:p>
    <w:p w:rsidR="00523993" w:rsidRPr="00EA31FC" w:rsidRDefault="00523993" w:rsidP="00523993">
      <w:pPr>
        <w:widowControl w:val="0"/>
        <w:adjustRightInd w:val="0"/>
        <w:spacing w:after="0" w:line="0" w:lineRule="atLeast"/>
        <w:ind w:firstLine="709"/>
        <w:contextualSpacing/>
        <w:jc w:val="both"/>
        <w:rPr>
          <w:rFonts w:ascii="Times New Roman" w:eastAsia="Times New Roman" w:hAnsi="Times New Roman" w:cs="Times New Roman"/>
          <w:sz w:val="24"/>
          <w:szCs w:val="24"/>
        </w:rPr>
      </w:pPr>
      <w:r w:rsidRPr="00923D7A">
        <w:rPr>
          <w:rFonts w:ascii="Times New Roman" w:hAnsi="Times New Roman"/>
          <w:color w:val="000000"/>
          <w:sz w:val="26"/>
          <w:szCs w:val="26"/>
        </w:rPr>
        <w:t>Эти средства предназначены для обеспечения равной доступности качественного дополнительного образования, реализуемой системой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sidR="009C7574" w:rsidRPr="00923D7A">
        <w:rPr>
          <w:rFonts w:ascii="Times New Roman" w:hAnsi="Times New Roman"/>
          <w:color w:val="000000"/>
          <w:sz w:val="26"/>
          <w:szCs w:val="26"/>
        </w:rPr>
        <w:t>.</w:t>
      </w:r>
    </w:p>
    <w:p w:rsidR="00DF1851" w:rsidRPr="00EA31FC" w:rsidRDefault="00DF1851" w:rsidP="00DF1851">
      <w:pPr>
        <w:widowControl w:val="0"/>
        <w:adjustRightInd w:val="0"/>
        <w:spacing w:after="0" w:line="0" w:lineRule="atLeast"/>
        <w:ind w:firstLine="709"/>
        <w:contextualSpacing/>
        <w:jc w:val="both"/>
        <w:rPr>
          <w:rFonts w:ascii="Times New Roman" w:eastAsia="Calibri" w:hAnsi="Times New Roman" w:cs="Times New Roman"/>
          <w:sz w:val="26"/>
          <w:szCs w:val="26"/>
        </w:rPr>
      </w:pPr>
      <w:r w:rsidRPr="00EA31FC">
        <w:rPr>
          <w:rFonts w:ascii="Times New Roman" w:eastAsia="Calibri" w:hAnsi="Times New Roman" w:cs="Times New Roman"/>
          <w:sz w:val="26"/>
          <w:szCs w:val="26"/>
        </w:rPr>
        <w:t>На основное мероприятие 2. «Выявление и поддержка одаренных детей и талантливой молодежи» будет направлено:</w:t>
      </w:r>
    </w:p>
    <w:p w:rsidR="00DF1851" w:rsidRPr="003D1DF7" w:rsidRDefault="00DF1851" w:rsidP="00DF1851">
      <w:pPr>
        <w:spacing w:after="0" w:line="0" w:lineRule="atLeast"/>
        <w:ind w:firstLine="709"/>
        <w:contextualSpacing/>
        <w:jc w:val="both"/>
        <w:rPr>
          <w:rFonts w:ascii="Times New Roman" w:hAnsi="Times New Roman" w:cs="Times New Roman"/>
          <w:sz w:val="26"/>
          <w:szCs w:val="26"/>
        </w:rPr>
      </w:pPr>
      <w:r w:rsidRPr="003D1DF7">
        <w:rPr>
          <w:rFonts w:ascii="Times New Roman" w:hAnsi="Times New Roman" w:cs="Times New Roman"/>
          <w:sz w:val="26"/>
          <w:szCs w:val="26"/>
        </w:rPr>
        <w:t xml:space="preserve">2016 год – </w:t>
      </w:r>
      <w:r w:rsidR="00194057" w:rsidRPr="003D1DF7">
        <w:rPr>
          <w:rFonts w:ascii="Times New Roman" w:hAnsi="Times New Roman" w:cs="Times New Roman"/>
          <w:sz w:val="26"/>
          <w:szCs w:val="26"/>
        </w:rPr>
        <w:t xml:space="preserve">12 081,70 </w:t>
      </w:r>
      <w:r w:rsidRPr="003D1DF7">
        <w:rPr>
          <w:rFonts w:ascii="Times New Roman" w:hAnsi="Times New Roman" w:cs="Times New Roman"/>
          <w:sz w:val="26"/>
          <w:szCs w:val="26"/>
        </w:rPr>
        <w:t>рублей;</w:t>
      </w:r>
    </w:p>
    <w:p w:rsidR="00DF1851" w:rsidRPr="003D1DF7" w:rsidRDefault="00DF1851" w:rsidP="00DF1851">
      <w:pPr>
        <w:spacing w:after="0" w:line="0" w:lineRule="atLeast"/>
        <w:ind w:firstLine="709"/>
        <w:contextualSpacing/>
        <w:jc w:val="both"/>
        <w:rPr>
          <w:rFonts w:ascii="Times New Roman" w:hAnsi="Times New Roman" w:cs="Times New Roman"/>
          <w:sz w:val="26"/>
          <w:szCs w:val="26"/>
        </w:rPr>
      </w:pPr>
      <w:r w:rsidRPr="003D1DF7">
        <w:rPr>
          <w:rFonts w:ascii="Times New Roman" w:hAnsi="Times New Roman" w:cs="Times New Roman"/>
          <w:sz w:val="26"/>
          <w:szCs w:val="26"/>
        </w:rPr>
        <w:t>2017 год – 50 000,00 рублей;</w:t>
      </w:r>
    </w:p>
    <w:p w:rsidR="00DF1851" w:rsidRPr="003D1DF7" w:rsidRDefault="00DF1851" w:rsidP="00DF1851">
      <w:pPr>
        <w:spacing w:after="0" w:line="0" w:lineRule="atLeast"/>
        <w:ind w:firstLine="709"/>
        <w:contextualSpacing/>
        <w:jc w:val="both"/>
        <w:rPr>
          <w:rFonts w:ascii="Times New Roman" w:hAnsi="Times New Roman" w:cs="Times New Roman"/>
          <w:sz w:val="26"/>
          <w:szCs w:val="26"/>
        </w:rPr>
      </w:pPr>
      <w:r w:rsidRPr="003D1DF7">
        <w:rPr>
          <w:rFonts w:ascii="Times New Roman" w:hAnsi="Times New Roman" w:cs="Times New Roman"/>
          <w:sz w:val="26"/>
          <w:szCs w:val="26"/>
        </w:rPr>
        <w:t>2018 год –</w:t>
      </w:r>
      <w:r w:rsidR="00B434F9" w:rsidRPr="003D1DF7">
        <w:rPr>
          <w:rFonts w:ascii="Times New Roman" w:hAnsi="Times New Roman" w:cs="Times New Roman"/>
          <w:sz w:val="26"/>
          <w:szCs w:val="26"/>
        </w:rPr>
        <w:t>150 000</w:t>
      </w:r>
      <w:r w:rsidRPr="003D1DF7">
        <w:rPr>
          <w:rFonts w:ascii="Times New Roman" w:hAnsi="Times New Roman" w:cs="Times New Roman"/>
          <w:sz w:val="26"/>
          <w:szCs w:val="26"/>
        </w:rPr>
        <w:t>,00 рублей;</w:t>
      </w:r>
    </w:p>
    <w:p w:rsidR="00DF1851" w:rsidRPr="003D1DF7" w:rsidRDefault="00DF1851" w:rsidP="00DF1851">
      <w:pPr>
        <w:spacing w:after="0" w:line="0" w:lineRule="atLeast"/>
        <w:ind w:firstLine="709"/>
        <w:contextualSpacing/>
        <w:jc w:val="both"/>
        <w:rPr>
          <w:rFonts w:ascii="Times New Roman" w:hAnsi="Times New Roman" w:cs="Times New Roman"/>
          <w:sz w:val="26"/>
          <w:szCs w:val="26"/>
        </w:rPr>
      </w:pPr>
      <w:r w:rsidRPr="003D1DF7">
        <w:rPr>
          <w:rFonts w:ascii="Times New Roman" w:hAnsi="Times New Roman" w:cs="Times New Roman"/>
          <w:sz w:val="26"/>
          <w:szCs w:val="26"/>
        </w:rPr>
        <w:t>2019 год –</w:t>
      </w:r>
      <w:r w:rsidR="00B434F9" w:rsidRPr="003D1DF7">
        <w:rPr>
          <w:rFonts w:ascii="Times New Roman" w:hAnsi="Times New Roman" w:cs="Times New Roman"/>
          <w:sz w:val="26"/>
          <w:szCs w:val="26"/>
        </w:rPr>
        <w:t>160 000</w:t>
      </w:r>
      <w:r w:rsidRPr="003D1DF7">
        <w:rPr>
          <w:rFonts w:ascii="Times New Roman" w:hAnsi="Times New Roman" w:cs="Times New Roman"/>
          <w:sz w:val="26"/>
          <w:szCs w:val="26"/>
        </w:rPr>
        <w:t>,00 рублей;</w:t>
      </w:r>
    </w:p>
    <w:p w:rsidR="003D1DF7" w:rsidRPr="003D1DF7" w:rsidRDefault="00DF1851" w:rsidP="00DF1851">
      <w:pPr>
        <w:widowControl w:val="0"/>
        <w:adjustRightInd w:val="0"/>
        <w:spacing w:after="0" w:line="0" w:lineRule="atLeast"/>
        <w:ind w:firstLine="709"/>
        <w:contextualSpacing/>
        <w:jc w:val="both"/>
        <w:rPr>
          <w:rFonts w:ascii="Times New Roman" w:hAnsi="Times New Roman" w:cs="Times New Roman"/>
          <w:sz w:val="26"/>
          <w:szCs w:val="26"/>
        </w:rPr>
      </w:pPr>
      <w:r w:rsidRPr="003D1DF7">
        <w:rPr>
          <w:rFonts w:ascii="Times New Roman" w:hAnsi="Times New Roman" w:cs="Times New Roman"/>
          <w:sz w:val="26"/>
          <w:szCs w:val="26"/>
        </w:rPr>
        <w:t>2020 год –</w:t>
      </w:r>
      <w:r w:rsidR="00B434F9" w:rsidRPr="003D1DF7">
        <w:rPr>
          <w:rFonts w:ascii="Times New Roman" w:hAnsi="Times New Roman" w:cs="Times New Roman"/>
          <w:sz w:val="26"/>
          <w:szCs w:val="26"/>
        </w:rPr>
        <w:t>170 000</w:t>
      </w:r>
      <w:r w:rsidRPr="003D1DF7">
        <w:rPr>
          <w:rFonts w:ascii="Times New Roman" w:hAnsi="Times New Roman" w:cs="Times New Roman"/>
          <w:sz w:val="26"/>
          <w:szCs w:val="26"/>
        </w:rPr>
        <w:t>,00 рублей</w:t>
      </w:r>
      <w:r w:rsidR="003D1DF7" w:rsidRPr="003D1DF7">
        <w:rPr>
          <w:rFonts w:ascii="Times New Roman" w:hAnsi="Times New Roman" w:cs="Times New Roman"/>
          <w:sz w:val="26"/>
          <w:szCs w:val="26"/>
        </w:rPr>
        <w:t>;</w:t>
      </w:r>
    </w:p>
    <w:p w:rsidR="003D1DF7" w:rsidRPr="003D1DF7" w:rsidRDefault="003D1DF7" w:rsidP="003D1DF7">
      <w:pPr>
        <w:pStyle w:val="a8"/>
        <w:tabs>
          <w:tab w:val="left" w:pos="0"/>
          <w:tab w:val="left" w:pos="1440"/>
          <w:tab w:val="left" w:pos="2520"/>
        </w:tabs>
        <w:spacing w:after="0"/>
        <w:ind w:firstLine="709"/>
        <w:jc w:val="both"/>
        <w:rPr>
          <w:sz w:val="26"/>
          <w:szCs w:val="26"/>
        </w:rPr>
      </w:pPr>
      <w:r w:rsidRPr="003D1DF7">
        <w:rPr>
          <w:sz w:val="26"/>
          <w:szCs w:val="26"/>
        </w:rPr>
        <w:t xml:space="preserve">2021 год – </w:t>
      </w:r>
      <w:r w:rsidR="0044687F">
        <w:rPr>
          <w:sz w:val="26"/>
          <w:szCs w:val="26"/>
        </w:rPr>
        <w:t>250</w:t>
      </w:r>
      <w:r w:rsidRPr="003D1DF7">
        <w:rPr>
          <w:sz w:val="26"/>
          <w:szCs w:val="26"/>
        </w:rPr>
        <w:t> 000,00 рублей</w:t>
      </w:r>
      <w:r w:rsidR="00957F51">
        <w:rPr>
          <w:sz w:val="26"/>
          <w:szCs w:val="26"/>
        </w:rPr>
        <w:t>.</w:t>
      </w:r>
    </w:p>
    <w:p w:rsidR="00727FDE" w:rsidRDefault="00DF1851">
      <w:pPr>
        <w:spacing w:after="0" w:line="240" w:lineRule="auto"/>
        <w:ind w:firstLine="567"/>
        <w:contextualSpacing/>
        <w:jc w:val="both"/>
        <w:rPr>
          <w:rFonts w:ascii="Times New Roman" w:eastAsia="Times New Roman" w:hAnsi="Times New Roman" w:cs="Times New Roman"/>
          <w:sz w:val="24"/>
          <w:szCs w:val="24"/>
        </w:rPr>
      </w:pPr>
      <w:r w:rsidRPr="00EA31FC">
        <w:rPr>
          <w:rFonts w:ascii="Times New Roman" w:eastAsia="Times New Roman" w:hAnsi="Times New Roman" w:cs="Times New Roman"/>
          <w:sz w:val="26"/>
          <w:szCs w:val="26"/>
        </w:rPr>
        <w:t>За счет выделенных средств предполагается создать и развивать ресурсный Центр по работе с одаренными детьми (на базе МБОУ «Усть-Абаканская СОШ»),на базе которого появится возможность для осуществления образовательной деятельности по поддержке и развитию одаренных детей с применением новых технологий</w:t>
      </w:r>
      <w:proofErr w:type="gramStart"/>
      <w:r w:rsidRPr="00EA31FC">
        <w:rPr>
          <w:rFonts w:ascii="Times New Roman" w:eastAsia="Times New Roman" w:hAnsi="Times New Roman" w:cs="Times New Roman"/>
          <w:sz w:val="26"/>
          <w:szCs w:val="26"/>
        </w:rPr>
        <w:t>.П</w:t>
      </w:r>
      <w:proofErr w:type="gramEnd"/>
      <w:r w:rsidRPr="00EA31FC">
        <w:rPr>
          <w:rFonts w:ascii="Times New Roman" w:eastAsia="Times New Roman" w:hAnsi="Times New Roman" w:cs="Times New Roman"/>
          <w:sz w:val="26"/>
          <w:szCs w:val="26"/>
        </w:rPr>
        <w:t>редполагается проведение комплекса мероприятий по выявлению и поддержке одаренных детей, а также детей с особыми потребностями.</w:t>
      </w:r>
    </w:p>
    <w:p w:rsidR="00727FDE" w:rsidRPr="003D1DF7" w:rsidRDefault="00DF1851">
      <w:pPr>
        <w:spacing w:after="0" w:line="240" w:lineRule="auto"/>
        <w:ind w:firstLine="709"/>
        <w:contextualSpacing/>
        <w:jc w:val="both"/>
        <w:rPr>
          <w:rFonts w:ascii="Times New Roman" w:eastAsia="Times New Roman" w:hAnsi="Times New Roman" w:cs="Times New Roman"/>
          <w:sz w:val="26"/>
          <w:szCs w:val="26"/>
        </w:rPr>
      </w:pPr>
      <w:r w:rsidRPr="00EA31FC">
        <w:rPr>
          <w:rFonts w:ascii="Times New Roman" w:eastAsia="Times New Roman" w:hAnsi="Times New Roman" w:cs="Times New Roman"/>
          <w:sz w:val="26"/>
          <w:szCs w:val="26"/>
        </w:rPr>
        <w:t xml:space="preserve">На реализацию подпрограммы </w:t>
      </w:r>
      <w:r w:rsidR="00862611" w:rsidRPr="00EA31FC">
        <w:rPr>
          <w:rFonts w:ascii="Times New Roman" w:eastAsia="Times New Roman" w:hAnsi="Times New Roman" w:cs="Times New Roman"/>
          <w:sz w:val="26"/>
          <w:szCs w:val="26"/>
        </w:rPr>
        <w:t>3</w:t>
      </w:r>
      <w:r w:rsidRPr="00EA31FC">
        <w:rPr>
          <w:rFonts w:ascii="Times New Roman" w:eastAsia="Times New Roman" w:hAnsi="Times New Roman" w:cs="Times New Roman"/>
          <w:sz w:val="26"/>
          <w:szCs w:val="26"/>
        </w:rPr>
        <w:t xml:space="preserve"> «Патриотическое воспитание граждан» и её </w:t>
      </w:r>
      <w:r w:rsidRPr="003D1DF7">
        <w:rPr>
          <w:rFonts w:ascii="Times New Roman" w:eastAsia="Times New Roman" w:hAnsi="Times New Roman" w:cs="Times New Roman"/>
          <w:sz w:val="26"/>
          <w:szCs w:val="26"/>
        </w:rPr>
        <w:t xml:space="preserve">основное </w:t>
      </w:r>
      <w:r w:rsidRPr="003D1DF7">
        <w:rPr>
          <w:rFonts w:ascii="Times New Roman" w:eastAsia="Calibri" w:hAnsi="Times New Roman" w:cs="Times New Roman"/>
          <w:sz w:val="26"/>
          <w:szCs w:val="26"/>
        </w:rPr>
        <w:t>мероприятие 1</w:t>
      </w:r>
      <w:r w:rsidR="004A26EE" w:rsidRPr="003D1DF7">
        <w:rPr>
          <w:rFonts w:ascii="Times New Roman" w:eastAsia="Calibri" w:hAnsi="Times New Roman" w:cs="Times New Roman"/>
          <w:sz w:val="26"/>
          <w:szCs w:val="26"/>
        </w:rPr>
        <w:t>.</w:t>
      </w:r>
      <w:r w:rsidRPr="003D1DF7">
        <w:rPr>
          <w:rFonts w:ascii="Times New Roman" w:eastAsia="Calibri" w:hAnsi="Times New Roman" w:cs="Times New Roman"/>
          <w:sz w:val="26"/>
          <w:szCs w:val="26"/>
        </w:rPr>
        <w:t xml:space="preserve"> «</w:t>
      </w:r>
      <w:r w:rsidRPr="003D1DF7">
        <w:rPr>
          <w:rFonts w:ascii="Times New Roman" w:hAnsi="Times New Roman" w:cs="Times New Roman"/>
          <w:sz w:val="26"/>
          <w:szCs w:val="26"/>
        </w:rPr>
        <w:t>Включение детей и молодежи в общественную деятельность патриотической направленности</w:t>
      </w:r>
      <w:r w:rsidRPr="003D1DF7">
        <w:rPr>
          <w:rFonts w:ascii="Times New Roman" w:eastAsia="Calibri" w:hAnsi="Times New Roman" w:cs="Times New Roman"/>
          <w:sz w:val="26"/>
          <w:szCs w:val="26"/>
        </w:rPr>
        <w:t>»</w:t>
      </w:r>
      <w:r w:rsidRPr="003D1DF7">
        <w:rPr>
          <w:rFonts w:ascii="Times New Roman" w:eastAsia="Times New Roman" w:hAnsi="Times New Roman" w:cs="Times New Roman"/>
          <w:sz w:val="26"/>
          <w:szCs w:val="26"/>
        </w:rPr>
        <w:t xml:space="preserve"> будет направлено</w:t>
      </w:r>
      <w:r w:rsidR="00960075" w:rsidRPr="003D1DF7">
        <w:rPr>
          <w:rFonts w:ascii="Times New Roman" w:eastAsia="Times New Roman" w:hAnsi="Times New Roman" w:cs="Times New Roman"/>
          <w:sz w:val="26"/>
          <w:szCs w:val="26"/>
        </w:rPr>
        <w:t>:</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Общий объем бюджетных ассигнований на реализацию мероприятий подпрограммы (рублей) – 1 238 068,00, из них средства:</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 районного бюджета – 1 238 068,00, в том числе по годам:</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 xml:space="preserve">2016 год – 72 326,00, из них средства: </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 районного бюджета – 72 326,00</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2017 год – 223 000,00, из них средства:</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 районного бюджета – 223 000,00</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2018 год – 234 000,00, из них средства:</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 районного бюджета – 234 000,00</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2019 год – 253 000,00, из них средства:</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 районного бюджета – 253 000,00</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2020 год – 203 040,00, из них средства:</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 районного бюджета – 203 040,00</w:t>
      </w:r>
    </w:p>
    <w:p w:rsidR="00957F51" w:rsidRP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2021 год – 252 702, из них средства:</w:t>
      </w:r>
    </w:p>
    <w:p w:rsidR="00957F51" w:rsidRDefault="00957F51" w:rsidP="00957F51">
      <w:pPr>
        <w:spacing w:after="0" w:line="240" w:lineRule="auto"/>
        <w:ind w:firstLine="709"/>
        <w:contextualSpacing/>
        <w:jc w:val="both"/>
        <w:rPr>
          <w:rFonts w:ascii="Times New Roman" w:eastAsia="Times New Roman" w:hAnsi="Times New Roman" w:cs="Times New Roman"/>
          <w:sz w:val="26"/>
          <w:szCs w:val="26"/>
        </w:rPr>
      </w:pPr>
      <w:r w:rsidRPr="00957F51">
        <w:rPr>
          <w:rFonts w:ascii="Times New Roman" w:eastAsia="Times New Roman" w:hAnsi="Times New Roman" w:cs="Times New Roman"/>
          <w:sz w:val="26"/>
          <w:szCs w:val="26"/>
        </w:rPr>
        <w:t>- районного бюджета – 252 702,00</w:t>
      </w:r>
      <w:r>
        <w:rPr>
          <w:rFonts w:ascii="Times New Roman" w:eastAsia="Times New Roman" w:hAnsi="Times New Roman" w:cs="Times New Roman"/>
          <w:sz w:val="26"/>
          <w:szCs w:val="26"/>
        </w:rPr>
        <w:t>.</w:t>
      </w:r>
    </w:p>
    <w:p w:rsidR="00727FDE" w:rsidRDefault="00DF1851" w:rsidP="00957F51">
      <w:pPr>
        <w:spacing w:after="0" w:line="240" w:lineRule="auto"/>
        <w:ind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Реализация данного мероприятия предполагает создание</w:t>
      </w:r>
      <w:r>
        <w:rPr>
          <w:rFonts w:ascii="Times New Roman" w:hAnsi="Times New Roman"/>
          <w:sz w:val="26"/>
          <w:szCs w:val="26"/>
        </w:rPr>
        <w:t xml:space="preserve"> условий для </w:t>
      </w:r>
      <w:r>
        <w:rPr>
          <w:rFonts w:ascii="Times New Roman" w:hAnsi="Times New Roman" w:cs="Times New Roman"/>
          <w:sz w:val="26"/>
          <w:szCs w:val="26"/>
        </w:rPr>
        <w:t>повышения уровня патриотического сознания у молодого поколения, в том числе формирование положительной мотивации и повышение уровня физической подготовленности молодых людей к прохождению военной службы.</w:t>
      </w:r>
    </w:p>
    <w:p w:rsidR="00DF1851" w:rsidRDefault="00DF1851" w:rsidP="00DF1851">
      <w:pPr>
        <w:spacing w:after="0" w:line="0" w:lineRule="atLeast"/>
        <w:ind w:firstLine="709"/>
        <w:contextualSpacing/>
        <w:jc w:val="both"/>
        <w:outlineLvl w:val="1"/>
        <w:rPr>
          <w:rFonts w:ascii="Times New Roman" w:eastAsia="Times New Roman" w:hAnsi="Times New Roman" w:cs="Times New Roman"/>
          <w:sz w:val="21"/>
          <w:szCs w:val="21"/>
        </w:rPr>
      </w:pPr>
      <w:r>
        <w:rPr>
          <w:rFonts w:ascii="Times New Roman" w:eastAsia="Times New Roman" w:hAnsi="Times New Roman" w:cs="Times New Roman"/>
          <w:sz w:val="26"/>
          <w:szCs w:val="26"/>
        </w:rPr>
        <w:lastRenderedPageBreak/>
        <w:t>Финансовые средства предназначены на подготовку и проведение мероприятий патриотической направленности, их информационное и методическое обеспечение. Основным источником финансирования мероприятий подпрограммы является муниципальный бюджет.</w:t>
      </w:r>
    </w:p>
    <w:p w:rsidR="00DF1851" w:rsidRDefault="00DF1851" w:rsidP="00DF1851">
      <w:pPr>
        <w:spacing w:after="0" w:line="0" w:lineRule="atLeast"/>
        <w:ind w:firstLine="709"/>
        <w:contextualSpacing/>
        <w:jc w:val="both"/>
        <w:outlineLvl w:val="1"/>
        <w:rPr>
          <w:rFonts w:ascii="Times New Roman" w:eastAsia="Times New Roman" w:hAnsi="Times New Roman" w:cs="Times New Roman"/>
          <w:sz w:val="21"/>
          <w:szCs w:val="21"/>
        </w:rPr>
      </w:pPr>
      <w:r>
        <w:rPr>
          <w:rFonts w:ascii="Times New Roman" w:eastAsia="Times New Roman" w:hAnsi="Times New Roman" w:cs="Times New Roman"/>
          <w:sz w:val="26"/>
          <w:szCs w:val="26"/>
        </w:rPr>
        <w:t xml:space="preserve">Контроль </w:t>
      </w:r>
      <w:r w:rsidR="0076051F">
        <w:rPr>
          <w:rFonts w:ascii="Times New Roman" w:eastAsia="Times New Roman" w:hAnsi="Times New Roman" w:cs="Times New Roman"/>
          <w:sz w:val="26"/>
          <w:szCs w:val="26"/>
        </w:rPr>
        <w:t>над</w:t>
      </w:r>
      <w:r>
        <w:rPr>
          <w:rFonts w:ascii="Times New Roman" w:eastAsia="Times New Roman" w:hAnsi="Times New Roman" w:cs="Times New Roman"/>
          <w:sz w:val="26"/>
          <w:szCs w:val="26"/>
        </w:rPr>
        <w:t xml:space="preserve"> целевым использованием средств, выделяемых на реализацию мероприятий подпрограмм, осуществляется ответственным исполнителем программы.</w:t>
      </w:r>
    </w:p>
    <w:p w:rsidR="00DF1851" w:rsidRDefault="00DF1851" w:rsidP="00DF1851">
      <w:pPr>
        <w:spacing w:after="0" w:line="0" w:lineRule="atLeast"/>
        <w:ind w:firstLine="709"/>
        <w:contextualSpacing/>
        <w:jc w:val="both"/>
        <w:outlineLvl w:val="1"/>
        <w:rPr>
          <w:rFonts w:ascii="Times New Roman" w:eastAsia="Times New Roman" w:hAnsi="Times New Roman" w:cs="Times New Roman"/>
          <w:sz w:val="21"/>
          <w:szCs w:val="21"/>
        </w:rPr>
      </w:pPr>
      <w:r>
        <w:rPr>
          <w:rFonts w:ascii="Times New Roman" w:eastAsia="Times New Roman" w:hAnsi="Times New Roman" w:cs="Times New Roman"/>
          <w:sz w:val="26"/>
          <w:szCs w:val="26"/>
        </w:rPr>
        <w:t>В рамках реализации муниципальной программы планируется привлечь средства федерального бюджета на следующие мероприятия:</w:t>
      </w:r>
    </w:p>
    <w:p w:rsidR="00DF1851" w:rsidRDefault="00DF1851" w:rsidP="00DF1851">
      <w:pPr>
        <w:spacing w:after="0" w:line="0" w:lineRule="atLeast"/>
        <w:ind w:firstLine="708"/>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 приобретение, строительство, реконструкцию и капитальный ремонт зданий образовательных организаций, в том числе приобретение оборудования для вновь строящихся зданий в целях введения дополнительных мест для дошкольников и ликвидации второй смены в общеобразовательных организациях;</w:t>
      </w:r>
    </w:p>
    <w:p w:rsidR="00DF1851" w:rsidRDefault="00DF1851" w:rsidP="00DF1851">
      <w:pPr>
        <w:widowControl w:val="0"/>
        <w:adjustRightInd w:val="0"/>
        <w:spacing w:after="0" w:line="0" w:lineRule="atLeast"/>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на организацию инклюзивного образования детей-инвалидов и детей с ограниченными возможностями здоровья, создание в общеобразовательных организациях универсальной </w:t>
      </w:r>
      <w:proofErr w:type="spellStart"/>
      <w:r>
        <w:rPr>
          <w:rFonts w:ascii="Times New Roman" w:eastAsia="Times New Roman" w:hAnsi="Times New Roman" w:cs="Times New Roman"/>
          <w:sz w:val="26"/>
          <w:szCs w:val="26"/>
        </w:rPr>
        <w:t>безбарьерной</w:t>
      </w:r>
      <w:proofErr w:type="spellEnd"/>
      <w:r>
        <w:rPr>
          <w:rFonts w:ascii="Times New Roman" w:eastAsia="Times New Roman" w:hAnsi="Times New Roman" w:cs="Times New Roman"/>
          <w:sz w:val="26"/>
          <w:szCs w:val="26"/>
        </w:rPr>
        <w:t xml:space="preserve"> среды для беспрепятственного доступа (проведение капитального ремонта и оснащение специальным оборудованием, автотранспортом);</w:t>
      </w:r>
    </w:p>
    <w:p w:rsidR="00DF1851" w:rsidRDefault="00DF1851" w:rsidP="00DF1851">
      <w:pPr>
        <w:spacing w:after="0" w:line="0" w:lineRule="atLeast"/>
        <w:ind w:firstLine="708"/>
        <w:contextualSpacing/>
        <w:jc w:val="both"/>
        <w:rPr>
          <w:rFonts w:ascii="Times New Roman" w:eastAsia="Times New Roman" w:hAnsi="Times New Roman" w:cs="Times New Roman"/>
          <w:sz w:val="21"/>
          <w:szCs w:val="21"/>
        </w:rPr>
      </w:pPr>
      <w:r>
        <w:rPr>
          <w:rFonts w:ascii="Times New Roman" w:eastAsia="Times New Roman" w:hAnsi="Times New Roman" w:cs="Times New Roman"/>
          <w:sz w:val="26"/>
          <w:szCs w:val="26"/>
        </w:rPr>
        <w:t>- на развитие школьного спорта.</w:t>
      </w:r>
    </w:p>
    <w:p w:rsidR="00DF1851" w:rsidRDefault="00DF1851" w:rsidP="00DF1851">
      <w:pPr>
        <w:spacing w:after="0" w:line="0" w:lineRule="atLeast"/>
        <w:ind w:firstLine="708"/>
        <w:contextualSpacing/>
        <w:jc w:val="both"/>
        <w:rPr>
          <w:rFonts w:ascii="Times New Roman" w:eastAsia="Times New Roman" w:hAnsi="Times New Roman" w:cs="Times New Roman"/>
          <w:sz w:val="26"/>
          <w:szCs w:val="26"/>
        </w:rPr>
      </w:pPr>
      <w:r w:rsidRPr="00107689">
        <w:rPr>
          <w:rFonts w:ascii="Times New Roman" w:eastAsia="Times New Roman" w:hAnsi="Times New Roman" w:cs="Times New Roman"/>
          <w:sz w:val="26"/>
          <w:szCs w:val="26"/>
        </w:rPr>
        <w:t>Привлекаемые средства республиканского бюджета Республики Хакасия</w:t>
      </w:r>
      <w:r>
        <w:rPr>
          <w:rFonts w:ascii="Times New Roman" w:eastAsia="Times New Roman" w:hAnsi="Times New Roman" w:cs="Times New Roman"/>
          <w:sz w:val="26"/>
          <w:szCs w:val="26"/>
        </w:rPr>
        <w:t xml:space="preserve"> будут направлены на реализацию следующих мероприятий:</w:t>
      </w:r>
    </w:p>
    <w:p w:rsidR="00DF1851" w:rsidRDefault="00DF1851" w:rsidP="00DF1851">
      <w:pPr>
        <w:spacing w:after="0" w:line="0" w:lineRule="atLeast"/>
        <w:ind w:firstLine="708"/>
        <w:contextualSpacing/>
        <w:jc w:val="both"/>
        <w:rPr>
          <w:rFonts w:ascii="Times New Roman" w:eastAsia="Times New Roman" w:hAnsi="Times New Roman" w:cs="Times New Roman"/>
          <w:sz w:val="26"/>
          <w:szCs w:val="26"/>
          <w:shd w:val="clear" w:color="auto" w:fill="FFFFFF" w:themeFill="background1"/>
        </w:rPr>
      </w:pPr>
      <w:r>
        <w:rPr>
          <w:rFonts w:ascii="Times New Roman" w:eastAsia="Times New Roman" w:hAnsi="Times New Roman" w:cs="Times New Roman"/>
          <w:sz w:val="26"/>
          <w:szCs w:val="26"/>
          <w:shd w:val="clear" w:color="auto" w:fill="FFFFFF" w:themeFill="background1"/>
        </w:rPr>
        <w:t>-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w:t>
      </w:r>
    </w:p>
    <w:p w:rsidR="00DF1851" w:rsidRDefault="00DF1851" w:rsidP="00DF1851">
      <w:pPr>
        <w:spacing w:after="0" w:line="0" w:lineRule="atLeast"/>
        <w:ind w:firstLine="708"/>
        <w:contextualSpacing/>
        <w:jc w:val="both"/>
        <w:rPr>
          <w:rFonts w:ascii="Times New Roman" w:eastAsia="Times New Roman" w:hAnsi="Times New Roman" w:cs="Times New Roman"/>
          <w:sz w:val="26"/>
          <w:szCs w:val="26"/>
          <w:shd w:val="clear" w:color="auto" w:fill="FFFFFF" w:themeFill="background1"/>
        </w:rPr>
      </w:pPr>
      <w:r>
        <w:rPr>
          <w:rFonts w:ascii="Times New Roman" w:eastAsia="Times New Roman" w:hAnsi="Times New Roman" w:cs="Times New Roman"/>
          <w:sz w:val="26"/>
          <w:szCs w:val="26"/>
          <w:shd w:val="clear" w:color="auto" w:fill="FFFFFF" w:themeFill="background1"/>
        </w:rPr>
        <w:t xml:space="preserve">- </w:t>
      </w:r>
      <w:r>
        <w:rPr>
          <w:rFonts w:ascii="Times New Roman" w:hAnsi="Times New Roman"/>
          <w:sz w:val="26"/>
          <w:szCs w:val="26"/>
          <w:shd w:val="clear" w:color="auto" w:fill="FFFFFF" w:themeFill="background1"/>
        </w:rPr>
        <w:t xml:space="preserve">обеспечение деятельности общеобразовательной организации, </w:t>
      </w:r>
      <w:r>
        <w:rPr>
          <w:rFonts w:ascii="Times New Roman" w:eastAsia="Times New Roman" w:hAnsi="Times New Roman" w:cs="Times New Roman"/>
          <w:sz w:val="26"/>
          <w:szCs w:val="26"/>
          <w:shd w:val="clear" w:color="auto" w:fill="FFFFFF" w:themeFill="background1"/>
        </w:rPr>
        <w:t>осуществляющей образовательную деятельность по адаптированным основным общеобразовательным программам;</w:t>
      </w:r>
    </w:p>
    <w:p w:rsidR="00DF1851" w:rsidRDefault="00DF1851" w:rsidP="00DF1851">
      <w:pPr>
        <w:spacing w:after="0" w:line="0" w:lineRule="atLeast"/>
        <w:ind w:firstLine="708"/>
        <w:contextualSpacing/>
        <w:jc w:val="both"/>
        <w:rPr>
          <w:rFonts w:ascii="Times New Roman" w:eastAsia="Times New Roman" w:hAnsi="Times New Roman" w:cs="Times New Roman"/>
          <w:sz w:val="26"/>
          <w:szCs w:val="26"/>
          <w:shd w:val="clear" w:color="auto" w:fill="FFFFFF" w:themeFill="background1"/>
        </w:rPr>
      </w:pPr>
      <w:r>
        <w:rPr>
          <w:rFonts w:ascii="Times New Roman" w:eastAsia="Times New Roman" w:hAnsi="Times New Roman" w:cs="Times New Roman"/>
          <w:sz w:val="26"/>
          <w:szCs w:val="26"/>
          <w:shd w:val="clear" w:color="auto" w:fill="FFFFFF" w:themeFill="background1"/>
        </w:rPr>
        <w:t>- организацию спортивных секций и технического творчества детей и молодежи;</w:t>
      </w:r>
    </w:p>
    <w:p w:rsidR="00DF1851" w:rsidRDefault="00DF1851" w:rsidP="00DF1851">
      <w:pPr>
        <w:spacing w:after="0" w:line="0" w:lineRule="atLeast"/>
        <w:ind w:firstLine="708"/>
        <w:contextualSpacing/>
        <w:jc w:val="both"/>
        <w:rPr>
          <w:rFonts w:ascii="Times New Roman" w:eastAsia="Times New Roman" w:hAnsi="Times New Roman" w:cs="Times New Roman"/>
          <w:sz w:val="26"/>
          <w:szCs w:val="26"/>
          <w:shd w:val="clear" w:color="auto" w:fill="FFFFFF" w:themeFill="background1"/>
        </w:rPr>
      </w:pPr>
      <w:r>
        <w:rPr>
          <w:rFonts w:ascii="Times New Roman" w:eastAsia="Times New Roman" w:hAnsi="Times New Roman" w:cs="Times New Roman"/>
          <w:sz w:val="26"/>
          <w:szCs w:val="26"/>
          <w:shd w:val="clear" w:color="auto" w:fill="FFFFFF" w:themeFill="background1"/>
        </w:rPr>
        <w:t>- организацию кружков по развитию детского хакасского литературного творчества;</w:t>
      </w:r>
    </w:p>
    <w:p w:rsidR="00DF1851" w:rsidRDefault="00DF1851" w:rsidP="00DF1851">
      <w:pPr>
        <w:spacing w:after="0" w:line="0" w:lineRule="atLeast"/>
        <w:ind w:firstLine="708"/>
        <w:contextualSpacing/>
        <w:jc w:val="both"/>
        <w:rPr>
          <w:rFonts w:ascii="Times New Roman" w:eastAsia="Times New Roman" w:hAnsi="Times New Roman" w:cs="Times New Roman"/>
          <w:sz w:val="26"/>
          <w:szCs w:val="26"/>
          <w:shd w:val="clear" w:color="auto" w:fill="FFFFFF" w:themeFill="background1"/>
        </w:rPr>
      </w:pPr>
      <w:r>
        <w:rPr>
          <w:rFonts w:ascii="Times New Roman" w:eastAsia="Times New Roman" w:hAnsi="Times New Roman" w:cs="Times New Roman"/>
          <w:sz w:val="26"/>
          <w:szCs w:val="26"/>
          <w:shd w:val="clear" w:color="auto" w:fill="FFFFFF" w:themeFill="background1"/>
        </w:rPr>
        <w:t>- питание детей предшкольного возраста и детей обучающихся 1-4 классов;</w:t>
      </w:r>
    </w:p>
    <w:p w:rsidR="00DF1851" w:rsidRDefault="00DF1851" w:rsidP="00DF1851">
      <w:pPr>
        <w:spacing w:after="0" w:line="0" w:lineRule="atLeast"/>
        <w:ind w:firstLine="708"/>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подготовку сельских общеобразовательных организаций к отопительному сезону и др.</w:t>
      </w:r>
    </w:p>
    <w:p w:rsidR="00DF1851" w:rsidRDefault="00DF1851" w:rsidP="00DF1851">
      <w:pPr>
        <w:spacing w:after="0" w:line="0" w:lineRule="atLeast"/>
        <w:ind w:firstLine="708"/>
        <w:contextualSpacing/>
        <w:jc w:val="both"/>
        <w:rPr>
          <w:rFonts w:ascii="Times New Roman" w:eastAsia="Times New Roman" w:hAnsi="Times New Roman" w:cs="Times New Roman"/>
          <w:sz w:val="26"/>
          <w:szCs w:val="26"/>
        </w:rPr>
      </w:pPr>
    </w:p>
    <w:p w:rsidR="00DF1851" w:rsidRDefault="00DF1851" w:rsidP="00DF1851">
      <w:pPr>
        <w:spacing w:after="0" w:line="0" w:lineRule="atLeast"/>
        <w:contextualSpacing/>
        <w:jc w:val="center"/>
        <w:outlineLvl w:val="1"/>
        <w:rPr>
          <w:rFonts w:ascii="Times New Roman" w:eastAsia="Times New Roman" w:hAnsi="Times New Roman" w:cs="Times New Roman"/>
          <w:b/>
          <w:sz w:val="21"/>
          <w:szCs w:val="21"/>
        </w:rPr>
      </w:pPr>
      <w:r>
        <w:rPr>
          <w:rFonts w:ascii="Times New Roman" w:eastAsia="Times New Roman" w:hAnsi="Times New Roman" w:cs="Times New Roman"/>
          <w:b/>
          <w:sz w:val="26"/>
          <w:szCs w:val="26"/>
        </w:rPr>
        <w:t>5. Перечень целевых показателей</w:t>
      </w:r>
    </w:p>
    <w:p w:rsidR="00DF1851" w:rsidRDefault="00DF1851" w:rsidP="00DF1851">
      <w:pPr>
        <w:spacing w:after="0" w:line="0" w:lineRule="atLeast"/>
        <w:contextualSpacing/>
        <w:jc w:val="both"/>
        <w:rPr>
          <w:rFonts w:ascii="Times New Roman" w:eastAsia="Times New Roman" w:hAnsi="Times New Roman" w:cs="Times New Roman"/>
          <w:sz w:val="26"/>
          <w:szCs w:val="26"/>
        </w:rPr>
      </w:pPr>
    </w:p>
    <w:p w:rsidR="003D1DF7" w:rsidRDefault="003D1DF7" w:rsidP="0027242A">
      <w:pPr>
        <w:spacing w:after="0" w:line="0" w:lineRule="atLeast"/>
        <w:ind w:firstLine="540"/>
        <w:contextualSpacing/>
        <w:jc w:val="both"/>
        <w:rPr>
          <w:rFonts w:ascii="Times New Roman" w:eastAsia="Times New Roman" w:hAnsi="Times New Roman" w:cs="Times New Roman"/>
          <w:sz w:val="26"/>
          <w:szCs w:val="26"/>
        </w:rPr>
      </w:pPr>
      <w:r w:rsidRPr="003B7A13">
        <w:rPr>
          <w:rFonts w:ascii="Times New Roman" w:eastAsia="Times New Roman" w:hAnsi="Times New Roman" w:cs="Times New Roman"/>
          <w:sz w:val="26"/>
          <w:szCs w:val="26"/>
        </w:rPr>
        <w:t xml:space="preserve">Оценка хода реализации программы будет осуществляться по целевым показателям, указанным в </w:t>
      </w:r>
      <w:hyperlink r:id="rId11" w:anchor="Par697" w:tooltip="Ссылка на текущий документ" w:history="1">
        <w:r w:rsidRPr="003B7A13">
          <w:rPr>
            <w:rStyle w:val="ad"/>
            <w:rFonts w:ascii="Times New Roman" w:hAnsi="Times New Roman" w:cs="Times New Roman"/>
            <w:color w:val="auto"/>
            <w:sz w:val="26"/>
            <w:u w:val="none"/>
          </w:rPr>
          <w:t>таблице</w:t>
        </w:r>
      </w:hyperlink>
      <w:r w:rsidRPr="003B7A13">
        <w:rPr>
          <w:rFonts w:ascii="Times New Roman" w:eastAsia="Times New Roman" w:hAnsi="Times New Roman" w:cs="Times New Roman"/>
          <w:sz w:val="26"/>
          <w:szCs w:val="26"/>
        </w:rPr>
        <w:t xml:space="preserve"> 1.</w:t>
      </w:r>
    </w:p>
    <w:p w:rsidR="003D1DF7" w:rsidRDefault="003D1DF7" w:rsidP="003D1DF7">
      <w:pPr>
        <w:spacing w:after="0" w:line="0" w:lineRule="atLeast"/>
        <w:contextualSpacing/>
        <w:jc w:val="both"/>
        <w:outlineLvl w:val="2"/>
        <w:rPr>
          <w:rFonts w:ascii="Times New Roman" w:eastAsia="Times New Roman" w:hAnsi="Times New Roman" w:cs="Times New Roman"/>
          <w:sz w:val="26"/>
          <w:szCs w:val="26"/>
        </w:rPr>
      </w:pPr>
    </w:p>
    <w:p w:rsidR="003D1DF7" w:rsidRDefault="003D1DF7" w:rsidP="003D1DF7">
      <w:pPr>
        <w:spacing w:after="0" w:line="0" w:lineRule="atLeast"/>
        <w:contextualSpacing/>
        <w:jc w:val="both"/>
        <w:outlineLvl w:val="2"/>
        <w:rPr>
          <w:rFonts w:ascii="Times New Roman" w:eastAsia="Times New Roman" w:hAnsi="Times New Roman" w:cs="Times New Roman"/>
          <w:sz w:val="26"/>
          <w:szCs w:val="26"/>
        </w:rPr>
      </w:pPr>
    </w:p>
    <w:p w:rsidR="003D1DF7" w:rsidRDefault="003D1DF7" w:rsidP="003D1DF7">
      <w:pPr>
        <w:spacing w:after="0" w:line="0" w:lineRule="atLeast"/>
        <w:contextualSpacing/>
        <w:jc w:val="both"/>
        <w:outlineLvl w:val="2"/>
        <w:rPr>
          <w:rFonts w:ascii="Times New Roman" w:eastAsia="Times New Roman" w:hAnsi="Times New Roman" w:cs="Times New Roman"/>
          <w:sz w:val="26"/>
          <w:szCs w:val="26"/>
        </w:rPr>
      </w:pPr>
    </w:p>
    <w:p w:rsidR="003D1DF7" w:rsidRDefault="003D1DF7" w:rsidP="003D1DF7">
      <w:pPr>
        <w:spacing w:after="0" w:line="0" w:lineRule="atLeast"/>
        <w:contextualSpacing/>
        <w:jc w:val="both"/>
        <w:outlineLvl w:val="2"/>
        <w:rPr>
          <w:rFonts w:ascii="Times New Roman" w:eastAsia="Times New Roman" w:hAnsi="Times New Roman" w:cs="Times New Roman"/>
          <w:sz w:val="26"/>
          <w:szCs w:val="26"/>
        </w:rPr>
      </w:pPr>
    </w:p>
    <w:p w:rsidR="003D1DF7" w:rsidRDefault="003D1DF7" w:rsidP="003D1DF7">
      <w:pPr>
        <w:spacing w:after="0" w:line="0" w:lineRule="atLeast"/>
        <w:contextualSpacing/>
        <w:jc w:val="both"/>
        <w:outlineLvl w:val="2"/>
        <w:rPr>
          <w:rFonts w:ascii="Times New Roman" w:eastAsia="Times New Roman" w:hAnsi="Times New Roman" w:cs="Times New Roman"/>
          <w:sz w:val="26"/>
          <w:szCs w:val="26"/>
        </w:rPr>
      </w:pPr>
    </w:p>
    <w:p w:rsidR="003D1DF7" w:rsidRDefault="003D1DF7" w:rsidP="003D1DF7">
      <w:pPr>
        <w:spacing w:after="0" w:line="0" w:lineRule="atLeast"/>
        <w:contextualSpacing/>
        <w:jc w:val="both"/>
        <w:outlineLvl w:val="2"/>
        <w:rPr>
          <w:rFonts w:ascii="Times New Roman" w:eastAsia="Times New Roman" w:hAnsi="Times New Roman" w:cs="Times New Roman"/>
          <w:sz w:val="26"/>
          <w:szCs w:val="26"/>
        </w:rPr>
      </w:pPr>
    </w:p>
    <w:p w:rsidR="00C318D5" w:rsidRDefault="00C318D5" w:rsidP="00C318D5">
      <w:pPr>
        <w:tabs>
          <w:tab w:val="left" w:pos="3443"/>
        </w:tabs>
      </w:pPr>
    </w:p>
    <w:p w:rsidR="00C318D5" w:rsidRDefault="00C318D5" w:rsidP="00C318D5">
      <w:pPr>
        <w:tabs>
          <w:tab w:val="left" w:pos="3443"/>
        </w:tabs>
        <w:sectPr w:rsidR="00C318D5" w:rsidSect="008D2C79">
          <w:pgSz w:w="11906" w:h="16838"/>
          <w:pgMar w:top="1134" w:right="850" w:bottom="1134" w:left="1701" w:header="708" w:footer="708" w:gutter="0"/>
          <w:cols w:space="708"/>
          <w:docGrid w:linePitch="360"/>
        </w:sectPr>
      </w:pPr>
    </w:p>
    <w:p w:rsidR="003D1DF7" w:rsidRPr="003B7A13" w:rsidRDefault="003D1DF7" w:rsidP="0027242A">
      <w:pPr>
        <w:spacing w:after="0" w:line="0" w:lineRule="atLeast"/>
        <w:contextualSpacing/>
        <w:jc w:val="right"/>
        <w:outlineLvl w:val="2"/>
        <w:rPr>
          <w:rFonts w:ascii="Times New Roman" w:eastAsia="Times New Roman" w:hAnsi="Times New Roman" w:cs="Times New Roman"/>
          <w:sz w:val="26"/>
          <w:szCs w:val="26"/>
        </w:rPr>
      </w:pPr>
      <w:r w:rsidRPr="003B7A13">
        <w:rPr>
          <w:rFonts w:ascii="Times New Roman" w:eastAsia="Times New Roman" w:hAnsi="Times New Roman" w:cs="Times New Roman"/>
          <w:sz w:val="26"/>
          <w:szCs w:val="26"/>
        </w:rPr>
        <w:lastRenderedPageBreak/>
        <w:t>Таблица 1</w:t>
      </w:r>
    </w:p>
    <w:tbl>
      <w:tblPr>
        <w:tblW w:w="15168" w:type="dxa"/>
        <w:tblInd w:w="-743" w:type="dxa"/>
        <w:tblLayout w:type="fixed"/>
        <w:tblLook w:val="04A0"/>
      </w:tblPr>
      <w:tblGrid>
        <w:gridCol w:w="7088"/>
        <w:gridCol w:w="1276"/>
        <w:gridCol w:w="1276"/>
        <w:gridCol w:w="992"/>
        <w:gridCol w:w="992"/>
        <w:gridCol w:w="1276"/>
        <w:gridCol w:w="1134"/>
        <w:gridCol w:w="1134"/>
      </w:tblGrid>
      <w:tr w:rsidR="0044687F" w:rsidRPr="00B74B7E" w:rsidTr="00957F51">
        <w:trPr>
          <w:trHeight w:val="331"/>
        </w:trPr>
        <w:tc>
          <w:tcPr>
            <w:tcW w:w="7088" w:type="dxa"/>
            <w:vMerge w:val="restart"/>
            <w:tcBorders>
              <w:top w:val="single" w:sz="4" w:space="0" w:color="000000"/>
              <w:left w:val="single" w:sz="4" w:space="0" w:color="000000"/>
              <w:bottom w:val="single" w:sz="4" w:space="0" w:color="000000"/>
              <w:right w:val="single" w:sz="4" w:space="0" w:color="000000"/>
            </w:tcBorders>
            <w:vAlign w:val="center"/>
            <w:hideMark/>
          </w:tcPr>
          <w:p w:rsidR="0044687F" w:rsidRPr="00B74B7E" w:rsidRDefault="0044687F"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Наименование показателя</w:t>
            </w:r>
          </w:p>
        </w:tc>
        <w:tc>
          <w:tcPr>
            <w:tcW w:w="8080" w:type="dxa"/>
            <w:gridSpan w:val="7"/>
            <w:tcBorders>
              <w:top w:val="single" w:sz="4" w:space="0" w:color="000000"/>
              <w:left w:val="single" w:sz="4" w:space="0" w:color="000000"/>
              <w:bottom w:val="single" w:sz="4" w:space="0" w:color="000000"/>
              <w:right w:val="single" w:sz="4" w:space="0" w:color="000000"/>
            </w:tcBorders>
            <w:vAlign w:val="center"/>
            <w:hideMark/>
          </w:tcPr>
          <w:p w:rsidR="0044687F" w:rsidRPr="00B74B7E" w:rsidRDefault="0044687F"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Значение показателя</w:t>
            </w:r>
          </w:p>
        </w:tc>
      </w:tr>
      <w:tr w:rsidR="0044687F" w:rsidRPr="00B74B7E" w:rsidTr="00957F51">
        <w:trPr>
          <w:trHeight w:val="378"/>
        </w:trPr>
        <w:tc>
          <w:tcPr>
            <w:tcW w:w="7088" w:type="dxa"/>
            <w:vMerge/>
            <w:tcBorders>
              <w:top w:val="single" w:sz="4" w:space="0" w:color="000000"/>
              <w:left w:val="single" w:sz="4" w:space="0" w:color="000000"/>
              <w:bottom w:val="single" w:sz="4" w:space="0" w:color="000000"/>
              <w:right w:val="single" w:sz="4" w:space="0" w:color="000000"/>
            </w:tcBorders>
            <w:vAlign w:val="center"/>
            <w:hideMark/>
          </w:tcPr>
          <w:p w:rsidR="0044687F" w:rsidRPr="00B74B7E" w:rsidRDefault="0044687F" w:rsidP="00592830">
            <w:pPr>
              <w:spacing w:after="0" w:line="240" w:lineRule="auto"/>
              <w:rPr>
                <w:rFonts w:ascii="Times New Roman" w:hAnsi="Times New Roman" w:cs="Times New Roman"/>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44687F" w:rsidRPr="00B74B7E" w:rsidRDefault="0044687F"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базовое</w:t>
            </w:r>
          </w:p>
        </w:tc>
        <w:tc>
          <w:tcPr>
            <w:tcW w:w="6804" w:type="dxa"/>
            <w:gridSpan w:val="6"/>
            <w:tcBorders>
              <w:top w:val="single" w:sz="4" w:space="0" w:color="000000"/>
              <w:left w:val="single" w:sz="4" w:space="0" w:color="000000"/>
              <w:bottom w:val="single" w:sz="4" w:space="0" w:color="000000"/>
              <w:right w:val="single" w:sz="4" w:space="0" w:color="000000"/>
            </w:tcBorders>
            <w:vAlign w:val="center"/>
            <w:hideMark/>
          </w:tcPr>
          <w:p w:rsidR="0044687F" w:rsidRPr="00B74B7E" w:rsidRDefault="0044687F"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Плановое значение по годам</w:t>
            </w:r>
          </w:p>
        </w:tc>
      </w:tr>
      <w:tr w:rsidR="00957F51" w:rsidRPr="00B74B7E" w:rsidTr="00957F51">
        <w:tc>
          <w:tcPr>
            <w:tcW w:w="7088" w:type="dxa"/>
            <w:vMerge/>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2016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2017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2018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2019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2020</w:t>
            </w:r>
          </w:p>
        </w:tc>
        <w:tc>
          <w:tcPr>
            <w:tcW w:w="1134" w:type="dxa"/>
            <w:tcBorders>
              <w:top w:val="single" w:sz="4" w:space="0" w:color="000000"/>
              <w:left w:val="single" w:sz="4" w:space="0" w:color="000000"/>
              <w:bottom w:val="single" w:sz="4" w:space="0" w:color="000000"/>
              <w:right w:val="single" w:sz="4" w:space="0" w:color="000000"/>
            </w:tcBorders>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2021</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w:t>
            </w:r>
          </w:p>
        </w:tc>
      </w:tr>
      <w:tr w:rsidR="0044687F" w:rsidRPr="00B74B7E" w:rsidTr="00957F51">
        <w:tc>
          <w:tcPr>
            <w:tcW w:w="15168" w:type="dxa"/>
            <w:gridSpan w:val="8"/>
            <w:tcBorders>
              <w:top w:val="single" w:sz="4" w:space="0" w:color="000000"/>
              <w:left w:val="single" w:sz="4" w:space="0" w:color="000000"/>
              <w:bottom w:val="single" w:sz="4" w:space="0" w:color="000000"/>
              <w:right w:val="single" w:sz="4" w:space="0" w:color="000000"/>
            </w:tcBorders>
            <w:vAlign w:val="center"/>
            <w:hideMark/>
          </w:tcPr>
          <w:p w:rsidR="0044687F" w:rsidRPr="00B74B7E" w:rsidRDefault="0044687F" w:rsidP="00592830">
            <w:pPr>
              <w:spacing w:after="0" w:line="240" w:lineRule="auto"/>
              <w:contextualSpacing/>
              <w:jc w:val="center"/>
              <w:outlineLvl w:val="2"/>
              <w:rPr>
                <w:rFonts w:ascii="Times New Roman" w:hAnsi="Times New Roman" w:cs="Times New Roman"/>
                <w:b/>
                <w:sz w:val="24"/>
                <w:szCs w:val="24"/>
              </w:rPr>
            </w:pPr>
            <w:r w:rsidRPr="00B74B7E">
              <w:rPr>
                <w:rFonts w:ascii="Times New Roman" w:hAnsi="Times New Roman" w:cs="Times New Roman"/>
                <w:b/>
                <w:sz w:val="24"/>
                <w:szCs w:val="24"/>
              </w:rPr>
              <w:t>Муниципальная программа «Развитие образования в Усть-Абаканском районе</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 «Удовлетворенность населения качеством общего образования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96,0</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96,3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96,4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96,5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96,8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97,0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97,1</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2 «Охват детей дошкольными образовательными организациями (отношение численности детей, посещающих дошкольные образовательные организации, к численности детей в возрасте от 2 месяцев до 7 лет включительно, скорректированной на численность детей соответствующих возрастов, обучающихся в общеобразовательных организациях)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62,5</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62,6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62,8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62,9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63,0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64,0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3 «Доля детей в возрасте 5-18 лет, получающих услуги дополнительного образования, в общей численности детей в возрасте 5-18 лет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66</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75</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75</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4 «Удельный вес численности детей и молодежи, участвующих в мероприятиях патриотической направленности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40</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45</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47,5</w:t>
            </w:r>
          </w:p>
        </w:tc>
      </w:tr>
      <w:tr w:rsidR="0044687F" w:rsidRPr="00B74B7E" w:rsidTr="00957F51">
        <w:tc>
          <w:tcPr>
            <w:tcW w:w="15168" w:type="dxa"/>
            <w:gridSpan w:val="8"/>
            <w:tcBorders>
              <w:top w:val="single" w:sz="4" w:space="0" w:color="000000"/>
              <w:left w:val="single" w:sz="4" w:space="0" w:color="000000"/>
              <w:bottom w:val="single" w:sz="4" w:space="0" w:color="000000"/>
              <w:right w:val="single" w:sz="4" w:space="0" w:color="000000"/>
            </w:tcBorders>
            <w:vAlign w:val="center"/>
          </w:tcPr>
          <w:p w:rsidR="0044687F" w:rsidRPr="00B74B7E" w:rsidRDefault="0044687F" w:rsidP="00592830">
            <w:pPr>
              <w:spacing w:after="0" w:line="240" w:lineRule="auto"/>
              <w:contextualSpacing/>
              <w:jc w:val="center"/>
              <w:outlineLvl w:val="2"/>
              <w:rPr>
                <w:rFonts w:ascii="Times New Roman" w:hAnsi="Times New Roman" w:cs="Times New Roman"/>
                <w:b/>
                <w:sz w:val="24"/>
                <w:szCs w:val="24"/>
              </w:rPr>
            </w:pPr>
            <w:r w:rsidRPr="00B74B7E">
              <w:rPr>
                <w:rFonts w:ascii="Times New Roman" w:hAnsi="Times New Roman" w:cs="Times New Roman"/>
                <w:b/>
                <w:sz w:val="24"/>
                <w:szCs w:val="24"/>
              </w:rPr>
              <w:t>Подпрограмма 1. «Развитие дошкольного, начального общего, основного общего, среднего общего образования»</w:t>
            </w:r>
          </w:p>
        </w:tc>
      </w:tr>
      <w:tr w:rsidR="0044687F" w:rsidRPr="00B74B7E" w:rsidTr="00957F51">
        <w:tc>
          <w:tcPr>
            <w:tcW w:w="15168" w:type="dxa"/>
            <w:gridSpan w:val="8"/>
            <w:tcBorders>
              <w:top w:val="single" w:sz="4" w:space="0" w:color="000000"/>
              <w:left w:val="single" w:sz="4" w:space="0" w:color="000000"/>
              <w:bottom w:val="single" w:sz="4" w:space="0" w:color="000000"/>
              <w:right w:val="single" w:sz="4" w:space="0" w:color="000000"/>
            </w:tcBorders>
            <w:vAlign w:val="center"/>
            <w:hideMark/>
          </w:tcPr>
          <w:p w:rsidR="0044687F" w:rsidRPr="00B74B7E" w:rsidRDefault="0044687F" w:rsidP="00592830">
            <w:pPr>
              <w:spacing w:after="0" w:line="240" w:lineRule="auto"/>
              <w:contextualSpacing/>
              <w:jc w:val="both"/>
              <w:outlineLvl w:val="2"/>
              <w:rPr>
                <w:rFonts w:ascii="Times New Roman" w:hAnsi="Times New Roman" w:cs="Times New Roman"/>
                <w:b/>
                <w:sz w:val="24"/>
                <w:szCs w:val="24"/>
              </w:rPr>
            </w:pPr>
            <w:r w:rsidRPr="00B74B7E">
              <w:rPr>
                <w:rFonts w:ascii="Times New Roman" w:hAnsi="Times New Roman" w:cs="Times New Roman"/>
                <w:b/>
                <w:sz w:val="24"/>
                <w:szCs w:val="24"/>
              </w:rPr>
              <w:t>1 Задача. Обеспечение общедоступного качественного дошкольного образования</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1.1 «Охват детей в возрасте от 0 до 3 лет дошкольными образовательными организациями (отношение численности детей в возрасте от 0 до 3 лет, посещающих дошкольные образовательные организации, к общей численности детей в возрасте от 0 до 3 лет)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23,0</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29,0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29,0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29,0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30,0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1.2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r>
      <w:tr w:rsidR="0044687F" w:rsidRPr="00B74B7E" w:rsidTr="00957F51">
        <w:tc>
          <w:tcPr>
            <w:tcW w:w="15168" w:type="dxa"/>
            <w:gridSpan w:val="8"/>
            <w:tcBorders>
              <w:top w:val="single" w:sz="4" w:space="0" w:color="000000"/>
              <w:left w:val="single" w:sz="4" w:space="0" w:color="000000"/>
              <w:bottom w:val="single" w:sz="4" w:space="0" w:color="000000"/>
              <w:right w:val="single" w:sz="4" w:space="0" w:color="000000"/>
            </w:tcBorders>
            <w:vAlign w:val="center"/>
            <w:hideMark/>
          </w:tcPr>
          <w:p w:rsidR="0044687F" w:rsidRPr="00B74B7E" w:rsidRDefault="0044687F" w:rsidP="00592830">
            <w:pPr>
              <w:spacing w:after="0" w:line="240" w:lineRule="auto"/>
              <w:contextualSpacing/>
              <w:jc w:val="both"/>
              <w:outlineLvl w:val="2"/>
              <w:rPr>
                <w:rFonts w:ascii="Times New Roman" w:hAnsi="Times New Roman" w:cs="Times New Roman"/>
                <w:b/>
                <w:sz w:val="24"/>
                <w:szCs w:val="24"/>
              </w:rPr>
            </w:pPr>
            <w:r w:rsidRPr="00B74B7E">
              <w:rPr>
                <w:rFonts w:ascii="Times New Roman" w:hAnsi="Times New Roman" w:cs="Times New Roman"/>
                <w:b/>
                <w:sz w:val="24"/>
                <w:szCs w:val="24"/>
              </w:rPr>
              <w:lastRenderedPageBreak/>
              <w:t>2 Задача. Создание в системе начального общего, основного общего, среднего общего образования условий, обеспечивающих доступность качественного образования независимо от места проживания обучающихся</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1.3 «Удельный вес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56,0</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95,0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1.4 «</w:t>
            </w:r>
            <w:r w:rsidRPr="00B74B7E">
              <w:rPr>
                <w:rFonts w:ascii="Times New Roman" w:hAnsi="Times New Roman" w:cs="Times New Roman"/>
                <w:bCs/>
                <w:sz w:val="24"/>
                <w:szCs w:val="24"/>
              </w:rPr>
              <w:t xml:space="preserve">Доля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w:t>
            </w:r>
            <w:r w:rsidRPr="00B74B7E">
              <w:rPr>
                <w:rFonts w:ascii="Times New Roman" w:hAnsi="Times New Roman" w:cs="Times New Roman"/>
                <w:sz w:val="24"/>
                <w:szCs w:val="24"/>
              </w:rPr>
              <w:t>(нарастающим итогом)»</w:t>
            </w:r>
            <w:r w:rsidRPr="00B74B7E">
              <w:rPr>
                <w:rFonts w:ascii="Times New Roman" w:hAnsi="Times New Roman" w:cs="Times New Roman"/>
                <w:bCs/>
                <w:sz w:val="24"/>
                <w:szCs w:val="24"/>
              </w:rPr>
              <w:t>,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82,0</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98,0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98,0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1.5 «Доля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15,8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28,0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28,0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1.6 «Доля общеобразовательных организаций, соответствующих всем современным требованиям в части учебно-материальной базы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76,0</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88,0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88,0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 xml:space="preserve">Показатель 1.7 «Доля обучающихся в муниципальных общеобразовательных организациях, занимающихся в одну смену, в общей </w:t>
            </w:r>
            <w:proofErr w:type="gramStart"/>
            <w:r w:rsidRPr="00B74B7E">
              <w:rPr>
                <w:rFonts w:ascii="Times New Roman" w:hAnsi="Times New Roman" w:cs="Times New Roman"/>
                <w:sz w:val="24"/>
                <w:szCs w:val="24"/>
              </w:rPr>
              <w:t>численности</w:t>
            </w:r>
            <w:proofErr w:type="gramEnd"/>
            <w:r w:rsidRPr="00B74B7E">
              <w:rPr>
                <w:rFonts w:ascii="Times New Roman" w:hAnsi="Times New Roman" w:cs="Times New Roman"/>
                <w:sz w:val="24"/>
                <w:szCs w:val="24"/>
              </w:rPr>
              <w:t xml:space="preserve"> обучающихся в муниципальных общеобразовательных организациях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88,6</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89,0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89,0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95,0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Pr>
                <w:rFonts w:ascii="Times New Roman" w:hAnsi="Times New Roman" w:cs="Times New Roman"/>
                <w:sz w:val="24"/>
                <w:szCs w:val="24"/>
              </w:rPr>
              <w:t>95</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proofErr w:type="gramStart"/>
            <w:r w:rsidRPr="00B74B7E">
              <w:rPr>
                <w:rFonts w:ascii="Times New Roman" w:hAnsi="Times New Roman" w:cs="Times New Roman"/>
                <w:sz w:val="24"/>
                <w:szCs w:val="24"/>
              </w:rPr>
              <w:t>Показатель 1.8 «Доля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(нарастающим итогом)», процентов</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73,4</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73,4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73,4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73,4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76,0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76,0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 xml:space="preserve">Показатель 1.9 «Удельный вес обучающихся в муниципальных общеобразовательных организациях, занимающихся в спортивных секциях и технических кружках, в общей численности </w:t>
            </w:r>
            <w:r w:rsidRPr="00B74B7E">
              <w:rPr>
                <w:rFonts w:ascii="Times New Roman" w:hAnsi="Times New Roman" w:cs="Times New Roman"/>
                <w:sz w:val="24"/>
                <w:szCs w:val="24"/>
              </w:rPr>
              <w:lastRenderedPageBreak/>
              <w:t>обучающихся, занимающихся в кружках и секциях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lastRenderedPageBreak/>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44,0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45,0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45,0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lastRenderedPageBreak/>
              <w:t>Показатель 1.10 «Доля школьников, охваченных горячим питанием, от общего числа обучающихся дневных школ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92,5</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92,5</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1.11 «Доля обучающихся общеобразовательных организаций, охваченных изучением хакасского языка и литературы, от общего числа детей хакасской национальности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76,0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51,8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53,0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53,0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1.12 «Доля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14,7</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14,8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14,9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14,9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15,0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15,5</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1.13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23,4</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23,8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24,5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25,0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26,0</w:t>
            </w:r>
          </w:p>
        </w:tc>
      </w:tr>
      <w:tr w:rsidR="00957F51" w:rsidRPr="00B74B7E" w:rsidTr="00957F51">
        <w:trPr>
          <w:trHeight w:val="1212"/>
        </w:trPr>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1.14 «Доля педагогических работников общеобразовательных организаций, которым при прохождении аттестации в соответствующем году присвоена первая или высшая категория, в общей численности педагогических работников общеобразовательных организаций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12,9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11,5</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12,0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1.15 «Количество лучших педагогических работников Усть-Абаканского района, получивших государственную поддержку», человек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w:t>
            </w:r>
          </w:p>
        </w:tc>
      </w:tr>
      <w:tr w:rsidR="0044687F" w:rsidRPr="00B74B7E" w:rsidTr="00957F51">
        <w:trPr>
          <w:trHeight w:val="325"/>
        </w:trPr>
        <w:tc>
          <w:tcPr>
            <w:tcW w:w="15168"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4687F" w:rsidRPr="00B74B7E" w:rsidRDefault="0044687F" w:rsidP="00592830">
            <w:pPr>
              <w:spacing w:after="0" w:line="240" w:lineRule="auto"/>
              <w:contextualSpacing/>
              <w:jc w:val="both"/>
              <w:outlineLvl w:val="2"/>
              <w:rPr>
                <w:rFonts w:ascii="Times New Roman" w:hAnsi="Times New Roman" w:cs="Times New Roman"/>
                <w:b/>
                <w:sz w:val="24"/>
                <w:szCs w:val="24"/>
              </w:rPr>
            </w:pPr>
            <w:r w:rsidRPr="00B74B7E">
              <w:rPr>
                <w:rFonts w:ascii="Times New Roman" w:hAnsi="Times New Roman" w:cs="Times New Roman"/>
                <w:b/>
                <w:sz w:val="24"/>
                <w:szCs w:val="24"/>
              </w:rPr>
              <w:t>3 Задача. Обеспечение организационно-финансовых условий развития сферы образования</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 xml:space="preserve">Показатель 1.16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w:t>
            </w:r>
            <w:r w:rsidRPr="00B74B7E">
              <w:rPr>
                <w:rFonts w:ascii="Times New Roman" w:hAnsi="Times New Roman" w:cs="Times New Roman"/>
                <w:sz w:val="24"/>
                <w:szCs w:val="24"/>
                <w:shd w:val="clear" w:color="auto" w:fill="F2F2F2" w:themeFill="background1" w:themeFillShade="F2"/>
              </w:rPr>
              <w:t>Усть-Абаканского района»</w:t>
            </w:r>
            <w:r w:rsidRPr="00B74B7E">
              <w:rPr>
                <w:rFonts w:ascii="Times New Roman" w:hAnsi="Times New Roman" w:cs="Times New Roman"/>
                <w:sz w:val="24"/>
                <w:szCs w:val="24"/>
              </w:rPr>
              <w:t>,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27242A">
            <w:pPr>
              <w:spacing w:after="0" w:line="240" w:lineRule="auto"/>
              <w:contextualSpacing/>
              <w:jc w:val="center"/>
              <w:rPr>
                <w:rFonts w:ascii="Times New Roman" w:hAnsi="Times New Roman" w:cs="Times New Roman"/>
                <w:sz w:val="24"/>
                <w:szCs w:val="24"/>
              </w:rPr>
            </w:pPr>
            <w:r w:rsidRPr="00B74B7E">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7F51" w:rsidRPr="00B74B7E" w:rsidRDefault="00957F51" w:rsidP="0027242A">
            <w:pPr>
              <w:spacing w:after="0" w:line="240" w:lineRule="auto"/>
              <w:contextualSpacing/>
              <w:jc w:val="center"/>
              <w:rPr>
                <w:rFonts w:ascii="Times New Roman" w:hAnsi="Times New Roman" w:cs="Times New Roman"/>
                <w:sz w:val="24"/>
                <w:szCs w:val="24"/>
              </w:rPr>
            </w:pPr>
            <w:r w:rsidRPr="00B74B7E">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27242A">
            <w:pPr>
              <w:spacing w:after="0" w:line="240" w:lineRule="auto"/>
              <w:contextualSpacing/>
              <w:jc w:val="center"/>
              <w:rPr>
                <w:rFonts w:ascii="Times New Roman" w:hAnsi="Times New Roman" w:cs="Times New Roman"/>
                <w:sz w:val="24"/>
                <w:szCs w:val="24"/>
              </w:rPr>
            </w:pPr>
            <w:r w:rsidRPr="00B74B7E">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27242A">
            <w:pPr>
              <w:spacing w:after="0" w:line="240" w:lineRule="auto"/>
              <w:contextualSpacing/>
              <w:jc w:val="center"/>
              <w:rPr>
                <w:rFonts w:ascii="Times New Roman" w:hAnsi="Times New Roman" w:cs="Times New Roman"/>
                <w:sz w:val="24"/>
                <w:szCs w:val="24"/>
              </w:rPr>
            </w:pPr>
            <w:r w:rsidRPr="00B74B7E">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27242A">
            <w:pPr>
              <w:spacing w:after="0" w:line="240" w:lineRule="auto"/>
              <w:contextualSpacing/>
              <w:jc w:val="center"/>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7F51" w:rsidRPr="00B74B7E" w:rsidRDefault="00957F51" w:rsidP="0027242A">
            <w:pPr>
              <w:spacing w:after="0" w:line="240" w:lineRule="auto"/>
              <w:contextualSpacing/>
              <w:jc w:val="center"/>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27242A">
            <w:pPr>
              <w:spacing w:after="0" w:line="240" w:lineRule="auto"/>
              <w:contextualSpacing/>
              <w:jc w:val="center"/>
              <w:rPr>
                <w:rFonts w:ascii="Times New Roman" w:hAnsi="Times New Roman" w:cs="Times New Roman"/>
                <w:sz w:val="24"/>
                <w:szCs w:val="24"/>
              </w:rPr>
            </w:pPr>
            <w:r w:rsidRPr="00B74B7E">
              <w:rPr>
                <w:rFonts w:ascii="Times New Roman" w:hAnsi="Times New Roman" w:cs="Times New Roman"/>
                <w:sz w:val="24"/>
                <w:szCs w:val="24"/>
              </w:rPr>
              <w:t>100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 xml:space="preserve">Показатель 1.17 «Отношение средней заработной платы педагогических работников муниципальных образовательных </w:t>
            </w:r>
            <w:r w:rsidRPr="00B74B7E">
              <w:rPr>
                <w:rFonts w:ascii="Times New Roman" w:hAnsi="Times New Roman" w:cs="Times New Roman"/>
                <w:sz w:val="24"/>
                <w:szCs w:val="24"/>
              </w:rPr>
              <w:lastRenderedPageBreak/>
              <w:t>организаций общего образования к средней заработной плате в Республике Хакасия»,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lastRenderedPageBreak/>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lastRenderedPageBreak/>
              <w:t>Показатель 1.18 «Доля исполненных в срок поручений Главы Республики Хакасия – Председателя Правительства Республики Хакасия»,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r>
      <w:tr w:rsidR="00957F51" w:rsidRPr="00B74B7E" w:rsidTr="00957F51">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1.19 «Доля исполненных в срок поручений Президента Российской Федерации, касающихся сферы образования»,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r>
      <w:tr w:rsidR="0044687F" w:rsidRPr="00B74B7E" w:rsidTr="00957F51">
        <w:tc>
          <w:tcPr>
            <w:tcW w:w="15168" w:type="dxa"/>
            <w:gridSpan w:val="8"/>
            <w:tcBorders>
              <w:top w:val="single" w:sz="4" w:space="0" w:color="000000"/>
              <w:left w:val="single" w:sz="4" w:space="0" w:color="000000"/>
              <w:bottom w:val="single" w:sz="4" w:space="0" w:color="000000"/>
              <w:right w:val="single" w:sz="4" w:space="0" w:color="000000"/>
            </w:tcBorders>
            <w:vAlign w:val="center"/>
          </w:tcPr>
          <w:p w:rsidR="0044687F" w:rsidRPr="00B74B7E" w:rsidRDefault="0044687F" w:rsidP="00592830">
            <w:pPr>
              <w:spacing w:after="0" w:line="240" w:lineRule="auto"/>
              <w:contextualSpacing/>
              <w:jc w:val="center"/>
              <w:outlineLvl w:val="2"/>
              <w:rPr>
                <w:rFonts w:ascii="Times New Roman" w:hAnsi="Times New Roman" w:cs="Times New Roman"/>
                <w:b/>
                <w:sz w:val="24"/>
                <w:szCs w:val="24"/>
              </w:rPr>
            </w:pPr>
            <w:r w:rsidRPr="00B74B7E">
              <w:rPr>
                <w:rFonts w:ascii="Times New Roman" w:hAnsi="Times New Roman" w:cs="Times New Roman"/>
                <w:b/>
                <w:sz w:val="24"/>
                <w:szCs w:val="24"/>
              </w:rPr>
              <w:t>Подпрограмма 2. «Развитие системы дополнительного образования детей,</w:t>
            </w:r>
          </w:p>
          <w:p w:rsidR="0044687F" w:rsidRPr="00B74B7E" w:rsidRDefault="0044687F" w:rsidP="00592830">
            <w:pPr>
              <w:spacing w:after="0" w:line="240" w:lineRule="auto"/>
              <w:contextualSpacing/>
              <w:jc w:val="center"/>
              <w:outlineLvl w:val="2"/>
              <w:rPr>
                <w:rFonts w:ascii="Times New Roman" w:hAnsi="Times New Roman" w:cs="Times New Roman"/>
                <w:b/>
                <w:sz w:val="24"/>
                <w:szCs w:val="24"/>
              </w:rPr>
            </w:pPr>
            <w:r w:rsidRPr="00B74B7E">
              <w:rPr>
                <w:rFonts w:ascii="Times New Roman" w:hAnsi="Times New Roman" w:cs="Times New Roman"/>
                <w:b/>
                <w:sz w:val="24"/>
                <w:szCs w:val="24"/>
              </w:rPr>
              <w:t xml:space="preserve"> выявления и поддержки одаренных детей и молодежи»</w:t>
            </w:r>
          </w:p>
        </w:tc>
      </w:tr>
      <w:tr w:rsidR="0044687F" w:rsidRPr="00B74B7E" w:rsidTr="00957F51">
        <w:tc>
          <w:tcPr>
            <w:tcW w:w="15168" w:type="dxa"/>
            <w:gridSpan w:val="8"/>
            <w:tcBorders>
              <w:top w:val="single" w:sz="4" w:space="0" w:color="000000"/>
              <w:left w:val="single" w:sz="4" w:space="0" w:color="000000"/>
              <w:bottom w:val="single" w:sz="4" w:space="0" w:color="000000"/>
              <w:right w:val="single" w:sz="4" w:space="0" w:color="auto"/>
            </w:tcBorders>
            <w:vAlign w:val="center"/>
            <w:hideMark/>
          </w:tcPr>
          <w:p w:rsidR="0044687F" w:rsidRPr="00B74B7E" w:rsidRDefault="0044687F" w:rsidP="00592830">
            <w:pPr>
              <w:spacing w:after="0" w:line="240" w:lineRule="auto"/>
              <w:contextualSpacing/>
              <w:jc w:val="both"/>
              <w:outlineLvl w:val="2"/>
              <w:rPr>
                <w:rFonts w:ascii="Times New Roman" w:hAnsi="Times New Roman" w:cs="Times New Roman"/>
                <w:b/>
                <w:sz w:val="24"/>
                <w:szCs w:val="24"/>
              </w:rPr>
            </w:pPr>
            <w:r w:rsidRPr="00B74B7E">
              <w:rPr>
                <w:rFonts w:ascii="Times New Roman" w:hAnsi="Times New Roman" w:cs="Times New Roman"/>
                <w:b/>
                <w:sz w:val="24"/>
                <w:szCs w:val="24"/>
              </w:rPr>
              <w:t>1 Задача. Развитие системы дополнительного образования детей в целях реализации приоритетных направлений воспитания и социализации личности ребенка</w:t>
            </w:r>
          </w:p>
        </w:tc>
      </w:tr>
      <w:tr w:rsidR="00957F51" w:rsidRPr="00B74B7E" w:rsidTr="000F388A">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2.1 «Доля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7,0</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10,1</w:t>
            </w:r>
          </w:p>
        </w:tc>
      </w:tr>
      <w:tr w:rsidR="00957F51" w:rsidRPr="00B74B7E" w:rsidTr="000F388A">
        <w:tc>
          <w:tcPr>
            <w:tcW w:w="7088"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2.2 «Доля педагогических работников, реализующих программы дополнительного образования, по которым при прохождении аттестации в соответствующем году присвоена первая или высшая категория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7,5</w:t>
            </w:r>
          </w:p>
        </w:tc>
        <w:tc>
          <w:tcPr>
            <w:tcW w:w="1276"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8,5</w:t>
            </w:r>
          </w:p>
        </w:tc>
        <w:tc>
          <w:tcPr>
            <w:tcW w:w="1134" w:type="dxa"/>
            <w:tcBorders>
              <w:top w:val="single" w:sz="4" w:space="0" w:color="000000"/>
              <w:left w:val="single" w:sz="4" w:space="0" w:color="000000"/>
              <w:bottom w:val="single" w:sz="4" w:space="0" w:color="000000"/>
              <w:right w:val="single" w:sz="4" w:space="0" w:color="000000"/>
            </w:tcBorders>
            <w:vAlign w:val="center"/>
          </w:tcPr>
          <w:p w:rsidR="00957F51" w:rsidRPr="00B74B7E" w:rsidRDefault="00957F51"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8,5</w:t>
            </w:r>
          </w:p>
        </w:tc>
      </w:tr>
      <w:tr w:rsidR="0044687F" w:rsidRPr="00B74B7E" w:rsidTr="00957F51">
        <w:tc>
          <w:tcPr>
            <w:tcW w:w="15168" w:type="dxa"/>
            <w:gridSpan w:val="8"/>
            <w:tcBorders>
              <w:top w:val="single" w:sz="4" w:space="0" w:color="000000"/>
              <w:left w:val="single" w:sz="4" w:space="0" w:color="000000"/>
              <w:bottom w:val="single" w:sz="4" w:space="0" w:color="000000"/>
              <w:right w:val="single" w:sz="4" w:space="0" w:color="000000"/>
            </w:tcBorders>
            <w:vAlign w:val="center"/>
            <w:hideMark/>
          </w:tcPr>
          <w:p w:rsidR="0044687F" w:rsidRPr="00B74B7E" w:rsidRDefault="0044687F" w:rsidP="00592830">
            <w:pPr>
              <w:spacing w:after="0" w:line="240" w:lineRule="auto"/>
              <w:contextualSpacing/>
              <w:jc w:val="both"/>
              <w:outlineLvl w:val="2"/>
              <w:rPr>
                <w:rFonts w:ascii="Times New Roman" w:hAnsi="Times New Roman" w:cs="Times New Roman"/>
                <w:b/>
                <w:sz w:val="24"/>
                <w:szCs w:val="24"/>
              </w:rPr>
            </w:pPr>
            <w:r w:rsidRPr="00B74B7E">
              <w:rPr>
                <w:rFonts w:ascii="Times New Roman" w:hAnsi="Times New Roman" w:cs="Times New Roman"/>
                <w:b/>
                <w:sz w:val="24"/>
                <w:szCs w:val="24"/>
              </w:rPr>
              <w:t>2 Задача. Реализация мер популяризации среди детей и молодежи научно-образовательной и творческой деятельности, выявление одаренных детей и талантливой молодежи</w:t>
            </w:r>
          </w:p>
        </w:tc>
      </w:tr>
      <w:tr w:rsidR="000F388A" w:rsidRPr="00B74B7E" w:rsidTr="000F388A">
        <w:tc>
          <w:tcPr>
            <w:tcW w:w="7088"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 xml:space="preserve">Показатель 2.3 «Доля обучающихся по программам общего образования, участвующих в олимпиадах и конкурсах различного уровня, в общей </w:t>
            </w:r>
            <w:proofErr w:type="gramStart"/>
            <w:r w:rsidRPr="00B74B7E">
              <w:rPr>
                <w:rFonts w:ascii="Times New Roman" w:hAnsi="Times New Roman" w:cs="Times New Roman"/>
                <w:sz w:val="24"/>
                <w:szCs w:val="24"/>
              </w:rPr>
              <w:t>численности</w:t>
            </w:r>
            <w:proofErr w:type="gramEnd"/>
            <w:r w:rsidRPr="00B74B7E">
              <w:rPr>
                <w:rFonts w:ascii="Times New Roman" w:hAnsi="Times New Roman" w:cs="Times New Roman"/>
                <w:sz w:val="24"/>
                <w:szCs w:val="24"/>
              </w:rPr>
              <w:t xml:space="preserve"> обучающихся по программам общего образования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40</w:t>
            </w:r>
          </w:p>
        </w:tc>
        <w:tc>
          <w:tcPr>
            <w:tcW w:w="1276" w:type="dxa"/>
            <w:tcBorders>
              <w:top w:val="single" w:sz="4" w:space="0" w:color="000000"/>
              <w:left w:val="single" w:sz="4" w:space="0" w:color="000000"/>
              <w:bottom w:val="single" w:sz="4" w:space="0" w:color="000000"/>
              <w:right w:val="single" w:sz="4" w:space="0" w:color="000000"/>
            </w:tcBorders>
            <w:vAlign w:val="center"/>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50</w:t>
            </w:r>
          </w:p>
        </w:tc>
      </w:tr>
      <w:tr w:rsidR="000F388A" w:rsidRPr="00B74B7E" w:rsidTr="000F388A">
        <w:tc>
          <w:tcPr>
            <w:tcW w:w="7088"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2.4 «Количество школьников, занимающихся в сезонной школе для интеллектуально одаренных детей», человек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w:t>
            </w:r>
          </w:p>
        </w:tc>
      </w:tr>
      <w:tr w:rsidR="000F388A" w:rsidRPr="00B74B7E" w:rsidTr="000F388A">
        <w:tc>
          <w:tcPr>
            <w:tcW w:w="7088"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2.5 «Количество педагогических работников и других специалистов, работающих с одаренными детьми и молодежью, получивших поддержку по результатам конкурсов профессионального мастерства», человек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3</w:t>
            </w:r>
          </w:p>
        </w:tc>
      </w:tr>
      <w:tr w:rsidR="0044687F" w:rsidRPr="00B74B7E" w:rsidTr="00957F51">
        <w:trPr>
          <w:trHeight w:val="235"/>
        </w:trPr>
        <w:tc>
          <w:tcPr>
            <w:tcW w:w="15168" w:type="dxa"/>
            <w:gridSpan w:val="8"/>
            <w:tcBorders>
              <w:top w:val="single" w:sz="4" w:space="0" w:color="000000"/>
              <w:left w:val="single" w:sz="4" w:space="0" w:color="000000"/>
              <w:bottom w:val="single" w:sz="4" w:space="0" w:color="000000"/>
              <w:right w:val="single" w:sz="4" w:space="0" w:color="000000"/>
            </w:tcBorders>
            <w:vAlign w:val="center"/>
          </w:tcPr>
          <w:p w:rsidR="0044687F" w:rsidRPr="00B74B7E" w:rsidRDefault="0044687F" w:rsidP="00592830">
            <w:pPr>
              <w:spacing w:after="0" w:line="240" w:lineRule="auto"/>
              <w:contextualSpacing/>
              <w:jc w:val="center"/>
              <w:outlineLvl w:val="2"/>
              <w:rPr>
                <w:rFonts w:ascii="Times New Roman" w:hAnsi="Times New Roman" w:cs="Times New Roman"/>
                <w:b/>
                <w:sz w:val="24"/>
                <w:szCs w:val="24"/>
              </w:rPr>
            </w:pPr>
            <w:r w:rsidRPr="00B74B7E">
              <w:rPr>
                <w:rFonts w:ascii="Times New Roman" w:hAnsi="Times New Roman" w:cs="Times New Roman"/>
                <w:b/>
                <w:sz w:val="24"/>
                <w:szCs w:val="24"/>
              </w:rPr>
              <w:t>Подпрограмма 3. «</w:t>
            </w:r>
            <w:r w:rsidRPr="00B74B7E">
              <w:rPr>
                <w:rFonts w:ascii="Times New Roman" w:hAnsi="Times New Roman" w:cs="Times New Roman"/>
                <w:b/>
                <w:bCs/>
                <w:sz w:val="24"/>
                <w:szCs w:val="24"/>
              </w:rPr>
              <w:t>Патриотическое воспитание граждан</w:t>
            </w:r>
            <w:r w:rsidRPr="00B74B7E">
              <w:rPr>
                <w:rFonts w:ascii="Times New Roman" w:hAnsi="Times New Roman" w:cs="Times New Roman"/>
                <w:b/>
                <w:sz w:val="24"/>
                <w:szCs w:val="24"/>
              </w:rPr>
              <w:t>»</w:t>
            </w:r>
          </w:p>
        </w:tc>
      </w:tr>
      <w:tr w:rsidR="0044687F" w:rsidRPr="00B74B7E" w:rsidTr="00957F51">
        <w:tc>
          <w:tcPr>
            <w:tcW w:w="15168" w:type="dxa"/>
            <w:gridSpan w:val="8"/>
            <w:tcBorders>
              <w:top w:val="single" w:sz="4" w:space="0" w:color="000000"/>
              <w:left w:val="single" w:sz="4" w:space="0" w:color="000000"/>
              <w:bottom w:val="single" w:sz="4" w:space="0" w:color="000000"/>
              <w:right w:val="single" w:sz="4" w:space="0" w:color="000000"/>
            </w:tcBorders>
            <w:vAlign w:val="center"/>
            <w:hideMark/>
          </w:tcPr>
          <w:p w:rsidR="0044687F" w:rsidRPr="00B74B7E" w:rsidRDefault="0044687F" w:rsidP="00592830">
            <w:pPr>
              <w:spacing w:after="0" w:line="240" w:lineRule="auto"/>
              <w:contextualSpacing/>
              <w:jc w:val="both"/>
              <w:outlineLvl w:val="2"/>
              <w:rPr>
                <w:rFonts w:ascii="Times New Roman" w:hAnsi="Times New Roman" w:cs="Times New Roman"/>
                <w:b/>
                <w:sz w:val="24"/>
                <w:szCs w:val="24"/>
              </w:rPr>
            </w:pPr>
            <w:r w:rsidRPr="00B74B7E">
              <w:rPr>
                <w:rFonts w:ascii="Times New Roman" w:hAnsi="Times New Roman" w:cs="Times New Roman"/>
                <w:b/>
                <w:sz w:val="24"/>
                <w:szCs w:val="24"/>
              </w:rPr>
              <w:t>Задача. Обеспечение условий для повышения уровня патриотического сознания у детей и молодежи</w:t>
            </w:r>
          </w:p>
        </w:tc>
      </w:tr>
      <w:tr w:rsidR="000F388A" w:rsidRPr="00B74B7E" w:rsidTr="000F388A">
        <w:tc>
          <w:tcPr>
            <w:tcW w:w="7088"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lastRenderedPageBreak/>
              <w:t>Показатель 3.1 «Количество действующих патриотических объединений, клубов, центров, в том числе детских, молодёжных», единиц</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vAlign w:val="center"/>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vAlign w:val="center"/>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26</w:t>
            </w:r>
          </w:p>
        </w:tc>
      </w:tr>
      <w:tr w:rsidR="000F388A" w:rsidRPr="00B74B7E" w:rsidTr="000F388A">
        <w:tc>
          <w:tcPr>
            <w:tcW w:w="7088"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both"/>
              <w:outlineLvl w:val="2"/>
              <w:rPr>
                <w:rFonts w:ascii="Times New Roman" w:hAnsi="Times New Roman" w:cs="Times New Roman"/>
                <w:sz w:val="24"/>
                <w:szCs w:val="24"/>
              </w:rPr>
            </w:pPr>
            <w:r w:rsidRPr="00B74B7E">
              <w:rPr>
                <w:rFonts w:ascii="Times New Roman" w:hAnsi="Times New Roman" w:cs="Times New Roman"/>
                <w:sz w:val="24"/>
                <w:szCs w:val="24"/>
              </w:rPr>
              <w:t>Показатель 3.2 «Удельный вес численности школьников, принимающих участие в волонтёрском движении, в общей численности обучающихся Усть-Абаканского района в возрасте от 7 до 13 лет (нарастающим итогом)», процентов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0F388A" w:rsidRPr="00B74B7E" w:rsidRDefault="000F388A" w:rsidP="00592830">
            <w:pPr>
              <w:spacing w:after="0" w:line="240" w:lineRule="auto"/>
              <w:contextualSpacing/>
              <w:jc w:val="center"/>
              <w:outlineLvl w:val="2"/>
              <w:rPr>
                <w:rFonts w:ascii="Times New Roman" w:hAnsi="Times New Roman" w:cs="Times New Roman"/>
                <w:sz w:val="24"/>
                <w:szCs w:val="24"/>
              </w:rPr>
            </w:pPr>
            <w:r w:rsidRPr="00B74B7E">
              <w:rPr>
                <w:rFonts w:ascii="Times New Roman" w:hAnsi="Times New Roman" w:cs="Times New Roman"/>
                <w:sz w:val="24"/>
                <w:szCs w:val="24"/>
              </w:rPr>
              <w:t>10,5</w:t>
            </w:r>
          </w:p>
        </w:tc>
      </w:tr>
    </w:tbl>
    <w:p w:rsidR="00C318D5" w:rsidRPr="00C318D5" w:rsidRDefault="00C318D5" w:rsidP="0044687F">
      <w:pPr>
        <w:tabs>
          <w:tab w:val="left" w:pos="142"/>
        </w:tabs>
        <w:spacing w:after="0" w:line="240" w:lineRule="auto"/>
        <w:jc w:val="center"/>
        <w:rPr>
          <w:rFonts w:ascii="Times New Roman" w:eastAsia="Times New Roman" w:hAnsi="Times New Roman"/>
          <w:sz w:val="26"/>
          <w:szCs w:val="26"/>
        </w:rPr>
      </w:pPr>
    </w:p>
    <w:sectPr w:rsidR="00C318D5" w:rsidRPr="00C318D5" w:rsidSect="00C318D5">
      <w:pgSz w:w="16840" w:h="11906" w:orient="landscape"/>
      <w:pgMar w:top="1134" w:right="851" w:bottom="993" w:left="1701" w:header="0" w:footer="0" w:gutter="0"/>
      <w:cols w:space="0" w:equalWidth="0">
        <w:col w:w="14711"/>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DF1851"/>
    <w:rsid w:val="0000024D"/>
    <w:rsid w:val="000040D5"/>
    <w:rsid w:val="00006B8B"/>
    <w:rsid w:val="00013D5D"/>
    <w:rsid w:val="00023367"/>
    <w:rsid w:val="00025DC7"/>
    <w:rsid w:val="0003248F"/>
    <w:rsid w:val="0003268A"/>
    <w:rsid w:val="00032CB7"/>
    <w:rsid w:val="0003418C"/>
    <w:rsid w:val="00034B4D"/>
    <w:rsid w:val="00036C4A"/>
    <w:rsid w:val="0003735B"/>
    <w:rsid w:val="00037EF2"/>
    <w:rsid w:val="00042F88"/>
    <w:rsid w:val="000442DC"/>
    <w:rsid w:val="00050CE8"/>
    <w:rsid w:val="00054FFF"/>
    <w:rsid w:val="00055CD5"/>
    <w:rsid w:val="00056DFF"/>
    <w:rsid w:val="000716C6"/>
    <w:rsid w:val="0008245F"/>
    <w:rsid w:val="00083FA3"/>
    <w:rsid w:val="00085F97"/>
    <w:rsid w:val="00086E99"/>
    <w:rsid w:val="0009710D"/>
    <w:rsid w:val="00097C98"/>
    <w:rsid w:val="000A33E1"/>
    <w:rsid w:val="000A3CA6"/>
    <w:rsid w:val="000B2F9C"/>
    <w:rsid w:val="000B4290"/>
    <w:rsid w:val="000C0BB5"/>
    <w:rsid w:val="000C6180"/>
    <w:rsid w:val="000D3C48"/>
    <w:rsid w:val="000D556E"/>
    <w:rsid w:val="000D56D4"/>
    <w:rsid w:val="000D7582"/>
    <w:rsid w:val="000E080F"/>
    <w:rsid w:val="000E3F5B"/>
    <w:rsid w:val="000E619E"/>
    <w:rsid w:val="000F0A72"/>
    <w:rsid w:val="000F3671"/>
    <w:rsid w:val="000F388A"/>
    <w:rsid w:val="001037E7"/>
    <w:rsid w:val="00106760"/>
    <w:rsid w:val="00107689"/>
    <w:rsid w:val="00110532"/>
    <w:rsid w:val="00113AC5"/>
    <w:rsid w:val="001141B0"/>
    <w:rsid w:val="0012178A"/>
    <w:rsid w:val="00122262"/>
    <w:rsid w:val="00125C38"/>
    <w:rsid w:val="001320E4"/>
    <w:rsid w:val="001323E6"/>
    <w:rsid w:val="00133933"/>
    <w:rsid w:val="00133B82"/>
    <w:rsid w:val="00136518"/>
    <w:rsid w:val="00144F0B"/>
    <w:rsid w:val="001546D2"/>
    <w:rsid w:val="00155FCE"/>
    <w:rsid w:val="00156122"/>
    <w:rsid w:val="001657FE"/>
    <w:rsid w:val="00173D0E"/>
    <w:rsid w:val="001740CC"/>
    <w:rsid w:val="00177484"/>
    <w:rsid w:val="00177B9A"/>
    <w:rsid w:val="00177CED"/>
    <w:rsid w:val="00181EE3"/>
    <w:rsid w:val="00186E20"/>
    <w:rsid w:val="00191505"/>
    <w:rsid w:val="00191CEE"/>
    <w:rsid w:val="00192990"/>
    <w:rsid w:val="00194057"/>
    <w:rsid w:val="00194777"/>
    <w:rsid w:val="001A2484"/>
    <w:rsid w:val="001B2C13"/>
    <w:rsid w:val="001D2140"/>
    <w:rsid w:val="001D3BE1"/>
    <w:rsid w:val="001D5A1C"/>
    <w:rsid w:val="001D7BA5"/>
    <w:rsid w:val="001E12EA"/>
    <w:rsid w:val="001E2EDE"/>
    <w:rsid w:val="001E3B8B"/>
    <w:rsid w:val="001E5FED"/>
    <w:rsid w:val="001F6043"/>
    <w:rsid w:val="001F6FD8"/>
    <w:rsid w:val="00205632"/>
    <w:rsid w:val="0020597D"/>
    <w:rsid w:val="00212D0F"/>
    <w:rsid w:val="00214E97"/>
    <w:rsid w:val="00214FA8"/>
    <w:rsid w:val="00215B19"/>
    <w:rsid w:val="002160A2"/>
    <w:rsid w:val="00222310"/>
    <w:rsid w:val="002331D3"/>
    <w:rsid w:val="00236A48"/>
    <w:rsid w:val="00241A90"/>
    <w:rsid w:val="00246613"/>
    <w:rsid w:val="00246F94"/>
    <w:rsid w:val="00253831"/>
    <w:rsid w:val="00256DED"/>
    <w:rsid w:val="00257AE2"/>
    <w:rsid w:val="00260172"/>
    <w:rsid w:val="0026354B"/>
    <w:rsid w:val="00265CEE"/>
    <w:rsid w:val="00266805"/>
    <w:rsid w:val="002678A5"/>
    <w:rsid w:val="00270D42"/>
    <w:rsid w:val="0027242A"/>
    <w:rsid w:val="0027402A"/>
    <w:rsid w:val="002759EE"/>
    <w:rsid w:val="00282A4A"/>
    <w:rsid w:val="00285A80"/>
    <w:rsid w:val="002A1454"/>
    <w:rsid w:val="002A6A3C"/>
    <w:rsid w:val="002B2765"/>
    <w:rsid w:val="002B40BA"/>
    <w:rsid w:val="002B52A9"/>
    <w:rsid w:val="002C06D9"/>
    <w:rsid w:val="002C4353"/>
    <w:rsid w:val="002C67F8"/>
    <w:rsid w:val="002C6A18"/>
    <w:rsid w:val="002D2D8D"/>
    <w:rsid w:val="002D4279"/>
    <w:rsid w:val="002D4C1D"/>
    <w:rsid w:val="002E2336"/>
    <w:rsid w:val="002E6993"/>
    <w:rsid w:val="002F5ACD"/>
    <w:rsid w:val="002F69D5"/>
    <w:rsid w:val="003013E3"/>
    <w:rsid w:val="0030452E"/>
    <w:rsid w:val="00305A23"/>
    <w:rsid w:val="003066DA"/>
    <w:rsid w:val="00306E58"/>
    <w:rsid w:val="00311D78"/>
    <w:rsid w:val="00312582"/>
    <w:rsid w:val="00315804"/>
    <w:rsid w:val="00320677"/>
    <w:rsid w:val="0032242B"/>
    <w:rsid w:val="00324DEA"/>
    <w:rsid w:val="00325605"/>
    <w:rsid w:val="003260B7"/>
    <w:rsid w:val="00331F7F"/>
    <w:rsid w:val="00332FDE"/>
    <w:rsid w:val="0033699C"/>
    <w:rsid w:val="003425FC"/>
    <w:rsid w:val="00342987"/>
    <w:rsid w:val="00346941"/>
    <w:rsid w:val="00351251"/>
    <w:rsid w:val="00353697"/>
    <w:rsid w:val="00353DE9"/>
    <w:rsid w:val="0035450D"/>
    <w:rsid w:val="003625F5"/>
    <w:rsid w:val="00362BE9"/>
    <w:rsid w:val="003673D0"/>
    <w:rsid w:val="00367A27"/>
    <w:rsid w:val="00371BEC"/>
    <w:rsid w:val="00373B29"/>
    <w:rsid w:val="003743D5"/>
    <w:rsid w:val="00380292"/>
    <w:rsid w:val="00382A45"/>
    <w:rsid w:val="00383E1A"/>
    <w:rsid w:val="00384EA8"/>
    <w:rsid w:val="00391EF8"/>
    <w:rsid w:val="00395EA9"/>
    <w:rsid w:val="003974E1"/>
    <w:rsid w:val="003A24F1"/>
    <w:rsid w:val="003A3C65"/>
    <w:rsid w:val="003A3C72"/>
    <w:rsid w:val="003A4BD4"/>
    <w:rsid w:val="003A5D9E"/>
    <w:rsid w:val="003B4DB5"/>
    <w:rsid w:val="003C1934"/>
    <w:rsid w:val="003C2A1C"/>
    <w:rsid w:val="003C489C"/>
    <w:rsid w:val="003D1ACC"/>
    <w:rsid w:val="003D1DF7"/>
    <w:rsid w:val="003D671B"/>
    <w:rsid w:val="003E117E"/>
    <w:rsid w:val="00401D24"/>
    <w:rsid w:val="00401FEB"/>
    <w:rsid w:val="00405A7A"/>
    <w:rsid w:val="00405A89"/>
    <w:rsid w:val="00414F94"/>
    <w:rsid w:val="00416F3A"/>
    <w:rsid w:val="00417DB5"/>
    <w:rsid w:val="00421B22"/>
    <w:rsid w:val="00444E45"/>
    <w:rsid w:val="0044687F"/>
    <w:rsid w:val="004520CA"/>
    <w:rsid w:val="0045388A"/>
    <w:rsid w:val="0045515F"/>
    <w:rsid w:val="0045563F"/>
    <w:rsid w:val="00455644"/>
    <w:rsid w:val="00461900"/>
    <w:rsid w:val="00462E7A"/>
    <w:rsid w:val="00467E3B"/>
    <w:rsid w:val="00470F97"/>
    <w:rsid w:val="00475BEE"/>
    <w:rsid w:val="00481088"/>
    <w:rsid w:val="00482CF7"/>
    <w:rsid w:val="004868ED"/>
    <w:rsid w:val="004871AA"/>
    <w:rsid w:val="004919FE"/>
    <w:rsid w:val="00494FC2"/>
    <w:rsid w:val="00495553"/>
    <w:rsid w:val="0049665D"/>
    <w:rsid w:val="00497BD6"/>
    <w:rsid w:val="004A124A"/>
    <w:rsid w:val="004A26EE"/>
    <w:rsid w:val="004A3BD5"/>
    <w:rsid w:val="004A5787"/>
    <w:rsid w:val="004A7BC1"/>
    <w:rsid w:val="004B172B"/>
    <w:rsid w:val="004B2C9C"/>
    <w:rsid w:val="004B46C1"/>
    <w:rsid w:val="004C0632"/>
    <w:rsid w:val="004C4A2C"/>
    <w:rsid w:val="004C5F3C"/>
    <w:rsid w:val="004C66D1"/>
    <w:rsid w:val="004E6707"/>
    <w:rsid w:val="004F1588"/>
    <w:rsid w:val="004F3071"/>
    <w:rsid w:val="004F3DB3"/>
    <w:rsid w:val="004F4895"/>
    <w:rsid w:val="0050009D"/>
    <w:rsid w:val="005003D2"/>
    <w:rsid w:val="00502C32"/>
    <w:rsid w:val="00502FC9"/>
    <w:rsid w:val="00503C86"/>
    <w:rsid w:val="00504D4D"/>
    <w:rsid w:val="005105B3"/>
    <w:rsid w:val="005163A6"/>
    <w:rsid w:val="00523993"/>
    <w:rsid w:val="00532AAA"/>
    <w:rsid w:val="00540185"/>
    <w:rsid w:val="00546AF1"/>
    <w:rsid w:val="00553B95"/>
    <w:rsid w:val="00554E54"/>
    <w:rsid w:val="005604E9"/>
    <w:rsid w:val="0056367F"/>
    <w:rsid w:val="00564CBD"/>
    <w:rsid w:val="005655BA"/>
    <w:rsid w:val="00566875"/>
    <w:rsid w:val="00571924"/>
    <w:rsid w:val="00571B64"/>
    <w:rsid w:val="005723EC"/>
    <w:rsid w:val="00575E2F"/>
    <w:rsid w:val="00576009"/>
    <w:rsid w:val="00576C8D"/>
    <w:rsid w:val="00576CF7"/>
    <w:rsid w:val="00580E7C"/>
    <w:rsid w:val="00585960"/>
    <w:rsid w:val="00585F49"/>
    <w:rsid w:val="00586594"/>
    <w:rsid w:val="00587B41"/>
    <w:rsid w:val="00590955"/>
    <w:rsid w:val="00592830"/>
    <w:rsid w:val="00594926"/>
    <w:rsid w:val="005A5545"/>
    <w:rsid w:val="005B4582"/>
    <w:rsid w:val="005B6BF8"/>
    <w:rsid w:val="005C0860"/>
    <w:rsid w:val="005C3DA2"/>
    <w:rsid w:val="005C4871"/>
    <w:rsid w:val="005C4A15"/>
    <w:rsid w:val="005C6341"/>
    <w:rsid w:val="005D494A"/>
    <w:rsid w:val="005D5ADD"/>
    <w:rsid w:val="005D76CC"/>
    <w:rsid w:val="005E1F3B"/>
    <w:rsid w:val="005E24FC"/>
    <w:rsid w:val="005E60E4"/>
    <w:rsid w:val="005F5671"/>
    <w:rsid w:val="00606313"/>
    <w:rsid w:val="00607098"/>
    <w:rsid w:val="006117B0"/>
    <w:rsid w:val="00622FAE"/>
    <w:rsid w:val="00624E7E"/>
    <w:rsid w:val="006365B5"/>
    <w:rsid w:val="006371B6"/>
    <w:rsid w:val="006500DB"/>
    <w:rsid w:val="00650418"/>
    <w:rsid w:val="00651C8E"/>
    <w:rsid w:val="006558D0"/>
    <w:rsid w:val="00657194"/>
    <w:rsid w:val="006602D6"/>
    <w:rsid w:val="00662663"/>
    <w:rsid w:val="00662B50"/>
    <w:rsid w:val="00667BCD"/>
    <w:rsid w:val="00671575"/>
    <w:rsid w:val="00681401"/>
    <w:rsid w:val="006879E5"/>
    <w:rsid w:val="00687D3E"/>
    <w:rsid w:val="00693A7F"/>
    <w:rsid w:val="00697D8F"/>
    <w:rsid w:val="006A1A4B"/>
    <w:rsid w:val="006A26B3"/>
    <w:rsid w:val="006A3375"/>
    <w:rsid w:val="006A480E"/>
    <w:rsid w:val="006A498C"/>
    <w:rsid w:val="006B24B4"/>
    <w:rsid w:val="006C1E5E"/>
    <w:rsid w:val="006C5E66"/>
    <w:rsid w:val="006C7F73"/>
    <w:rsid w:val="006D1E2C"/>
    <w:rsid w:val="006D4170"/>
    <w:rsid w:val="006D4968"/>
    <w:rsid w:val="006D536E"/>
    <w:rsid w:val="006E3AF8"/>
    <w:rsid w:val="006E68E1"/>
    <w:rsid w:val="006E7508"/>
    <w:rsid w:val="006E7541"/>
    <w:rsid w:val="006F10F2"/>
    <w:rsid w:val="006F26B7"/>
    <w:rsid w:val="006F3A2D"/>
    <w:rsid w:val="006F695C"/>
    <w:rsid w:val="00711758"/>
    <w:rsid w:val="00711FFF"/>
    <w:rsid w:val="00715536"/>
    <w:rsid w:val="00720A36"/>
    <w:rsid w:val="00721B45"/>
    <w:rsid w:val="00721DF3"/>
    <w:rsid w:val="0072605B"/>
    <w:rsid w:val="00727FDE"/>
    <w:rsid w:val="00730EFC"/>
    <w:rsid w:val="00735B81"/>
    <w:rsid w:val="007406D0"/>
    <w:rsid w:val="00746B8E"/>
    <w:rsid w:val="00752468"/>
    <w:rsid w:val="0076051F"/>
    <w:rsid w:val="007606A2"/>
    <w:rsid w:val="0076108D"/>
    <w:rsid w:val="007622B9"/>
    <w:rsid w:val="00765B46"/>
    <w:rsid w:val="00765FFF"/>
    <w:rsid w:val="00780E8A"/>
    <w:rsid w:val="00792BEB"/>
    <w:rsid w:val="00797455"/>
    <w:rsid w:val="007A4362"/>
    <w:rsid w:val="007A786A"/>
    <w:rsid w:val="007B61E8"/>
    <w:rsid w:val="007B69F5"/>
    <w:rsid w:val="007B75C1"/>
    <w:rsid w:val="007C0FD8"/>
    <w:rsid w:val="007C1FFD"/>
    <w:rsid w:val="007C411A"/>
    <w:rsid w:val="007C6060"/>
    <w:rsid w:val="007C6529"/>
    <w:rsid w:val="007D1B78"/>
    <w:rsid w:val="007D4021"/>
    <w:rsid w:val="007D61B1"/>
    <w:rsid w:val="007E22E8"/>
    <w:rsid w:val="007E3D19"/>
    <w:rsid w:val="007E4691"/>
    <w:rsid w:val="007E7F6D"/>
    <w:rsid w:val="007F67CE"/>
    <w:rsid w:val="007F6D57"/>
    <w:rsid w:val="008014CB"/>
    <w:rsid w:val="00802F58"/>
    <w:rsid w:val="008141A9"/>
    <w:rsid w:val="00814F39"/>
    <w:rsid w:val="0081639C"/>
    <w:rsid w:val="00820D4B"/>
    <w:rsid w:val="00821938"/>
    <w:rsid w:val="0082398C"/>
    <w:rsid w:val="008244C9"/>
    <w:rsid w:val="00830694"/>
    <w:rsid w:val="008317AF"/>
    <w:rsid w:val="00831BB1"/>
    <w:rsid w:val="00836C89"/>
    <w:rsid w:val="00844257"/>
    <w:rsid w:val="00847E2D"/>
    <w:rsid w:val="00854A1D"/>
    <w:rsid w:val="0085661C"/>
    <w:rsid w:val="00857ADC"/>
    <w:rsid w:val="00862611"/>
    <w:rsid w:val="00863E26"/>
    <w:rsid w:val="0087034E"/>
    <w:rsid w:val="008723BE"/>
    <w:rsid w:val="00876F0C"/>
    <w:rsid w:val="0087760E"/>
    <w:rsid w:val="00882A42"/>
    <w:rsid w:val="008A2585"/>
    <w:rsid w:val="008C51C8"/>
    <w:rsid w:val="008C613A"/>
    <w:rsid w:val="008D2C79"/>
    <w:rsid w:val="008E50B1"/>
    <w:rsid w:val="008E779E"/>
    <w:rsid w:val="008F0181"/>
    <w:rsid w:val="008F3B66"/>
    <w:rsid w:val="008F5BB6"/>
    <w:rsid w:val="008F75D9"/>
    <w:rsid w:val="00900898"/>
    <w:rsid w:val="00910F50"/>
    <w:rsid w:val="00911858"/>
    <w:rsid w:val="00913052"/>
    <w:rsid w:val="00914DAD"/>
    <w:rsid w:val="009209F4"/>
    <w:rsid w:val="00921188"/>
    <w:rsid w:val="00923D7A"/>
    <w:rsid w:val="009245F1"/>
    <w:rsid w:val="009278DB"/>
    <w:rsid w:val="00930C24"/>
    <w:rsid w:val="00933428"/>
    <w:rsid w:val="009340B9"/>
    <w:rsid w:val="00934838"/>
    <w:rsid w:val="00934EF9"/>
    <w:rsid w:val="00936029"/>
    <w:rsid w:val="00946966"/>
    <w:rsid w:val="00950C66"/>
    <w:rsid w:val="00951B37"/>
    <w:rsid w:val="00952E3A"/>
    <w:rsid w:val="00957F51"/>
    <w:rsid w:val="00960075"/>
    <w:rsid w:val="0096106E"/>
    <w:rsid w:val="00970798"/>
    <w:rsid w:val="009744DE"/>
    <w:rsid w:val="009766B9"/>
    <w:rsid w:val="00977CC3"/>
    <w:rsid w:val="009813C5"/>
    <w:rsid w:val="00983E8A"/>
    <w:rsid w:val="0098666A"/>
    <w:rsid w:val="00987C63"/>
    <w:rsid w:val="0099436C"/>
    <w:rsid w:val="00996859"/>
    <w:rsid w:val="009A2BAB"/>
    <w:rsid w:val="009A2F5A"/>
    <w:rsid w:val="009A3371"/>
    <w:rsid w:val="009A3C20"/>
    <w:rsid w:val="009A5061"/>
    <w:rsid w:val="009A5B3A"/>
    <w:rsid w:val="009B5274"/>
    <w:rsid w:val="009B5F2F"/>
    <w:rsid w:val="009C1E6C"/>
    <w:rsid w:val="009C2711"/>
    <w:rsid w:val="009C6FA4"/>
    <w:rsid w:val="009C7574"/>
    <w:rsid w:val="009D0D91"/>
    <w:rsid w:val="009D580E"/>
    <w:rsid w:val="009D74AA"/>
    <w:rsid w:val="009D764F"/>
    <w:rsid w:val="009E48F7"/>
    <w:rsid w:val="009E791E"/>
    <w:rsid w:val="009F4E88"/>
    <w:rsid w:val="009F7E36"/>
    <w:rsid w:val="00A010FB"/>
    <w:rsid w:val="00A06135"/>
    <w:rsid w:val="00A064BB"/>
    <w:rsid w:val="00A109A7"/>
    <w:rsid w:val="00A10D45"/>
    <w:rsid w:val="00A174A1"/>
    <w:rsid w:val="00A17D37"/>
    <w:rsid w:val="00A31637"/>
    <w:rsid w:val="00A35091"/>
    <w:rsid w:val="00A401D3"/>
    <w:rsid w:val="00A54CC0"/>
    <w:rsid w:val="00A571DD"/>
    <w:rsid w:val="00A6434E"/>
    <w:rsid w:val="00A64BAD"/>
    <w:rsid w:val="00A67424"/>
    <w:rsid w:val="00A703F2"/>
    <w:rsid w:val="00A70A66"/>
    <w:rsid w:val="00A849F7"/>
    <w:rsid w:val="00A92AD6"/>
    <w:rsid w:val="00A92AF3"/>
    <w:rsid w:val="00AA0160"/>
    <w:rsid w:val="00AA15ED"/>
    <w:rsid w:val="00AA46E4"/>
    <w:rsid w:val="00AA475F"/>
    <w:rsid w:val="00AA5106"/>
    <w:rsid w:val="00AA6C5F"/>
    <w:rsid w:val="00AB0F92"/>
    <w:rsid w:val="00AB2960"/>
    <w:rsid w:val="00AB2F8A"/>
    <w:rsid w:val="00AB327E"/>
    <w:rsid w:val="00AB4AFA"/>
    <w:rsid w:val="00AB74D2"/>
    <w:rsid w:val="00AC6B80"/>
    <w:rsid w:val="00AC7A49"/>
    <w:rsid w:val="00AD1E13"/>
    <w:rsid w:val="00AD3419"/>
    <w:rsid w:val="00AD746E"/>
    <w:rsid w:val="00AE1DD9"/>
    <w:rsid w:val="00AE4F0A"/>
    <w:rsid w:val="00AF1979"/>
    <w:rsid w:val="00AF7C88"/>
    <w:rsid w:val="00AF7D7A"/>
    <w:rsid w:val="00B03BFE"/>
    <w:rsid w:val="00B06476"/>
    <w:rsid w:val="00B07E4F"/>
    <w:rsid w:val="00B10B3F"/>
    <w:rsid w:val="00B10ED6"/>
    <w:rsid w:val="00B17473"/>
    <w:rsid w:val="00B25ED5"/>
    <w:rsid w:val="00B30C5F"/>
    <w:rsid w:val="00B331B0"/>
    <w:rsid w:val="00B434F9"/>
    <w:rsid w:val="00B44825"/>
    <w:rsid w:val="00B4483A"/>
    <w:rsid w:val="00B515DB"/>
    <w:rsid w:val="00B56585"/>
    <w:rsid w:val="00B6607E"/>
    <w:rsid w:val="00B71D0E"/>
    <w:rsid w:val="00B724BB"/>
    <w:rsid w:val="00B84DA5"/>
    <w:rsid w:val="00B8749C"/>
    <w:rsid w:val="00BA21C7"/>
    <w:rsid w:val="00BA55F6"/>
    <w:rsid w:val="00BA7CA6"/>
    <w:rsid w:val="00BA7D63"/>
    <w:rsid w:val="00BA7EA4"/>
    <w:rsid w:val="00BB7D1F"/>
    <w:rsid w:val="00BD0AB3"/>
    <w:rsid w:val="00BD12C0"/>
    <w:rsid w:val="00BD2DF8"/>
    <w:rsid w:val="00BD71D3"/>
    <w:rsid w:val="00BE1828"/>
    <w:rsid w:val="00BE1E47"/>
    <w:rsid w:val="00BE2554"/>
    <w:rsid w:val="00BE7F94"/>
    <w:rsid w:val="00BF311B"/>
    <w:rsid w:val="00BF4488"/>
    <w:rsid w:val="00BF5B37"/>
    <w:rsid w:val="00C00955"/>
    <w:rsid w:val="00C0239A"/>
    <w:rsid w:val="00C075CF"/>
    <w:rsid w:val="00C133AA"/>
    <w:rsid w:val="00C13EBE"/>
    <w:rsid w:val="00C20B93"/>
    <w:rsid w:val="00C21011"/>
    <w:rsid w:val="00C23E36"/>
    <w:rsid w:val="00C2552F"/>
    <w:rsid w:val="00C25F83"/>
    <w:rsid w:val="00C26ED9"/>
    <w:rsid w:val="00C318D5"/>
    <w:rsid w:val="00C326EA"/>
    <w:rsid w:val="00C32CD4"/>
    <w:rsid w:val="00C33EF6"/>
    <w:rsid w:val="00C408DC"/>
    <w:rsid w:val="00C51707"/>
    <w:rsid w:val="00C612A8"/>
    <w:rsid w:val="00C64976"/>
    <w:rsid w:val="00C66837"/>
    <w:rsid w:val="00C67AF0"/>
    <w:rsid w:val="00C74398"/>
    <w:rsid w:val="00C80381"/>
    <w:rsid w:val="00C809B3"/>
    <w:rsid w:val="00C83D1D"/>
    <w:rsid w:val="00C85028"/>
    <w:rsid w:val="00C87C70"/>
    <w:rsid w:val="00C914AC"/>
    <w:rsid w:val="00CA1F7E"/>
    <w:rsid w:val="00CA282B"/>
    <w:rsid w:val="00CA389D"/>
    <w:rsid w:val="00CA45FD"/>
    <w:rsid w:val="00CA46BE"/>
    <w:rsid w:val="00CB3512"/>
    <w:rsid w:val="00CB6D4C"/>
    <w:rsid w:val="00CB75F1"/>
    <w:rsid w:val="00CC0ADD"/>
    <w:rsid w:val="00CC1617"/>
    <w:rsid w:val="00CC1B88"/>
    <w:rsid w:val="00CD2594"/>
    <w:rsid w:val="00CD32FF"/>
    <w:rsid w:val="00CD64ED"/>
    <w:rsid w:val="00CE04DB"/>
    <w:rsid w:val="00CF29B9"/>
    <w:rsid w:val="00CF3DF4"/>
    <w:rsid w:val="00CF511F"/>
    <w:rsid w:val="00CF59E2"/>
    <w:rsid w:val="00D01143"/>
    <w:rsid w:val="00D04678"/>
    <w:rsid w:val="00D0666D"/>
    <w:rsid w:val="00D11F01"/>
    <w:rsid w:val="00D138D2"/>
    <w:rsid w:val="00D158DC"/>
    <w:rsid w:val="00D1590F"/>
    <w:rsid w:val="00D243EB"/>
    <w:rsid w:val="00D316BC"/>
    <w:rsid w:val="00D32781"/>
    <w:rsid w:val="00D33AEA"/>
    <w:rsid w:val="00D40463"/>
    <w:rsid w:val="00D420BF"/>
    <w:rsid w:val="00D44AB1"/>
    <w:rsid w:val="00D47810"/>
    <w:rsid w:val="00D559FD"/>
    <w:rsid w:val="00D61992"/>
    <w:rsid w:val="00D65854"/>
    <w:rsid w:val="00D7199F"/>
    <w:rsid w:val="00D84DB7"/>
    <w:rsid w:val="00D872C2"/>
    <w:rsid w:val="00D873B3"/>
    <w:rsid w:val="00D9229C"/>
    <w:rsid w:val="00D929CC"/>
    <w:rsid w:val="00D93565"/>
    <w:rsid w:val="00D93A4A"/>
    <w:rsid w:val="00DA4673"/>
    <w:rsid w:val="00DB009A"/>
    <w:rsid w:val="00DB17FB"/>
    <w:rsid w:val="00DB3189"/>
    <w:rsid w:val="00DB54D9"/>
    <w:rsid w:val="00DB5811"/>
    <w:rsid w:val="00DB78AC"/>
    <w:rsid w:val="00DC01DB"/>
    <w:rsid w:val="00DC2766"/>
    <w:rsid w:val="00DC2E10"/>
    <w:rsid w:val="00DC3935"/>
    <w:rsid w:val="00DC3E6E"/>
    <w:rsid w:val="00DD051C"/>
    <w:rsid w:val="00DD15F9"/>
    <w:rsid w:val="00DD3F32"/>
    <w:rsid w:val="00DE40FD"/>
    <w:rsid w:val="00DF0C21"/>
    <w:rsid w:val="00DF1851"/>
    <w:rsid w:val="00E016E6"/>
    <w:rsid w:val="00E031D4"/>
    <w:rsid w:val="00E0544D"/>
    <w:rsid w:val="00E05EC4"/>
    <w:rsid w:val="00E0669D"/>
    <w:rsid w:val="00E25166"/>
    <w:rsid w:val="00E261A5"/>
    <w:rsid w:val="00E27080"/>
    <w:rsid w:val="00E32A77"/>
    <w:rsid w:val="00E425C4"/>
    <w:rsid w:val="00E44933"/>
    <w:rsid w:val="00E46212"/>
    <w:rsid w:val="00E56D1F"/>
    <w:rsid w:val="00E579D7"/>
    <w:rsid w:val="00E660C1"/>
    <w:rsid w:val="00E72D4B"/>
    <w:rsid w:val="00E8197B"/>
    <w:rsid w:val="00E84CFC"/>
    <w:rsid w:val="00E91553"/>
    <w:rsid w:val="00E91F29"/>
    <w:rsid w:val="00E96005"/>
    <w:rsid w:val="00EA31FC"/>
    <w:rsid w:val="00EB583B"/>
    <w:rsid w:val="00EC2819"/>
    <w:rsid w:val="00EE340F"/>
    <w:rsid w:val="00EE3D26"/>
    <w:rsid w:val="00EE4F3F"/>
    <w:rsid w:val="00EF104E"/>
    <w:rsid w:val="00EF174C"/>
    <w:rsid w:val="00EF2144"/>
    <w:rsid w:val="00EF7217"/>
    <w:rsid w:val="00EF72AF"/>
    <w:rsid w:val="00EF7A69"/>
    <w:rsid w:val="00F0236D"/>
    <w:rsid w:val="00F104B7"/>
    <w:rsid w:val="00F15569"/>
    <w:rsid w:val="00F2454D"/>
    <w:rsid w:val="00F26456"/>
    <w:rsid w:val="00F273A7"/>
    <w:rsid w:val="00F32C8A"/>
    <w:rsid w:val="00F360A1"/>
    <w:rsid w:val="00F40048"/>
    <w:rsid w:val="00F424C8"/>
    <w:rsid w:val="00F45696"/>
    <w:rsid w:val="00F45986"/>
    <w:rsid w:val="00F53863"/>
    <w:rsid w:val="00F55535"/>
    <w:rsid w:val="00F5591D"/>
    <w:rsid w:val="00F55B83"/>
    <w:rsid w:val="00F57479"/>
    <w:rsid w:val="00F57A75"/>
    <w:rsid w:val="00F61C17"/>
    <w:rsid w:val="00F67107"/>
    <w:rsid w:val="00F72053"/>
    <w:rsid w:val="00F72CA4"/>
    <w:rsid w:val="00F73392"/>
    <w:rsid w:val="00F77FEB"/>
    <w:rsid w:val="00F8028C"/>
    <w:rsid w:val="00F8073B"/>
    <w:rsid w:val="00FA716B"/>
    <w:rsid w:val="00FB29BA"/>
    <w:rsid w:val="00FB3367"/>
    <w:rsid w:val="00FB4DFD"/>
    <w:rsid w:val="00FB75A4"/>
    <w:rsid w:val="00FB7852"/>
    <w:rsid w:val="00FC5B48"/>
    <w:rsid w:val="00FC5EE9"/>
    <w:rsid w:val="00FD7103"/>
    <w:rsid w:val="00FD7EDC"/>
    <w:rsid w:val="00FE1600"/>
    <w:rsid w:val="00FE4D4C"/>
    <w:rsid w:val="00FE667C"/>
    <w:rsid w:val="00FF49B0"/>
    <w:rsid w:val="00FF74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798"/>
  </w:style>
  <w:style w:type="paragraph" w:styleId="1">
    <w:name w:val="heading 1"/>
    <w:basedOn w:val="a"/>
    <w:link w:val="10"/>
    <w:uiPriority w:val="9"/>
    <w:qFormat/>
    <w:rsid w:val="00DF1851"/>
    <w:pPr>
      <w:spacing w:before="100" w:beforeAutospacing="1" w:after="375" w:line="345" w:lineRule="atLeast"/>
      <w:outlineLvl w:val="0"/>
    </w:pPr>
    <w:rPr>
      <w:rFonts w:ascii="Times New Roman" w:eastAsia="Times New Roman" w:hAnsi="Times New Roman" w:cs="Times New Roman"/>
      <w:color w:val="444444"/>
      <w:kern w:val="36"/>
      <w:sz w:val="29"/>
      <w:szCs w:val="29"/>
    </w:rPr>
  </w:style>
  <w:style w:type="paragraph" w:styleId="2">
    <w:name w:val="heading 2"/>
    <w:basedOn w:val="a"/>
    <w:link w:val="20"/>
    <w:uiPriority w:val="9"/>
    <w:semiHidden/>
    <w:unhideWhenUsed/>
    <w:qFormat/>
    <w:rsid w:val="00DF1851"/>
    <w:pPr>
      <w:spacing w:before="100" w:beforeAutospacing="1" w:after="375" w:line="330" w:lineRule="atLeast"/>
      <w:outlineLvl w:val="1"/>
    </w:pPr>
    <w:rPr>
      <w:rFonts w:ascii="Times New Roman" w:eastAsia="Times New Roman" w:hAnsi="Times New Roman" w:cs="Times New Roman"/>
      <w:b/>
      <w:bCs/>
      <w:color w:val="444444"/>
      <w:sz w:val="24"/>
      <w:szCs w:val="24"/>
    </w:rPr>
  </w:style>
  <w:style w:type="paragraph" w:styleId="3">
    <w:name w:val="heading 3"/>
    <w:basedOn w:val="a"/>
    <w:link w:val="30"/>
    <w:uiPriority w:val="9"/>
    <w:semiHidden/>
    <w:unhideWhenUsed/>
    <w:qFormat/>
    <w:rsid w:val="00DF1851"/>
    <w:pPr>
      <w:spacing w:before="100" w:beforeAutospacing="1" w:after="375" w:line="330" w:lineRule="atLeast"/>
      <w:outlineLvl w:val="2"/>
    </w:pPr>
    <w:rPr>
      <w:rFonts w:ascii="Times New Roman" w:eastAsia="Times New Roman" w:hAnsi="Times New Roman" w:cs="Times New Roman"/>
      <w:b/>
      <w:bCs/>
      <w:color w:val="444444"/>
      <w:sz w:val="24"/>
      <w:szCs w:val="24"/>
    </w:rPr>
  </w:style>
  <w:style w:type="paragraph" w:styleId="4">
    <w:name w:val="heading 4"/>
    <w:basedOn w:val="a"/>
    <w:link w:val="40"/>
    <w:uiPriority w:val="9"/>
    <w:semiHidden/>
    <w:unhideWhenUsed/>
    <w:qFormat/>
    <w:rsid w:val="00DF1851"/>
    <w:pPr>
      <w:spacing w:before="100" w:beforeAutospacing="1" w:after="375" w:line="330" w:lineRule="atLeast"/>
      <w:outlineLvl w:val="3"/>
    </w:pPr>
    <w:rPr>
      <w:rFonts w:ascii="Times New Roman" w:eastAsia="Times New Roman" w:hAnsi="Times New Roman" w:cs="Times New Roman"/>
      <w:b/>
      <w:bCs/>
      <w:color w:val="444444"/>
      <w:sz w:val="24"/>
      <w:szCs w:val="24"/>
    </w:rPr>
  </w:style>
  <w:style w:type="paragraph" w:styleId="5">
    <w:name w:val="heading 5"/>
    <w:basedOn w:val="a"/>
    <w:link w:val="50"/>
    <w:uiPriority w:val="9"/>
    <w:semiHidden/>
    <w:unhideWhenUsed/>
    <w:qFormat/>
    <w:rsid w:val="00DF1851"/>
    <w:pPr>
      <w:spacing w:before="100" w:beforeAutospacing="1" w:after="375" w:line="330" w:lineRule="atLeast"/>
      <w:outlineLvl w:val="4"/>
    </w:pPr>
    <w:rPr>
      <w:rFonts w:ascii="Times New Roman" w:eastAsia="Times New Roman" w:hAnsi="Times New Roman" w:cs="Times New Roman"/>
      <w:b/>
      <w:bCs/>
      <w:color w:val="444444"/>
      <w:sz w:val="24"/>
      <w:szCs w:val="24"/>
    </w:rPr>
  </w:style>
  <w:style w:type="paragraph" w:styleId="6">
    <w:name w:val="heading 6"/>
    <w:basedOn w:val="a"/>
    <w:link w:val="60"/>
    <w:uiPriority w:val="9"/>
    <w:semiHidden/>
    <w:unhideWhenUsed/>
    <w:qFormat/>
    <w:rsid w:val="00DF185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851"/>
    <w:rPr>
      <w:rFonts w:ascii="Times New Roman" w:eastAsia="Times New Roman" w:hAnsi="Times New Roman" w:cs="Times New Roman"/>
      <w:color w:val="444444"/>
      <w:kern w:val="36"/>
      <w:sz w:val="29"/>
      <w:szCs w:val="29"/>
      <w:lang w:eastAsia="ru-RU"/>
    </w:rPr>
  </w:style>
  <w:style w:type="character" w:customStyle="1" w:styleId="20">
    <w:name w:val="Заголовок 2 Знак"/>
    <w:basedOn w:val="a0"/>
    <w:link w:val="2"/>
    <w:uiPriority w:val="9"/>
    <w:semiHidden/>
    <w:rsid w:val="00DF1851"/>
    <w:rPr>
      <w:rFonts w:ascii="Times New Roman" w:eastAsia="Times New Roman" w:hAnsi="Times New Roman" w:cs="Times New Roman"/>
      <w:b/>
      <w:bCs/>
      <w:color w:val="444444"/>
      <w:sz w:val="24"/>
      <w:szCs w:val="24"/>
      <w:lang w:eastAsia="ru-RU"/>
    </w:rPr>
  </w:style>
  <w:style w:type="character" w:customStyle="1" w:styleId="30">
    <w:name w:val="Заголовок 3 Знак"/>
    <w:basedOn w:val="a0"/>
    <w:link w:val="3"/>
    <w:uiPriority w:val="9"/>
    <w:semiHidden/>
    <w:rsid w:val="00DF1851"/>
    <w:rPr>
      <w:rFonts w:ascii="Times New Roman" w:eastAsia="Times New Roman" w:hAnsi="Times New Roman" w:cs="Times New Roman"/>
      <w:b/>
      <w:bCs/>
      <w:color w:val="444444"/>
      <w:sz w:val="24"/>
      <w:szCs w:val="24"/>
      <w:lang w:eastAsia="ru-RU"/>
    </w:rPr>
  </w:style>
  <w:style w:type="character" w:customStyle="1" w:styleId="40">
    <w:name w:val="Заголовок 4 Знак"/>
    <w:basedOn w:val="a0"/>
    <w:link w:val="4"/>
    <w:uiPriority w:val="9"/>
    <w:semiHidden/>
    <w:rsid w:val="00DF1851"/>
    <w:rPr>
      <w:rFonts w:ascii="Times New Roman" w:eastAsia="Times New Roman" w:hAnsi="Times New Roman" w:cs="Times New Roman"/>
      <w:b/>
      <w:bCs/>
      <w:color w:val="444444"/>
      <w:sz w:val="24"/>
      <w:szCs w:val="24"/>
      <w:lang w:eastAsia="ru-RU"/>
    </w:rPr>
  </w:style>
  <w:style w:type="character" w:customStyle="1" w:styleId="50">
    <w:name w:val="Заголовок 5 Знак"/>
    <w:basedOn w:val="a0"/>
    <w:link w:val="5"/>
    <w:uiPriority w:val="9"/>
    <w:semiHidden/>
    <w:rsid w:val="00DF1851"/>
    <w:rPr>
      <w:rFonts w:ascii="Times New Roman" w:eastAsia="Times New Roman" w:hAnsi="Times New Roman" w:cs="Times New Roman"/>
      <w:b/>
      <w:bCs/>
      <w:color w:val="444444"/>
      <w:sz w:val="24"/>
      <w:szCs w:val="24"/>
      <w:lang w:eastAsia="ru-RU"/>
    </w:rPr>
  </w:style>
  <w:style w:type="character" w:customStyle="1" w:styleId="60">
    <w:name w:val="Заголовок 6 Знак"/>
    <w:basedOn w:val="a0"/>
    <w:link w:val="6"/>
    <w:uiPriority w:val="9"/>
    <w:semiHidden/>
    <w:rsid w:val="00DF1851"/>
    <w:rPr>
      <w:rFonts w:ascii="Times New Roman" w:eastAsia="Times New Roman" w:hAnsi="Times New Roman" w:cs="Times New Roman"/>
      <w:b/>
      <w:bCs/>
      <w:sz w:val="15"/>
      <w:szCs w:val="15"/>
      <w:lang w:eastAsia="ru-RU"/>
    </w:rPr>
  </w:style>
  <w:style w:type="paragraph" w:styleId="a3">
    <w:name w:val="header"/>
    <w:basedOn w:val="a"/>
    <w:link w:val="11"/>
    <w:uiPriority w:val="99"/>
    <w:semiHidden/>
    <w:unhideWhenUsed/>
    <w:rsid w:val="00DF185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3"/>
    <w:uiPriority w:val="99"/>
    <w:semiHidden/>
    <w:locked/>
    <w:rsid w:val="00DF1851"/>
    <w:rPr>
      <w:rFonts w:ascii="Times New Roman" w:eastAsia="Times New Roman" w:hAnsi="Times New Roman" w:cs="Times New Roman"/>
      <w:sz w:val="24"/>
      <w:szCs w:val="24"/>
      <w:lang w:eastAsia="ru-RU"/>
    </w:rPr>
  </w:style>
  <w:style w:type="character" w:customStyle="1" w:styleId="a4">
    <w:name w:val="Верхний колонтитул Знак"/>
    <w:basedOn w:val="a0"/>
    <w:uiPriority w:val="99"/>
    <w:semiHidden/>
    <w:rsid w:val="00DF1851"/>
  </w:style>
  <w:style w:type="paragraph" w:styleId="a5">
    <w:name w:val="footer"/>
    <w:basedOn w:val="a"/>
    <w:link w:val="12"/>
    <w:uiPriority w:val="99"/>
    <w:semiHidden/>
    <w:unhideWhenUsed/>
    <w:rsid w:val="00DF185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5"/>
    <w:uiPriority w:val="99"/>
    <w:semiHidden/>
    <w:locked/>
    <w:rsid w:val="00DF1851"/>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semiHidden/>
    <w:rsid w:val="00DF1851"/>
  </w:style>
  <w:style w:type="character" w:customStyle="1" w:styleId="a7">
    <w:name w:val="Основной текст Знак"/>
    <w:basedOn w:val="a0"/>
    <w:link w:val="a8"/>
    <w:rsid w:val="00DF1851"/>
    <w:rPr>
      <w:rFonts w:ascii="Times New Roman" w:eastAsia="Times New Roman" w:hAnsi="Times New Roman" w:cs="Times New Roman"/>
      <w:sz w:val="24"/>
      <w:szCs w:val="24"/>
      <w:lang w:eastAsia="ru-RU"/>
    </w:rPr>
  </w:style>
  <w:style w:type="paragraph" w:styleId="a8">
    <w:name w:val="Body Text"/>
    <w:basedOn w:val="a"/>
    <w:link w:val="a7"/>
    <w:unhideWhenUsed/>
    <w:rsid w:val="00DF1851"/>
    <w:pPr>
      <w:spacing w:after="120" w:line="240" w:lineRule="auto"/>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a"/>
    <w:uiPriority w:val="99"/>
    <w:semiHidden/>
    <w:rsid w:val="00DF1851"/>
    <w:rPr>
      <w:rFonts w:ascii="Times New Roman" w:eastAsia="Times New Roman" w:hAnsi="Times New Roman" w:cs="Times New Roman"/>
      <w:sz w:val="24"/>
      <w:szCs w:val="24"/>
      <w:lang w:eastAsia="ru-RU"/>
    </w:rPr>
  </w:style>
  <w:style w:type="paragraph" w:styleId="aa">
    <w:name w:val="Body Text Indent"/>
    <w:basedOn w:val="a"/>
    <w:link w:val="a9"/>
    <w:uiPriority w:val="99"/>
    <w:semiHidden/>
    <w:unhideWhenUsed/>
    <w:rsid w:val="00DF1851"/>
    <w:pPr>
      <w:spacing w:after="120" w:line="240" w:lineRule="auto"/>
      <w:ind w:left="283"/>
    </w:pPr>
    <w:rPr>
      <w:rFonts w:ascii="Times New Roman" w:eastAsia="Times New Roman" w:hAnsi="Times New Roman" w:cs="Times New Roman"/>
      <w:sz w:val="24"/>
      <w:szCs w:val="24"/>
    </w:rPr>
  </w:style>
  <w:style w:type="paragraph" w:styleId="31">
    <w:name w:val="Body Text 3"/>
    <w:basedOn w:val="a"/>
    <w:link w:val="310"/>
    <w:uiPriority w:val="99"/>
    <w:semiHidden/>
    <w:unhideWhenUsed/>
    <w:rsid w:val="00DF1851"/>
    <w:pPr>
      <w:spacing w:after="120" w:line="240" w:lineRule="auto"/>
    </w:pPr>
    <w:rPr>
      <w:rFonts w:ascii="Times New Roman" w:eastAsia="Times New Roman" w:hAnsi="Times New Roman" w:cs="Times New Roman"/>
      <w:sz w:val="16"/>
      <w:szCs w:val="16"/>
    </w:rPr>
  </w:style>
  <w:style w:type="character" w:customStyle="1" w:styleId="310">
    <w:name w:val="Основной текст 3 Знак1"/>
    <w:basedOn w:val="a0"/>
    <w:link w:val="31"/>
    <w:uiPriority w:val="99"/>
    <w:semiHidden/>
    <w:locked/>
    <w:rsid w:val="00DF1851"/>
    <w:rPr>
      <w:rFonts w:ascii="Times New Roman" w:eastAsia="Times New Roman" w:hAnsi="Times New Roman" w:cs="Times New Roman"/>
      <w:sz w:val="16"/>
      <w:szCs w:val="16"/>
      <w:lang w:eastAsia="ru-RU"/>
    </w:rPr>
  </w:style>
  <w:style w:type="character" w:customStyle="1" w:styleId="32">
    <w:name w:val="Основной текст 3 Знак"/>
    <w:basedOn w:val="a0"/>
    <w:uiPriority w:val="99"/>
    <w:semiHidden/>
    <w:rsid w:val="00DF1851"/>
    <w:rPr>
      <w:sz w:val="16"/>
      <w:szCs w:val="16"/>
    </w:rPr>
  </w:style>
  <w:style w:type="paragraph" w:styleId="ab">
    <w:name w:val="Balloon Text"/>
    <w:basedOn w:val="a"/>
    <w:link w:val="13"/>
    <w:uiPriority w:val="99"/>
    <w:semiHidden/>
    <w:unhideWhenUsed/>
    <w:rsid w:val="00DF1851"/>
    <w:pPr>
      <w:spacing w:after="0" w:line="240" w:lineRule="auto"/>
    </w:pPr>
    <w:rPr>
      <w:rFonts w:ascii="Tahoma" w:eastAsia="Times New Roman" w:hAnsi="Tahoma" w:cs="Tahoma"/>
      <w:sz w:val="16"/>
      <w:szCs w:val="16"/>
    </w:rPr>
  </w:style>
  <w:style w:type="character" w:customStyle="1" w:styleId="13">
    <w:name w:val="Текст выноски Знак1"/>
    <w:basedOn w:val="a0"/>
    <w:link w:val="ab"/>
    <w:uiPriority w:val="99"/>
    <w:semiHidden/>
    <w:locked/>
    <w:rsid w:val="00DF1851"/>
    <w:rPr>
      <w:rFonts w:ascii="Tahoma" w:eastAsia="Times New Roman" w:hAnsi="Tahoma" w:cs="Tahoma"/>
      <w:sz w:val="16"/>
      <w:szCs w:val="16"/>
      <w:lang w:eastAsia="ru-RU"/>
    </w:rPr>
  </w:style>
  <w:style w:type="character" w:customStyle="1" w:styleId="ac">
    <w:name w:val="Текст выноски Знак"/>
    <w:basedOn w:val="a0"/>
    <w:uiPriority w:val="99"/>
    <w:semiHidden/>
    <w:rsid w:val="00DF1851"/>
    <w:rPr>
      <w:rFonts w:ascii="Tahoma" w:hAnsi="Tahoma" w:cs="Tahoma"/>
      <w:sz w:val="16"/>
      <w:szCs w:val="16"/>
    </w:rPr>
  </w:style>
  <w:style w:type="paragraph" w:customStyle="1" w:styleId="ConsPlusCell">
    <w:name w:val="ConsPlusCell"/>
    <w:uiPriority w:val="99"/>
    <w:rsid w:val="00DF18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DF18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d">
    <w:name w:val="Hyperlink"/>
    <w:basedOn w:val="a0"/>
    <w:uiPriority w:val="99"/>
    <w:semiHidden/>
    <w:unhideWhenUsed/>
    <w:rsid w:val="00DF1851"/>
    <w:rPr>
      <w:color w:val="0000FF"/>
      <w:u w:val="single"/>
    </w:rPr>
  </w:style>
  <w:style w:type="table" w:styleId="ae">
    <w:name w:val="Table Grid"/>
    <w:basedOn w:val="a1"/>
    <w:uiPriority w:val="59"/>
    <w:rsid w:val="000C618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D44AB1"/>
    <w:rPr>
      <w:color w:val="800080"/>
      <w:u w:val="single"/>
    </w:rPr>
  </w:style>
  <w:style w:type="paragraph" w:customStyle="1" w:styleId="font5">
    <w:name w:val="font5"/>
    <w:basedOn w:val="a"/>
    <w:rsid w:val="00D44AB1"/>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
    <w:rsid w:val="00D44AB1"/>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D44AB1"/>
    <w:pPr>
      <w:spacing w:before="100" w:beforeAutospacing="1" w:after="100" w:afterAutospacing="1" w:line="240" w:lineRule="auto"/>
    </w:pPr>
    <w:rPr>
      <w:rFonts w:ascii="Tahoma" w:eastAsia="Times New Roman" w:hAnsi="Tahoma" w:cs="Tahoma"/>
      <w:color w:val="000000"/>
      <w:sz w:val="20"/>
      <w:szCs w:val="20"/>
    </w:rPr>
  </w:style>
  <w:style w:type="paragraph" w:customStyle="1" w:styleId="xl64">
    <w:name w:val="xl64"/>
    <w:basedOn w:val="a"/>
    <w:rsid w:val="00D44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44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44AB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D44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D44AB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D44AB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D44AB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
    <w:rsid w:val="00D44A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D44A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D44AB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D44AB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a"/>
    <w:rsid w:val="00D44AB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a"/>
    <w:rsid w:val="00D44AB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D44AB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D44AB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D44AB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D44AB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5">
    <w:name w:val="xl85"/>
    <w:basedOn w:val="a"/>
    <w:rsid w:val="00D44AB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6">
    <w:name w:val="xl86"/>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D44AB1"/>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90">
    <w:name w:val="xl90"/>
    <w:basedOn w:val="a"/>
    <w:rsid w:val="00D44AB1"/>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D44AB1"/>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44AB1"/>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D44AB1"/>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D44AB1"/>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
    <w:rsid w:val="00D44AB1"/>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8">
    <w:name w:val="xl98"/>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a"/>
    <w:rsid w:val="00D44AB1"/>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00">
    <w:name w:val="xl100"/>
    <w:basedOn w:val="a"/>
    <w:rsid w:val="00D44AB1"/>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a"/>
    <w:rsid w:val="00D44AB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
    <w:rsid w:val="00D44AB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44A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D44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44AB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D44AB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
    <w:rsid w:val="00D44AB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D44AB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D44AB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D44AB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D44AB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D44AB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
    <w:rsid w:val="00D44AB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D44AB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D44AB1"/>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7">
    <w:name w:val="xl117"/>
    <w:basedOn w:val="a"/>
    <w:rsid w:val="00D44A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D44AB1"/>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19">
    <w:name w:val="xl119"/>
    <w:basedOn w:val="a"/>
    <w:rsid w:val="00D44AB1"/>
    <w:pPr>
      <w:pBdr>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0">
    <w:name w:val="xl120"/>
    <w:basedOn w:val="a"/>
    <w:rsid w:val="00D44AB1"/>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1">
    <w:name w:val="xl121"/>
    <w:basedOn w:val="a"/>
    <w:rsid w:val="00D44AB1"/>
    <w:pPr>
      <w:pBdr>
        <w:top w:val="single" w:sz="8" w:space="0" w:color="auto"/>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2">
    <w:name w:val="xl122"/>
    <w:basedOn w:val="a"/>
    <w:rsid w:val="00D44AB1"/>
    <w:pPr>
      <w:pBdr>
        <w:top w:val="single" w:sz="8" w:space="0" w:color="auto"/>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3">
    <w:name w:val="xl123"/>
    <w:basedOn w:val="a"/>
    <w:rsid w:val="00D44AB1"/>
    <w:pPr>
      <w:pBdr>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4">
    <w:name w:val="xl124"/>
    <w:basedOn w:val="a"/>
    <w:rsid w:val="00D44AB1"/>
    <w:pPr>
      <w:pBdr>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5">
    <w:name w:val="xl125"/>
    <w:basedOn w:val="a"/>
    <w:rsid w:val="00D44AB1"/>
    <w:pPr>
      <w:pBdr>
        <w:top w:val="single" w:sz="8" w:space="0" w:color="auto"/>
        <w:left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6">
    <w:name w:val="xl126"/>
    <w:basedOn w:val="a"/>
    <w:rsid w:val="00D44AB1"/>
    <w:pPr>
      <w:pBdr>
        <w:top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7">
    <w:name w:val="xl127"/>
    <w:basedOn w:val="a"/>
    <w:rsid w:val="00D44AB1"/>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8">
    <w:name w:val="xl128"/>
    <w:basedOn w:val="a"/>
    <w:rsid w:val="00D44AB1"/>
    <w:pP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9">
    <w:name w:val="xl129"/>
    <w:basedOn w:val="a"/>
    <w:rsid w:val="00D44AB1"/>
    <w:pPr>
      <w:pBdr>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0">
    <w:name w:val="xl130"/>
    <w:basedOn w:val="a"/>
    <w:rsid w:val="00D44AB1"/>
    <w:pPr>
      <w:pBdr>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1">
    <w:name w:val="xl131"/>
    <w:basedOn w:val="a"/>
    <w:rsid w:val="00D44AB1"/>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2">
    <w:name w:val="xl132"/>
    <w:basedOn w:val="a"/>
    <w:rsid w:val="00D44AB1"/>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D44AB1"/>
    <w:pPr>
      <w:pBdr>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4">
    <w:name w:val="xl134"/>
    <w:basedOn w:val="a"/>
    <w:rsid w:val="00D44AB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D44AB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rsid w:val="00D44AB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D44AB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D44AB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9">
    <w:name w:val="xl139"/>
    <w:basedOn w:val="a"/>
    <w:rsid w:val="00D44AB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D44AB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D44AB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2">
    <w:name w:val="xl142"/>
    <w:basedOn w:val="a"/>
    <w:rsid w:val="00D44AB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D44AB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4">
    <w:name w:val="xl144"/>
    <w:basedOn w:val="a"/>
    <w:rsid w:val="00D44AB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5">
    <w:name w:val="xl145"/>
    <w:basedOn w:val="a"/>
    <w:rsid w:val="00D44AB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6">
    <w:name w:val="xl146"/>
    <w:basedOn w:val="a"/>
    <w:rsid w:val="00D44AB1"/>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D44AB1"/>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D44AB1"/>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49">
    <w:name w:val="xl149"/>
    <w:basedOn w:val="a"/>
    <w:rsid w:val="00D44AB1"/>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50">
    <w:name w:val="xl150"/>
    <w:basedOn w:val="a"/>
    <w:rsid w:val="00D44AB1"/>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1">
    <w:name w:val="xl151"/>
    <w:basedOn w:val="a"/>
    <w:rsid w:val="00D44AB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2">
    <w:name w:val="xl152"/>
    <w:basedOn w:val="a"/>
    <w:rsid w:val="00D44AB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3">
    <w:name w:val="xl153"/>
    <w:basedOn w:val="a"/>
    <w:rsid w:val="00D44AB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4">
    <w:name w:val="xl154"/>
    <w:basedOn w:val="a"/>
    <w:rsid w:val="00D44AB1"/>
    <w:pPr>
      <w:pBdr>
        <w:top w:val="single" w:sz="8" w:space="0" w:color="auto"/>
        <w:left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55">
    <w:name w:val="xl155"/>
    <w:basedOn w:val="a"/>
    <w:rsid w:val="00D44AB1"/>
    <w:pPr>
      <w:pBdr>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font8">
    <w:name w:val="font8"/>
    <w:basedOn w:val="a"/>
    <w:rsid w:val="00F61C1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a"/>
    <w:rsid w:val="00F61C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F61C1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
    <w:rsid w:val="00F61C17"/>
    <w:pPr>
      <w:spacing w:before="100" w:beforeAutospacing="1" w:after="100" w:afterAutospacing="1" w:line="240" w:lineRule="auto"/>
      <w:jc w:val="righ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1851"/>
    <w:pPr>
      <w:spacing w:before="100" w:beforeAutospacing="1" w:after="375" w:line="345" w:lineRule="atLeast"/>
      <w:outlineLvl w:val="0"/>
    </w:pPr>
    <w:rPr>
      <w:rFonts w:ascii="Times New Roman" w:eastAsia="Times New Roman" w:hAnsi="Times New Roman" w:cs="Times New Roman"/>
      <w:color w:val="444444"/>
      <w:kern w:val="36"/>
      <w:sz w:val="29"/>
      <w:szCs w:val="29"/>
    </w:rPr>
  </w:style>
  <w:style w:type="paragraph" w:styleId="2">
    <w:name w:val="heading 2"/>
    <w:basedOn w:val="a"/>
    <w:link w:val="20"/>
    <w:uiPriority w:val="9"/>
    <w:semiHidden/>
    <w:unhideWhenUsed/>
    <w:qFormat/>
    <w:rsid w:val="00DF1851"/>
    <w:pPr>
      <w:spacing w:before="100" w:beforeAutospacing="1" w:after="375" w:line="330" w:lineRule="atLeast"/>
      <w:outlineLvl w:val="1"/>
    </w:pPr>
    <w:rPr>
      <w:rFonts w:ascii="Times New Roman" w:eastAsia="Times New Roman" w:hAnsi="Times New Roman" w:cs="Times New Roman"/>
      <w:b/>
      <w:bCs/>
      <w:color w:val="444444"/>
      <w:sz w:val="24"/>
      <w:szCs w:val="24"/>
    </w:rPr>
  </w:style>
  <w:style w:type="paragraph" w:styleId="3">
    <w:name w:val="heading 3"/>
    <w:basedOn w:val="a"/>
    <w:link w:val="30"/>
    <w:uiPriority w:val="9"/>
    <w:semiHidden/>
    <w:unhideWhenUsed/>
    <w:qFormat/>
    <w:rsid w:val="00DF1851"/>
    <w:pPr>
      <w:spacing w:before="100" w:beforeAutospacing="1" w:after="375" w:line="330" w:lineRule="atLeast"/>
      <w:outlineLvl w:val="2"/>
    </w:pPr>
    <w:rPr>
      <w:rFonts w:ascii="Times New Roman" w:eastAsia="Times New Roman" w:hAnsi="Times New Roman" w:cs="Times New Roman"/>
      <w:b/>
      <w:bCs/>
      <w:color w:val="444444"/>
      <w:sz w:val="24"/>
      <w:szCs w:val="24"/>
    </w:rPr>
  </w:style>
  <w:style w:type="paragraph" w:styleId="4">
    <w:name w:val="heading 4"/>
    <w:basedOn w:val="a"/>
    <w:link w:val="40"/>
    <w:uiPriority w:val="9"/>
    <w:semiHidden/>
    <w:unhideWhenUsed/>
    <w:qFormat/>
    <w:rsid w:val="00DF1851"/>
    <w:pPr>
      <w:spacing w:before="100" w:beforeAutospacing="1" w:after="375" w:line="330" w:lineRule="atLeast"/>
      <w:outlineLvl w:val="3"/>
    </w:pPr>
    <w:rPr>
      <w:rFonts w:ascii="Times New Roman" w:eastAsia="Times New Roman" w:hAnsi="Times New Roman" w:cs="Times New Roman"/>
      <w:b/>
      <w:bCs/>
      <w:color w:val="444444"/>
      <w:sz w:val="24"/>
      <w:szCs w:val="24"/>
    </w:rPr>
  </w:style>
  <w:style w:type="paragraph" w:styleId="5">
    <w:name w:val="heading 5"/>
    <w:basedOn w:val="a"/>
    <w:link w:val="50"/>
    <w:uiPriority w:val="9"/>
    <w:semiHidden/>
    <w:unhideWhenUsed/>
    <w:qFormat/>
    <w:rsid w:val="00DF1851"/>
    <w:pPr>
      <w:spacing w:before="100" w:beforeAutospacing="1" w:after="375" w:line="330" w:lineRule="atLeast"/>
      <w:outlineLvl w:val="4"/>
    </w:pPr>
    <w:rPr>
      <w:rFonts w:ascii="Times New Roman" w:eastAsia="Times New Roman" w:hAnsi="Times New Roman" w:cs="Times New Roman"/>
      <w:b/>
      <w:bCs/>
      <w:color w:val="444444"/>
      <w:sz w:val="24"/>
      <w:szCs w:val="24"/>
    </w:rPr>
  </w:style>
  <w:style w:type="paragraph" w:styleId="6">
    <w:name w:val="heading 6"/>
    <w:basedOn w:val="a"/>
    <w:link w:val="60"/>
    <w:uiPriority w:val="9"/>
    <w:semiHidden/>
    <w:unhideWhenUsed/>
    <w:qFormat/>
    <w:rsid w:val="00DF185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851"/>
    <w:rPr>
      <w:rFonts w:ascii="Times New Roman" w:eastAsia="Times New Roman" w:hAnsi="Times New Roman" w:cs="Times New Roman"/>
      <w:color w:val="444444"/>
      <w:kern w:val="36"/>
      <w:sz w:val="29"/>
      <w:szCs w:val="29"/>
      <w:lang w:eastAsia="ru-RU"/>
    </w:rPr>
  </w:style>
  <w:style w:type="character" w:customStyle="1" w:styleId="20">
    <w:name w:val="Заголовок 2 Знак"/>
    <w:basedOn w:val="a0"/>
    <w:link w:val="2"/>
    <w:uiPriority w:val="9"/>
    <w:semiHidden/>
    <w:rsid w:val="00DF1851"/>
    <w:rPr>
      <w:rFonts w:ascii="Times New Roman" w:eastAsia="Times New Roman" w:hAnsi="Times New Roman" w:cs="Times New Roman"/>
      <w:b/>
      <w:bCs/>
      <w:color w:val="444444"/>
      <w:sz w:val="24"/>
      <w:szCs w:val="24"/>
      <w:lang w:eastAsia="ru-RU"/>
    </w:rPr>
  </w:style>
  <w:style w:type="character" w:customStyle="1" w:styleId="30">
    <w:name w:val="Заголовок 3 Знак"/>
    <w:basedOn w:val="a0"/>
    <w:link w:val="3"/>
    <w:uiPriority w:val="9"/>
    <w:semiHidden/>
    <w:rsid w:val="00DF1851"/>
    <w:rPr>
      <w:rFonts w:ascii="Times New Roman" w:eastAsia="Times New Roman" w:hAnsi="Times New Roman" w:cs="Times New Roman"/>
      <w:b/>
      <w:bCs/>
      <w:color w:val="444444"/>
      <w:sz w:val="24"/>
      <w:szCs w:val="24"/>
      <w:lang w:eastAsia="ru-RU"/>
    </w:rPr>
  </w:style>
  <w:style w:type="character" w:customStyle="1" w:styleId="40">
    <w:name w:val="Заголовок 4 Знак"/>
    <w:basedOn w:val="a0"/>
    <w:link w:val="4"/>
    <w:uiPriority w:val="9"/>
    <w:semiHidden/>
    <w:rsid w:val="00DF1851"/>
    <w:rPr>
      <w:rFonts w:ascii="Times New Roman" w:eastAsia="Times New Roman" w:hAnsi="Times New Roman" w:cs="Times New Roman"/>
      <w:b/>
      <w:bCs/>
      <w:color w:val="444444"/>
      <w:sz w:val="24"/>
      <w:szCs w:val="24"/>
      <w:lang w:eastAsia="ru-RU"/>
    </w:rPr>
  </w:style>
  <w:style w:type="character" w:customStyle="1" w:styleId="50">
    <w:name w:val="Заголовок 5 Знак"/>
    <w:basedOn w:val="a0"/>
    <w:link w:val="5"/>
    <w:uiPriority w:val="9"/>
    <w:semiHidden/>
    <w:rsid w:val="00DF1851"/>
    <w:rPr>
      <w:rFonts w:ascii="Times New Roman" w:eastAsia="Times New Roman" w:hAnsi="Times New Roman" w:cs="Times New Roman"/>
      <w:b/>
      <w:bCs/>
      <w:color w:val="444444"/>
      <w:sz w:val="24"/>
      <w:szCs w:val="24"/>
      <w:lang w:eastAsia="ru-RU"/>
    </w:rPr>
  </w:style>
  <w:style w:type="character" w:customStyle="1" w:styleId="60">
    <w:name w:val="Заголовок 6 Знак"/>
    <w:basedOn w:val="a0"/>
    <w:link w:val="6"/>
    <w:uiPriority w:val="9"/>
    <w:semiHidden/>
    <w:rsid w:val="00DF1851"/>
    <w:rPr>
      <w:rFonts w:ascii="Times New Roman" w:eastAsia="Times New Roman" w:hAnsi="Times New Roman" w:cs="Times New Roman"/>
      <w:b/>
      <w:bCs/>
      <w:sz w:val="15"/>
      <w:szCs w:val="15"/>
      <w:lang w:eastAsia="ru-RU"/>
    </w:rPr>
  </w:style>
  <w:style w:type="paragraph" w:styleId="a3">
    <w:name w:val="header"/>
    <w:basedOn w:val="a"/>
    <w:link w:val="11"/>
    <w:uiPriority w:val="99"/>
    <w:semiHidden/>
    <w:unhideWhenUsed/>
    <w:rsid w:val="00DF185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3"/>
    <w:uiPriority w:val="99"/>
    <w:semiHidden/>
    <w:locked/>
    <w:rsid w:val="00DF1851"/>
    <w:rPr>
      <w:rFonts w:ascii="Times New Roman" w:eastAsia="Times New Roman" w:hAnsi="Times New Roman" w:cs="Times New Roman"/>
      <w:sz w:val="24"/>
      <w:szCs w:val="24"/>
      <w:lang w:eastAsia="ru-RU"/>
    </w:rPr>
  </w:style>
  <w:style w:type="character" w:customStyle="1" w:styleId="a4">
    <w:name w:val="Верхний колонтитул Знак"/>
    <w:basedOn w:val="a0"/>
    <w:uiPriority w:val="99"/>
    <w:semiHidden/>
    <w:rsid w:val="00DF1851"/>
  </w:style>
  <w:style w:type="paragraph" w:styleId="a5">
    <w:name w:val="footer"/>
    <w:basedOn w:val="a"/>
    <w:link w:val="12"/>
    <w:uiPriority w:val="99"/>
    <w:semiHidden/>
    <w:unhideWhenUsed/>
    <w:rsid w:val="00DF185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5"/>
    <w:uiPriority w:val="99"/>
    <w:semiHidden/>
    <w:locked/>
    <w:rsid w:val="00DF1851"/>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semiHidden/>
    <w:rsid w:val="00DF1851"/>
  </w:style>
  <w:style w:type="character" w:customStyle="1" w:styleId="a7">
    <w:name w:val="Основной текст Знак"/>
    <w:basedOn w:val="a0"/>
    <w:link w:val="a8"/>
    <w:rsid w:val="00DF1851"/>
    <w:rPr>
      <w:rFonts w:ascii="Times New Roman" w:eastAsia="Times New Roman" w:hAnsi="Times New Roman" w:cs="Times New Roman"/>
      <w:sz w:val="24"/>
      <w:szCs w:val="24"/>
      <w:lang w:eastAsia="ru-RU"/>
    </w:rPr>
  </w:style>
  <w:style w:type="paragraph" w:styleId="a8">
    <w:name w:val="Body Text"/>
    <w:basedOn w:val="a"/>
    <w:link w:val="a7"/>
    <w:unhideWhenUsed/>
    <w:rsid w:val="00DF1851"/>
    <w:pPr>
      <w:spacing w:after="120" w:line="240" w:lineRule="auto"/>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a"/>
    <w:uiPriority w:val="99"/>
    <w:semiHidden/>
    <w:rsid w:val="00DF1851"/>
    <w:rPr>
      <w:rFonts w:ascii="Times New Roman" w:eastAsia="Times New Roman" w:hAnsi="Times New Roman" w:cs="Times New Roman"/>
      <w:sz w:val="24"/>
      <w:szCs w:val="24"/>
      <w:lang w:eastAsia="ru-RU"/>
    </w:rPr>
  </w:style>
  <w:style w:type="paragraph" w:styleId="aa">
    <w:name w:val="Body Text Indent"/>
    <w:basedOn w:val="a"/>
    <w:link w:val="a9"/>
    <w:uiPriority w:val="99"/>
    <w:semiHidden/>
    <w:unhideWhenUsed/>
    <w:rsid w:val="00DF1851"/>
    <w:pPr>
      <w:spacing w:after="120" w:line="240" w:lineRule="auto"/>
      <w:ind w:left="283"/>
    </w:pPr>
    <w:rPr>
      <w:rFonts w:ascii="Times New Roman" w:eastAsia="Times New Roman" w:hAnsi="Times New Roman" w:cs="Times New Roman"/>
      <w:sz w:val="24"/>
      <w:szCs w:val="24"/>
    </w:rPr>
  </w:style>
  <w:style w:type="paragraph" w:styleId="31">
    <w:name w:val="Body Text 3"/>
    <w:basedOn w:val="a"/>
    <w:link w:val="310"/>
    <w:uiPriority w:val="99"/>
    <w:semiHidden/>
    <w:unhideWhenUsed/>
    <w:rsid w:val="00DF1851"/>
    <w:pPr>
      <w:spacing w:after="120" w:line="240" w:lineRule="auto"/>
    </w:pPr>
    <w:rPr>
      <w:rFonts w:ascii="Times New Roman" w:eastAsia="Times New Roman" w:hAnsi="Times New Roman" w:cs="Times New Roman"/>
      <w:sz w:val="16"/>
      <w:szCs w:val="16"/>
    </w:rPr>
  </w:style>
  <w:style w:type="character" w:customStyle="1" w:styleId="310">
    <w:name w:val="Основной текст 3 Знак1"/>
    <w:basedOn w:val="a0"/>
    <w:link w:val="31"/>
    <w:uiPriority w:val="99"/>
    <w:semiHidden/>
    <w:locked/>
    <w:rsid w:val="00DF1851"/>
    <w:rPr>
      <w:rFonts w:ascii="Times New Roman" w:eastAsia="Times New Roman" w:hAnsi="Times New Roman" w:cs="Times New Roman"/>
      <w:sz w:val="16"/>
      <w:szCs w:val="16"/>
      <w:lang w:eastAsia="ru-RU"/>
    </w:rPr>
  </w:style>
  <w:style w:type="character" w:customStyle="1" w:styleId="32">
    <w:name w:val="Основной текст 3 Знак"/>
    <w:basedOn w:val="a0"/>
    <w:uiPriority w:val="99"/>
    <w:semiHidden/>
    <w:rsid w:val="00DF1851"/>
    <w:rPr>
      <w:sz w:val="16"/>
      <w:szCs w:val="16"/>
    </w:rPr>
  </w:style>
  <w:style w:type="paragraph" w:styleId="ab">
    <w:name w:val="Balloon Text"/>
    <w:basedOn w:val="a"/>
    <w:link w:val="13"/>
    <w:uiPriority w:val="99"/>
    <w:semiHidden/>
    <w:unhideWhenUsed/>
    <w:rsid w:val="00DF1851"/>
    <w:pPr>
      <w:spacing w:after="0" w:line="240" w:lineRule="auto"/>
    </w:pPr>
    <w:rPr>
      <w:rFonts w:ascii="Tahoma" w:eastAsia="Times New Roman" w:hAnsi="Tahoma" w:cs="Tahoma"/>
      <w:sz w:val="16"/>
      <w:szCs w:val="16"/>
    </w:rPr>
  </w:style>
  <w:style w:type="character" w:customStyle="1" w:styleId="13">
    <w:name w:val="Текст выноски Знак1"/>
    <w:basedOn w:val="a0"/>
    <w:link w:val="ab"/>
    <w:uiPriority w:val="99"/>
    <w:semiHidden/>
    <w:locked/>
    <w:rsid w:val="00DF1851"/>
    <w:rPr>
      <w:rFonts w:ascii="Tahoma" w:eastAsia="Times New Roman" w:hAnsi="Tahoma" w:cs="Tahoma"/>
      <w:sz w:val="16"/>
      <w:szCs w:val="16"/>
      <w:lang w:eastAsia="ru-RU"/>
    </w:rPr>
  </w:style>
  <w:style w:type="character" w:customStyle="1" w:styleId="ac">
    <w:name w:val="Текст выноски Знак"/>
    <w:basedOn w:val="a0"/>
    <w:uiPriority w:val="99"/>
    <w:semiHidden/>
    <w:rsid w:val="00DF1851"/>
    <w:rPr>
      <w:rFonts w:ascii="Tahoma" w:hAnsi="Tahoma" w:cs="Tahoma"/>
      <w:sz w:val="16"/>
      <w:szCs w:val="16"/>
    </w:rPr>
  </w:style>
  <w:style w:type="paragraph" w:customStyle="1" w:styleId="ConsPlusCell">
    <w:name w:val="ConsPlusCell"/>
    <w:uiPriority w:val="99"/>
    <w:rsid w:val="00DF18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DF18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d">
    <w:name w:val="Hyperlink"/>
    <w:basedOn w:val="a0"/>
    <w:uiPriority w:val="99"/>
    <w:semiHidden/>
    <w:unhideWhenUsed/>
    <w:rsid w:val="00DF1851"/>
    <w:rPr>
      <w:color w:val="0000FF"/>
      <w:u w:val="single"/>
    </w:rPr>
  </w:style>
  <w:style w:type="table" w:styleId="ae">
    <w:name w:val="Table Grid"/>
    <w:basedOn w:val="a1"/>
    <w:uiPriority w:val="59"/>
    <w:rsid w:val="000C61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D44AB1"/>
    <w:rPr>
      <w:color w:val="800080"/>
      <w:u w:val="single"/>
    </w:rPr>
  </w:style>
  <w:style w:type="paragraph" w:customStyle="1" w:styleId="font5">
    <w:name w:val="font5"/>
    <w:basedOn w:val="a"/>
    <w:rsid w:val="00D44AB1"/>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
    <w:rsid w:val="00D44AB1"/>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D44AB1"/>
    <w:pPr>
      <w:spacing w:before="100" w:beforeAutospacing="1" w:after="100" w:afterAutospacing="1" w:line="240" w:lineRule="auto"/>
    </w:pPr>
    <w:rPr>
      <w:rFonts w:ascii="Tahoma" w:eastAsia="Times New Roman" w:hAnsi="Tahoma" w:cs="Tahoma"/>
      <w:color w:val="000000"/>
      <w:sz w:val="20"/>
      <w:szCs w:val="20"/>
    </w:rPr>
  </w:style>
  <w:style w:type="paragraph" w:customStyle="1" w:styleId="xl64">
    <w:name w:val="xl64"/>
    <w:basedOn w:val="a"/>
    <w:rsid w:val="00D44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44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44AB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D44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D44AB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D44AB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D44AB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
    <w:rsid w:val="00D44A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D44A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D44AB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D44AB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a"/>
    <w:rsid w:val="00D44AB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a"/>
    <w:rsid w:val="00D44AB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D44AB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D44AB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D44AB1"/>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D44AB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5">
    <w:name w:val="xl85"/>
    <w:basedOn w:val="a"/>
    <w:rsid w:val="00D44AB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6">
    <w:name w:val="xl86"/>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D44AB1"/>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90">
    <w:name w:val="xl90"/>
    <w:basedOn w:val="a"/>
    <w:rsid w:val="00D44AB1"/>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D44AB1"/>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44AB1"/>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D44AB1"/>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D44AB1"/>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
    <w:rsid w:val="00D44AB1"/>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8">
    <w:name w:val="xl98"/>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a"/>
    <w:rsid w:val="00D44AB1"/>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00">
    <w:name w:val="xl100"/>
    <w:basedOn w:val="a"/>
    <w:rsid w:val="00D44AB1"/>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D44AB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a"/>
    <w:rsid w:val="00D44AB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
    <w:rsid w:val="00D44AB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44A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D44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44AB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D44AB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
    <w:rsid w:val="00D44AB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D44AB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D44AB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D44AB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D44AB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D44AB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
    <w:rsid w:val="00D44AB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D44AB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D44AB1"/>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7">
    <w:name w:val="xl117"/>
    <w:basedOn w:val="a"/>
    <w:rsid w:val="00D44AB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D44AB1"/>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19">
    <w:name w:val="xl119"/>
    <w:basedOn w:val="a"/>
    <w:rsid w:val="00D44AB1"/>
    <w:pPr>
      <w:pBdr>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0">
    <w:name w:val="xl120"/>
    <w:basedOn w:val="a"/>
    <w:rsid w:val="00D44AB1"/>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1">
    <w:name w:val="xl121"/>
    <w:basedOn w:val="a"/>
    <w:rsid w:val="00D44AB1"/>
    <w:pPr>
      <w:pBdr>
        <w:top w:val="single" w:sz="8" w:space="0" w:color="auto"/>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2">
    <w:name w:val="xl122"/>
    <w:basedOn w:val="a"/>
    <w:rsid w:val="00D44AB1"/>
    <w:pPr>
      <w:pBdr>
        <w:top w:val="single" w:sz="8" w:space="0" w:color="auto"/>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3">
    <w:name w:val="xl123"/>
    <w:basedOn w:val="a"/>
    <w:rsid w:val="00D44AB1"/>
    <w:pPr>
      <w:pBdr>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4">
    <w:name w:val="xl124"/>
    <w:basedOn w:val="a"/>
    <w:rsid w:val="00D44AB1"/>
    <w:pPr>
      <w:pBdr>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5">
    <w:name w:val="xl125"/>
    <w:basedOn w:val="a"/>
    <w:rsid w:val="00D44AB1"/>
    <w:pPr>
      <w:pBdr>
        <w:top w:val="single" w:sz="8" w:space="0" w:color="auto"/>
        <w:left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6">
    <w:name w:val="xl126"/>
    <w:basedOn w:val="a"/>
    <w:rsid w:val="00D44AB1"/>
    <w:pPr>
      <w:pBdr>
        <w:top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7">
    <w:name w:val="xl127"/>
    <w:basedOn w:val="a"/>
    <w:rsid w:val="00D44AB1"/>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8">
    <w:name w:val="xl128"/>
    <w:basedOn w:val="a"/>
    <w:rsid w:val="00D44AB1"/>
    <w:pP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9">
    <w:name w:val="xl129"/>
    <w:basedOn w:val="a"/>
    <w:rsid w:val="00D44AB1"/>
    <w:pPr>
      <w:pBdr>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0">
    <w:name w:val="xl130"/>
    <w:basedOn w:val="a"/>
    <w:rsid w:val="00D44AB1"/>
    <w:pPr>
      <w:pBdr>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1">
    <w:name w:val="xl131"/>
    <w:basedOn w:val="a"/>
    <w:rsid w:val="00D44AB1"/>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2">
    <w:name w:val="xl132"/>
    <w:basedOn w:val="a"/>
    <w:rsid w:val="00D44AB1"/>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D44AB1"/>
    <w:pPr>
      <w:pBdr>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4">
    <w:name w:val="xl134"/>
    <w:basedOn w:val="a"/>
    <w:rsid w:val="00D44AB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D44AB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rsid w:val="00D44AB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D44AB1"/>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D44AB1"/>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9">
    <w:name w:val="xl139"/>
    <w:basedOn w:val="a"/>
    <w:rsid w:val="00D44AB1"/>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D44AB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D44AB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2">
    <w:name w:val="xl142"/>
    <w:basedOn w:val="a"/>
    <w:rsid w:val="00D44AB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D44AB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4">
    <w:name w:val="xl144"/>
    <w:basedOn w:val="a"/>
    <w:rsid w:val="00D44AB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5">
    <w:name w:val="xl145"/>
    <w:basedOn w:val="a"/>
    <w:rsid w:val="00D44AB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6">
    <w:name w:val="xl146"/>
    <w:basedOn w:val="a"/>
    <w:rsid w:val="00D44AB1"/>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D44AB1"/>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D44AB1"/>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49">
    <w:name w:val="xl149"/>
    <w:basedOn w:val="a"/>
    <w:rsid w:val="00D44AB1"/>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50">
    <w:name w:val="xl150"/>
    <w:basedOn w:val="a"/>
    <w:rsid w:val="00D44AB1"/>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1">
    <w:name w:val="xl151"/>
    <w:basedOn w:val="a"/>
    <w:rsid w:val="00D44AB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2">
    <w:name w:val="xl152"/>
    <w:basedOn w:val="a"/>
    <w:rsid w:val="00D44AB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3">
    <w:name w:val="xl153"/>
    <w:basedOn w:val="a"/>
    <w:rsid w:val="00D44AB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4">
    <w:name w:val="xl154"/>
    <w:basedOn w:val="a"/>
    <w:rsid w:val="00D44AB1"/>
    <w:pPr>
      <w:pBdr>
        <w:top w:val="single" w:sz="8" w:space="0" w:color="auto"/>
        <w:left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55">
    <w:name w:val="xl155"/>
    <w:basedOn w:val="a"/>
    <w:rsid w:val="00D44AB1"/>
    <w:pPr>
      <w:pBdr>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font8">
    <w:name w:val="font8"/>
    <w:basedOn w:val="a"/>
    <w:rsid w:val="00F61C1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a"/>
    <w:rsid w:val="00F61C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F61C1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
    <w:rsid w:val="00F61C17"/>
    <w:pP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754510">
      <w:bodyDiv w:val="1"/>
      <w:marLeft w:val="0"/>
      <w:marRight w:val="0"/>
      <w:marTop w:val="0"/>
      <w:marBottom w:val="0"/>
      <w:divBdr>
        <w:top w:val="none" w:sz="0" w:space="0" w:color="auto"/>
        <w:left w:val="none" w:sz="0" w:space="0" w:color="auto"/>
        <w:bottom w:val="none" w:sz="0" w:space="0" w:color="auto"/>
        <w:right w:val="none" w:sz="0" w:space="0" w:color="auto"/>
      </w:divBdr>
    </w:div>
    <w:div w:id="396710355">
      <w:bodyDiv w:val="1"/>
      <w:marLeft w:val="0"/>
      <w:marRight w:val="0"/>
      <w:marTop w:val="0"/>
      <w:marBottom w:val="0"/>
      <w:divBdr>
        <w:top w:val="none" w:sz="0" w:space="0" w:color="auto"/>
        <w:left w:val="none" w:sz="0" w:space="0" w:color="auto"/>
        <w:bottom w:val="none" w:sz="0" w:space="0" w:color="auto"/>
        <w:right w:val="none" w:sz="0" w:space="0" w:color="auto"/>
      </w:divBdr>
    </w:div>
    <w:div w:id="1659772108">
      <w:bodyDiv w:val="1"/>
      <w:marLeft w:val="0"/>
      <w:marRight w:val="0"/>
      <w:marTop w:val="0"/>
      <w:marBottom w:val="0"/>
      <w:divBdr>
        <w:top w:val="none" w:sz="0" w:space="0" w:color="auto"/>
        <w:left w:val="none" w:sz="0" w:space="0" w:color="auto"/>
        <w:bottom w:val="none" w:sz="0" w:space="0" w:color="auto"/>
        <w:right w:val="none" w:sz="0" w:space="0" w:color="auto"/>
      </w:divBdr>
    </w:div>
    <w:div w:id="1738356926">
      <w:bodyDiv w:val="1"/>
      <w:marLeft w:val="0"/>
      <w:marRight w:val="0"/>
      <w:marTop w:val="0"/>
      <w:marBottom w:val="0"/>
      <w:divBdr>
        <w:top w:val="none" w:sz="0" w:space="0" w:color="auto"/>
        <w:left w:val="none" w:sz="0" w:space="0" w:color="auto"/>
        <w:bottom w:val="none" w:sz="0" w:space="0" w:color="auto"/>
        <w:right w:val="none" w:sz="0" w:space="0" w:color="auto"/>
      </w:divBdr>
    </w:div>
    <w:div w:id="1973246922">
      <w:bodyDiv w:val="1"/>
      <w:marLeft w:val="0"/>
      <w:marRight w:val="0"/>
      <w:marTop w:val="0"/>
      <w:marBottom w:val="0"/>
      <w:divBdr>
        <w:top w:val="none" w:sz="0" w:space="0" w:color="auto"/>
        <w:left w:val="none" w:sz="0" w:space="0" w:color="auto"/>
        <w:bottom w:val="none" w:sz="0" w:space="0" w:color="auto"/>
        <w:right w:val="none" w:sz="0" w:space="0" w:color="auto"/>
      </w:divBdr>
    </w:div>
    <w:div w:id="202894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068841195A20C3D52B1C7C6D074015D7203C6A981ECB6E4D6C5041A6I5J2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1068841195A20C3D52B1C7C6D074015D72438689C11CB6E4D6C5041A65226436F695E619379A6F0I0J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31068841195A20C3D52B1C7C6D074015D7243F699D11CB6E4D6C5041A65226436F695E619379A7F5I0JAK" TargetMode="External"/><Relationship Id="rId11" Type="http://schemas.openxmlformats.org/officeDocument/2006/relationships/hyperlink" Target="http://www.r-19.ru/authorities/ministry-of-education-and-science-of-the-republic-of-khakassia/common/publichnoe-obsuzhdenie-proektov-gosudarstvennykh-programm/razvitie-obrazovaniya-v-respublike-khakasiya-2016-2020-gody-.html" TargetMode="External"/><Relationship Id="rId5" Type="http://schemas.openxmlformats.org/officeDocument/2006/relationships/hyperlink" Target="consultantplus://offline/ref=31068841195A20C3D52B1C7C6D074015DF233A6F9813966445355C43A15D7954682052609379A6IFJ9K" TargetMode="External"/><Relationship Id="rId10" Type="http://schemas.openxmlformats.org/officeDocument/2006/relationships/hyperlink" Target="consultantplus://offline/ref=CDB981DF16F3DC290F6543EE1793392EF4FBFEBDC15B879AD633949F49FB7473A7B6B8F7291446D22661BBK4AAI" TargetMode="External"/><Relationship Id="rId4" Type="http://schemas.openxmlformats.org/officeDocument/2006/relationships/webSettings" Target="webSettings.xml"/><Relationship Id="rId9" Type="http://schemas.openxmlformats.org/officeDocument/2006/relationships/hyperlink" Target="consultantplus://offline/ref=31068841195A20C3D52B1C7C6D074015D721356C9D1ECB6E4D6C5041A6I5J2K"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BF68C-D42D-4F41-89FE-7D72B1A6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72</Pages>
  <Words>19211</Words>
  <Characters>109507</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Spec-26</dc:creator>
  <cp:lastModifiedBy>Skonina</cp:lastModifiedBy>
  <cp:revision>9</cp:revision>
  <cp:lastPrinted>2019-04-30T06:46:00Z</cp:lastPrinted>
  <dcterms:created xsi:type="dcterms:W3CDTF">2022-01-18T04:11:00Z</dcterms:created>
  <dcterms:modified xsi:type="dcterms:W3CDTF">2022-01-19T03:23:00Z</dcterms:modified>
</cp:coreProperties>
</file>