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6B3" w:rsidRPr="001C76B3" w:rsidRDefault="001C76B3" w:rsidP="001C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76B3" w:rsidRPr="001C76B3" w:rsidRDefault="001C76B3" w:rsidP="001C76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C76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Сравнительный анализ Правил по охране труда на автомобильном транспорте</w:t>
      </w:r>
    </w:p>
    <w:p w:rsidR="001C76B3" w:rsidRDefault="001C76B3" w:rsidP="001C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anchor="/document/99/573123759/XA00LUO2M6/" w:tooltip="" w:history="1">
        <w:r w:rsidRPr="001C7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по охране труда на автомобильном транспорте</w:t>
        </w:r>
      </w:hyperlink>
      <w:r w:rsidRPr="001C76B3">
        <w:rPr>
          <w:rFonts w:ascii="Times New Roman" w:eastAsia="Times New Roman" w:hAnsi="Times New Roman" w:cs="Times New Roman"/>
          <w:sz w:val="24"/>
          <w:szCs w:val="24"/>
        </w:rPr>
        <w:t xml:space="preserve"> утверждены </w:t>
      </w:r>
      <w:hyperlink r:id="rId6" w:anchor="/document/99/573123759/" w:tooltip="" w:history="1">
        <w:r w:rsidRPr="001C7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Минтруда от 09.12.2020 № 871н</w:t>
        </w:r>
      </w:hyperlink>
      <w:r w:rsidRPr="001C76B3">
        <w:rPr>
          <w:rFonts w:ascii="Times New Roman" w:eastAsia="Times New Roman" w:hAnsi="Times New Roman" w:cs="Times New Roman"/>
          <w:sz w:val="24"/>
          <w:szCs w:val="24"/>
        </w:rPr>
        <w:t xml:space="preserve"> и начали действовать с 01.01.2021. Одновременно с этой же даты перестали действовать </w:t>
      </w:r>
      <w:hyperlink r:id="rId7" w:anchor="/document/99/542618288/XA00LUO2M6/" w:tooltip="" w:history="1">
        <w:r w:rsidRPr="001C7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по охране труда на автомобильном транспорте</w:t>
        </w:r>
      </w:hyperlink>
      <w:r w:rsidRPr="001C76B3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утвержденные </w:t>
      </w:r>
      <w:hyperlink r:id="rId8" w:anchor="/document/99/542618288/" w:tooltip="" w:history="1">
        <w:r w:rsidRPr="001C7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Минтруда от 06.02.2018 № 59н</w:t>
        </w:r>
      </w:hyperlink>
      <w:r w:rsidRPr="001C76B3">
        <w:rPr>
          <w:rFonts w:ascii="Times New Roman" w:eastAsia="Times New Roman" w:hAnsi="Times New Roman" w:cs="Times New Roman"/>
          <w:sz w:val="24"/>
          <w:szCs w:val="24"/>
        </w:rPr>
        <w:t>. В сравнительном анализе приведены основные изменения требований охраны труда на автомобильном транспорте.</w:t>
      </w:r>
    </w:p>
    <w:p w:rsidR="001C76B3" w:rsidRPr="001C76B3" w:rsidRDefault="001C76B3" w:rsidP="001C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6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8"/>
        <w:gridCol w:w="3154"/>
        <w:gridCol w:w="2953"/>
      </w:tblGrid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 охране труда на автомобильном транспорте от 06.02.2018 № 59н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(п. 10)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 охране труда на автомобильном транспорте от 09.12.2020 № 871н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(п. 9)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9. Работодатель вправе устанавливать дополнительные требования безопасности при выполнении работ, связанных с эксплуатацией транспортных средств, улучшающие условия труда работников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9. Работодатель в зависимости от специфики своей деятельности и исходя из оценки уровня профессионального риска вправе: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1) устанавливать дополнительные требования безопасности,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2)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или иную фиксацию процессов производства работ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9C"/>
              </w:rPr>
              <w:t>В новые правила добавили пункт о том, что работодатель вправе устанавливать дополнительные требования безопасности на основании результатов оценки профессиональных рисков (п. 9 новых правил). При этом дополнительные нормы не должны противоречить действующему законодательству. Если вводите повышенные требования по результатам оценки рисков, пропишите их в инструкции по охране труда для водителей и доведите до работников на инструктаже.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новых правилах предусмотрели возможность контролировать процесс производства работ с помощью видеокамер и аудиоустройств. При этом разрешили как следить </w:t>
            </w:r>
            <w:proofErr w:type="spell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, так и записывать рабочие процессы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 охране труда на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автомобильном транспорте от 06.02.2018 № 59н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Правила по охране труда на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автомобильном транспорте от 09.12.2020 № 871н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(п. 10)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Комментарий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Данная возможность отсутствовала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10.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Появилась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РФ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 охране труда на автомобильном транспорте от 06.02.2018 № 59н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 охране труда на автомобильном транспорте от 09.12.2020 № 871н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(п. 10)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Данная возможность отсутствовала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1.5.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Появилась возможность ведения документооборота в области охраны труда в электронном виде с использованием электронной подписи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 охране труда на автомобильном транспорте от 06.02.2018 № 59н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(п. 33)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 охране труда на автомобильном транспорте от 09.12.2020 № 871н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(п. 27)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Для работы с кислотными и щелочными аккумуляторами следует предусматривать отдельные аккумуляторные участки, расположенные в сообщающихся между собой отдельных помещениях, оборудованных приточно-вытяжной вентиляцией и изолированных от других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помещений: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для зарядки аккумуляторов;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для хранения кислот (щелочей) и приготовления электролита;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для ремонта аккумуляторов.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одновременной зарядке не более 10 аккумуляторных батарей на аккумуляторном участке допускается иметь помещения для приготовления электролита и для ремонта аккумуляторов. При этом зарядку аккумуляторов следует производить в помещении для ремонта аккумуляторов в вытяжных шкафах при включенной вытяжной вентиляции, сблокированной с зарядным устройством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27. Для работы с кислотными и щелочными аккумуляторами следует предусматривать отдельные аккумуляторные участки, расположенные в сообщающихся между собой отдельных помещениях, оборудованных приточно-вытяжной вентиляцией и изолированных от других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помещений: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для зарядки аккумуляторов;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для хранения кислот (щелочей) и приготовления электролита;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для ремонта аккумуляторов.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одновременной зарядке не более 10 аккумуляторных батарей на аккумуляторном участке допускается иметь помещения для хранения кислот (щелочей) и приготовления электролита и ремонта аккумуляторов.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Стены и пол помещений аккумуляторных участков должны облицовываться керамической плиткой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Стены и пол помещений аккумуляторных участков необходимо облицовывать керамической плиткой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по охране труда на автомобильном транспорте от 06.02.2018 № 59н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(п. 36, 41, 57, 60, 85, 88, 114, 120, 128, 130, 173, 175)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 охране труда на автомобильном транспорте от 09.12.2020 № 871н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 Если окраска изделий осуществляется без окрасочных камер, то проемы ворот в окрасочное помещение (из смежного) должны быть оборудованы </w:t>
            </w:r>
            <w:proofErr w:type="spellStart"/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тамбур-шлюзом</w:t>
            </w:r>
            <w:proofErr w:type="spellEnd"/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длиной, равной половине ширины ворот, увеличенной на 0,2 м.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41. Сварочные посты должны располагаться в кабинах из негорючего материала площадью не менее 3 м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. Между стенками кабин и полом должен быть зазор от 50 мм до 100 мм.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Стены помещений сварочных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участков и кабины должны окрашиваться в 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серый</w:t>
            </w:r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желтый или </w:t>
            </w:r>
            <w:proofErr w:type="spell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тона с матовой поверхностью.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57. На полу осмотровых канав должны быть уложены прочные деревянные решетки.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60. Рабочие места и площадки, в том числе эстакады, расположенные на высоте 1 м и более над уровнем пола (земли), должны ограждаться перилами высотой не менее 1,1 м с одним средним промежуточным горизонтальным элементом и нижней боковой сплошной обшивкой по низу (бортиком) высотой не менее 0,15 м.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85. При ремонте и обслуживании верхней части автобусов и грузовых автомобилей работники должны быть обеспечены подмостями или лестницами-стремянками. Применять приставные лестницы запрещается.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88. Для снятия, установки и перемещения на рабочем месте тяжелых (массой более 15 кг) деталей, узлов и агрегатов должны быть предусмотрены грузоподъемные устройства и механизмы.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114. Стенки моечных ванн, камер, установок для мойки деталей и агрегатов должны иметь теплоизоляцию, ограничивающую температуру нагрева наружных стенок – не выше 50 °C.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моющих растворов в загруженной моечной ванне должен быть на 10 см ниже ее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краев.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120. Снятые с транспортных средств агрегаты, узлы и детали следует устанавливать на специальные устойчивые подставки, а длинномерные детали – на стеллажи.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Снятие и установка агрегатов, узлов и деталей, требующие больших физических усилий или связанные с неудобством и опасностью </w:t>
            </w:r>
            <w:proofErr w:type="spell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должны производиться с помощью специальных съемников и других приспособлений, исключающих </w:t>
            </w:r>
            <w:proofErr w:type="spell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травмирование</w:t>
            </w:r>
            <w:proofErr w:type="spell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128. Испытательные (обкаточные) стенды должны обеспечивать надежность крепления обкатываемых агрегатов, </w:t>
            </w:r>
            <w:proofErr w:type="spell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гидросистем</w:t>
            </w:r>
            <w:proofErr w:type="spell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плотность и герметичность трубопроводов, подводящих топливо, масло, охлаждающую жидкость и отводящих отработавшие газы.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130. Для регулировки тормозов транспортное средство должно быть остановлено, двигатель выключен. Пускать двигатель и трогать транспортное средство с места после регулировки тормозов разрешается только после того, как водитель убедится, что работники, производившие регулировку тормозов, находятся в безопасной зоне.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173. Допускается хранить на рабочем месте кислоту в количестве, не превышающем суточную потребность в кислоте при проведении медницких работ.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Каустическую соду и кислоты необходимо хранить в запирающемся шкафу.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175. Флюс и материал для приготовления флюсов должны храниться в вытяжном шкафу в количестве, не превышающем суточную потребность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Требование отсутствует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по охране труда на автомобильном транспорте от 06.02.2018 № 59н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(п. 71–75)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 охране труда на автомобильном транспорте от 09.12.2020 № 871н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(п. 57–62)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71. Работы с повышенной опасностью в процессе технического обслуживания и ремонта транспортных средств должны выполняться в соответствии с нарядом-допуском на производство работ с повышенной опасностью (далее – наряд-допуск), оформляемым уполномоченными работодателем должностными лицами в соответствии с рекомендуемым образцом, предусмотренным приложением к Правилам.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Нарядом-допуском определяются содержание, место, время и условия производства работ с повышенной опасностью, необходимые меры безопасности, состав бригады и работники, ответственные за организацию и безопасное производство работ.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производства работ с повышенной опасностью, оформления наряда-допуска и обязанности должностных лиц, ответственных за организацию и безопасное производство работ, устанавливаются локальным нормативным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актом работодателя.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72. Оформленные и выданные наряды-допуски регистрируются в журнале, в котором рекомендуется отражать следующие сведения: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1) название подразделения;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2) номер наряда-допуска;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3) дата выдачи;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4) краткое описание работ по наряду-допуску;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5) срок, на который выдан наряд-допуск;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6) фамилии и инициалы должностных лиц, выдавших и получивших наряд-допуск, заверенные их подписями с указанием даты подписания;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7) фамилия и инициалы должностного лица, получившего закрытый по выполнении работ наряд-допуск, заверенный его подписью с указанием даты получения.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73. К работам по техническому обслуживанию и ремонту транспортных средств, на производство которых выдается наряд-допуск, относятся: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1) ремонт и обслуживание верхней части транспортных средств (автобусов и грузовых автомобилей);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работы, выполняемые внутри цистерн и резервуаров, в которых хранятся взрывоопасные, легковоспламеняющиеся и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токсичные вещества;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3) электросварочные и газосварочные работы, выполняемые внутри баков, в колодцах, коллекторах, тоннелях, каналах и ямах;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4) ремонт грузоподъемных машин (кроме колесных и гусеничных самоходных), крановых тележек, подкрановых путей;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5) ремонт вращающихся механизмов;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6) теплоизоляционные работы на действующих трубопроводах;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7) нанесение антикоррозионных покрытий;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8) ремонтные работы в мазутном хозяйстве;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9) работы в местах, опасных в отношении загазованности, взрывоопасности, поражения электрическим током и с ограниченным доступом посещения.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74. Перечень работ, выполняемых по нарядам-допускам, утверждается работодателем и может быть им дополнен.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75. Одноименные работы с повышенной опасностью, проводящиеся на постоянной основе и постоянным составом работников, допускается производить без оформления наряда-допуска с проведением целевого инструктажа по утвержденным для каждого вида работ с повышенной опасностью инструкциям по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охране труда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57. Работы с повышенной опасностью в процессе технического обслуживания и ремонта транспортных средств должны выполняться в соответствии с нарядом-допуском на производство работ с повышенной опасностью (далее – наряд-допуск), оформляемым уполномоченными работодателем должностными лицами (рекомендуемый образец наряда-допуска приведен в приложении к Правилам).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Нарядом-допуском определяются содержание, место, время и условия производства работ с повышенной опасностью, необходимые меры безопасности, состав бригады и работники, ответственные за организацию и безопасное производство работ.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производства работ с повышенной опасностью, оформления наряда-допуска и обязанности должностных лиц, ответственных за организацию и безопасное производство работ, устанавливаются локальным нормативным актом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работодателя.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58. Оформленные и выданные наряды-допуски регистрируются в журнале, в котором рекомендуется отражать следующие сведения: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1) название подразделения;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2) номер наряда-допуска;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3) дата выдачи;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4) краткое описание работ по наряду-допуску;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5) срок, на который выдан наряд-допуск;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6) фамилии и инициалы должностных лиц, выдавших и получивших наряд-допуск, заверенные их подписями с указанием даты подписания;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7) фамилия и инициалы должностного лица, получившего закрытый по выполнении работ наряд-допуск, заверенный его подписью с указанием даты получения.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59. К работам по техническому обслуживанию и ремонту транспортных средств, на производство которых выдается наряд-допуск, относятся: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1) работы, выполняемые внутри цистерн и резервуаров, в которых хранятся взрывоопасные, легковоспламеняющиеся и токсичные вещества;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электросварочные и газосварочные работы, выполняемые внутри баков, в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колодцах, коллекторах, тоннелях, каналах и ямах;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3) ремонт грузоподъемных машин (кроме колесных и гусеничных самоходных), крановых тележек, подкрановых путей;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4) нанесение антикоррозионных покрытий;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5) работы в местах, опасных в отношении загазованности, взрывоопасности, поражения электрическим током и с ограниченным доступом посещения.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60. Перечень работ, выполняемых по нарядам-допускам, утверждается работодателем и может быть им дополнен.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61. Одноименные работы с повышенной опасностью, проводящиеся на постоянной основе и постоянным составом работников, допускается производить без оформления наряда-допуска с проведением целевого инструктажа по утвержденным для каждого вида работ с повышенной опасностью инструкциям по охране труда.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62. При совместном производстве нескольких видов работ, по которым требуется оформление наряда-допуска, допускается оформление единого наряда-допуска с включением в него требований по безопасному выполнению каждого из вида работ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Скорректированы требования охраны труда при техническом обслуживании и ремонте транспортных сре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в ч</w:t>
            </w:r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асти выдачи наряда-допуска. Так, из перечня работ по техническому обслуживанию и ремонту транспортных средств, на производство которых выдается наряд-допуск, 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исключены</w:t>
            </w:r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– ремонт и обслуживание верхней части транспортных средств (автобусов и грузовых автомобилей);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– ремонт вращающихся механизмов;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– теплоизоляционные работы на действующих трубопроводах;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– ремонтные работы в мазутном хозяйстве.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 того, допускается оформление единого наряда-допуска при совместном производстве нескольких видов работ, по которым требуется оформление наряда-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допуска, если включить в него требования по безопасному выполнению каждого из вида работ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по охране труда на автомобильном транспорте от 06.02.2018 № 59н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(п. 91)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 охране труда на автомобильном транспорте от 09.12.2020 № 871н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(п. 75)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91. Запрещается: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1) работать лежа на полу (на земле) без ремонтного лежака;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выполнять работы на транспортном средстве, вывешенном только на одних подъемных механизмах (домкратах, талях), 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стационарных;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3) выполнять работы без установки козелков (упора или штанги под плунжер) под транспортные средства, вывешенные на подъемники (передвижные, в том числе канавные, и подъемники, не снабженные двумя независимыми приспособлениями, одно из которых – страховочное, препятствующие самопроизвольному опусканию рабочих органов транспортных средств);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4) оставлять после окончания работ транспортные средства вывешенными на подъемниках;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5) подкладывать под вывешенные транспортные средства вместо установки козелков диски колес, кирпичи и другие предметы;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снимать и ставить рессоры на транспортные средства всех конструкций и типов без предварительной разгрузки кузова от массы путем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вывешивания кузова с установкой козелков под него или раму транспортного средства;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7) проводить техническое обслуживание и ремонт транспортного средства при работающем двигателе, за исключением работ, технология проведения которых требует пуска двигателя;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8) поднимать (вывешивать) транспортное средство за буксирные приспособления (крюки) путем захвата за них тросами, цепями или крюком подъемного механизма;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9) поднимать (даже кратковременно) грузы, масса которых превышает паспортную грузоподъемность подъемного механизма;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10) снимать, устанавливать и транспортировать агрегаты путем зацепки их стальными канатами или цепями при отсутствии специальных захватывающих устройств;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11) поднимать груз при косом натяжении тросов или цепей;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12) оставлять инструмент и детали на краях осмотровой канавы;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13) работать с поврежденными или неправильно установленными упорами;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14) пускать двигатель и перемещать транспортное средство при поднятом кузове;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15) выполнять ремонтные работы под поднятым кузовом автомобиля-самосвала или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самосвального прицепа без предварительного их освобождения от груза и установки дополнительного упора;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16) проворачивать карданный вал при помощи лома или монтажной лопатки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75. Запрещается: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1) работать лежа на полу (на земле) без ремонтного лежака;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выполнять работы на транспортном средстве, вывешенном только на одних подъемных механизмах (домкратах, талях), 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стационарных;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3) выполнять работы без установки козелков (упора или штанги под плунжер) под транспортные средства, вывешенные на подъемники (передвижные, в том числе канавные, и подъемники, не снабженные двумя независимыми приспособлениями, одно из которых – страховочное, препятствующие самопроизвольному опусканию рабочих органов транспортных средств);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4) оставлять без присмотра вывешенное транспортное средство на высоте более половины диаметра колеса ремонтируемого транспортного средства;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5) использовать в качестве опор под вывешенные транспортные средства подручные предметы, кроме козелков;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снимать и ставить рессоры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транспортные средства всех конструкций и типов без предварительной разгрузки кузова от массы путем вывешивания кузова с установкой козелков под него или раму транспортного средства;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7) проводить техническое обслуживание и ремонт транспортного средства при работающем двигателе, за исключением работ, технология проведения которых требует пуска двигателя;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8) поднимать (вывешивать) транспортное средство за буксирные приспособления (крюки) путем захвата за них тросами, цепями или крюком подъемного механизма;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9) поднимать (даже кратковременно) грузы, масса которых превышает паспортную грузоподъемность подъемного механизма;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10) снимать, устанавливать и транспортировать агрегаты путем зацепки их стальными канатами или цепями при отсутствии специальных захватывающих устройств;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11) поднимать груз при косом натяжении тросов или цепей;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12) оставлять инструмент и детали на краях осмотровой канавы;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13) работать с поврежденными или неправильно установленными упорами;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14) пускать двигатель и перемещать транспортное средство при поднятом кузове;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15) выполнять ремонтные работы под поднятым кузовом автомобиля-самосвала или самосвального прицепа без предварительного их освобождения от груза и установки дополнительного упора;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16) проворачивать карданный вал при помощи лома или монтажной лопатки;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17) выдувать сжатым воздухом пыль, опилки, стружку, мелкие частицы и обрезки материалов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Запрещено оставлять без присмотра транспортное средство, вывешенное на высоте более половины диаметра его колеса.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Запрещено выдувать сжатым воздухом пыль, опилки, стружку, мелкие частицы и обрезки материалов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по охране труда на автомобильном транспорте от 06.02.2018 № 59н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(п. 110)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 охране труда на автомобильном транспорте от 09.12.2020 № 871н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(п. 93)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110. При мойке транспортных средств, агрегатов, узлов и деталей необходимо соблюдать следующие требования: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1) мойка должна производиться в специально отведенных местах;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2) при механизированной мойке транспортного средства рабочее место мойщика должно располагаться в водонепроницаемой кабине;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3) пост открытой шланговой (ручной) мойки должен располагаться в зоне, изолированной от открытых токоведущих проводников и оборудования, находящегося под напряжением;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4) автоматические </w:t>
            </w:r>
            <w:proofErr w:type="spell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бесконвейерные</w:t>
            </w:r>
            <w:proofErr w:type="spell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моечные установки на въезде должны быть оборудованы световой сигнализацией светофорного типа;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5) на участке (посту) мойки электропроводка, осветительная арматура и электродвигатели должны быть выполнены во влагозащищенном исполнении;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6) электрическое управление агрегатами моечной установки должно быть напряжением не выше 50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93. При мойке транспортных средств, агрегатов, узлов и деталей необходимо соблюдать следующие требования: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1) мойка должна производиться в специально отведенных местах;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2) при механизированной мойке транспортного средства рабочее место мойщика должно располагаться в водонепроницаемой кабине;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пост открытой шланговой (ручной) мойки должен располагаться в зоне, изолированной от открытых токоведущих проводников и оборудования, находящегося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 напряжением;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автоматические </w:t>
            </w:r>
            <w:proofErr w:type="spell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бесконвейерные</w:t>
            </w:r>
            <w:proofErr w:type="spell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моечные установки на въезде должны быть оборудованы световой сигнализацией светофорного типа;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5) на участке (посту) мойки электропроводка, осветительная арматура и электродвигатели должны быть выполнены во влагозащищенном исполнении;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6) электрическое управление агрегатами моечной установки должно быть напряжением не выше 50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7) при использовании в работе моек высокого давления не направлять струю воды на электроприборы, людей (в том числе на себя) и животных. При добавлении моющих веществ использовать защитные перчатки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 работе с мойками высокого давления не направлять струю воды на электроприборы, животных, людей, в том числе на себя.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защитные перчатки при применении моющих веществ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по охране труда на автомобильном транспорте от 06.02.2018 № 59н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 охране труда на автомобильном транспорте от 09.12.2020 № 871н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(п. 100)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Требование отсутствует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100. Полы в помещении для мойки транспортных средств, агрегатов, узлов и деталей должны иметь покрытие с нескользкой поверхностью. В помещениях для мойки транспортных средств дополнительно полы должны иметь уклон для стока загрязненной воды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В помещении для мойки транспортных средств, агрегатов, узлов и деталей на полах установить покрытие с нескользкой поверхностью.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В помещениях для мойки транспортных средств дополнительно сделать уклон полов для стока загрязненной воды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 охране труда на автомобильном транспорте от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06.02.2018 № 59н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Правила по охране труда на автомобильном транспорте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09.12.2020 № 871н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(п. 147)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Комментарий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Требование отсутствует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147. При работе с </w:t>
            </w:r>
            <w:proofErr w:type="spell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углошлифовальными</w:t>
            </w:r>
            <w:proofErr w:type="spell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машинками работники обязаны находиться в защитных очках, не использовать машинку без защитного кожуха, при смене диска отключать от сети, следить за положением </w:t>
            </w:r>
            <w:proofErr w:type="spell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электрокабеля</w:t>
            </w:r>
            <w:proofErr w:type="spell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исключения его повреждения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Запрещено использовать </w:t>
            </w:r>
            <w:proofErr w:type="spell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углошлифовальную</w:t>
            </w:r>
            <w:proofErr w:type="spell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машинку без защитного кожуха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 охране труда на автомобильном транспорте от 06.02.2018 № 59н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(п. 256)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 охране труда на автомобильном транспорте от 09.12.2020 № 871н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(п. 205)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256. Работодатель обязан: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1) обеспечить выпуск на линию технически исправных транспортных средств, укомплектованных огнетушителями и аптечками для оказания первой помощи в соответствии с установленными нормами&lt;24&gt;;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&lt;24&gt; Постановление Совета Министров – Правительства Российской Федерации от 23.10.1993 № 1090 «О Правилах дорожного движения» (Собрание актов Президента и Правительства Российской Федерации, 1993, № 47, ст. 4531; 1998, № 45, ст. 5521; 2000, № 18, ст. 1985; 2001, № 11, ст. 1029; 2002, № 9, ст. 931; № 27, ст. 2693; 2003, № 20, ст. 1899; № 40, ст. 3891;</w:t>
            </w:r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2005, № 52, ст. 5733; 2006, № 11, ст. 1179; 2008, № 8, ст. 741; № 17, ст. 1882; 2009, № 2, ст. 233; № 5, ст. 610; 2010, № 9, ст. 976; № 20, ст. 2471; № 9, ст. 976; № 20, ст. 2471; 2012, № 1,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ст. 154; № 15, ст. 1780; № 30, ст. 4289; № 47, ст. 6505; 2013, № 5, ст. 371;</w:t>
            </w:r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5, ст. 404; № 24, ст. 2999; № 29, ст. 3966; № 31, ст. 4218; № 52, ст. 7173; 2014, № 14, ст. 1625; № 21, ст. 2707; № 32, ст. 4487; № 38, ст. 5062; № 44, ст. 6063; № 47, ст. 6557; 2015, № 1, ст. 223; № 15, ст. 2276; № 17, ст. 2568; № 27, ст. 4083; № 46, ст. 6376; 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2016, № 5, ст. 694; № 23, ст. 3325; № 31, ст. 5018; № 31, ст. 5029; № 38, ст. 5553; 2017, № 14, ст. 2070; № 28; ст. 4139; № 30, ст. 4666) (далее – Правила дорожного движения).</w:t>
            </w:r>
            <w:proofErr w:type="gramEnd"/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2) провести инструктаж по охране труда водителю&lt;25&gt; перед выездом об условиях работы на линии и особенностях перевозимого груза, а при направлении водителя в длительный (продолжительностью более одних суток) рейс укомплектовать транспортное средство исправными металлическими козелками (подставками), лопатой, буксирным приспособлением, предохранительной вилкой для замочного кольца колеса, цепями противоскольжения (в зимнее время)</w:t>
            </w:r>
            <w:proofErr w:type="gramEnd"/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&lt;25&gt; Постановление Минтруда и Минобразования от 13.01.2003 № 1/29 «Об утверждении Порядка обучения по охране труда и проверки 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 требований охраны труда работников</w:t>
            </w:r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организаций» (зарегистрировано Минюстом 12.02.2003, регистрационный № 4209) с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изменениями, внесенными приказом Минтруда и </w:t>
            </w:r>
            <w:proofErr w:type="spell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30.11.2016 № 697н/1490 (зарегистрирован Минюстом 16.12.2016, регистрационный № 44767).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205. Работодатель обязан: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1) обеспечить выпуск на линию технически исправных транспортных средств, укомплектованных огнетушителями и аптечками для оказания первой помощи;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2) при направлении водителя в длительный (продолжительностью более одних суток) рейс провести инструктаж по охране труда водителю перед выездом об условиях работы на линии и особенностях перевозимого груза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Обязанность работодателя проводить инструктаж перед рейсом об условиях работы на линии и особенностях перевозимого груза. С 2021 года такая обязанность действует только при направлении водителя в длительный рейс (продолжительностью более одних суток), в прежних правилах такая обязанность была установлена при любом выезде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по охране труда на автомобильном транспорте от 06.02.2018 № 59н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(раздел II)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 охране труда на автомобильном транспорте от 09.12.2020 № 871н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Требования охраны труда, предъявляемые к организации выполнения работ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К выполнению работ и осуществлению производственных процессов, связанных с эксплуатацией транспортных средств, допускаются работники, прошедшие 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труда и проверку знаний требований охраны труда в порядке, установленном законодательством Российской Федерации.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Работники, выполняющие работы, к которым предъявляются дополнительные (повышенные) требования охраны труда, должны проходить повторный инструктаж по охране труда не реже одного раза в три месяца, а также не реже одного раза в двенадцать месяцев – проверку знаний требований охраны труда. Перечень профессий и должностей работников и видов работ, к которым предъявляются дополнительные (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повышенные) </w:t>
            </w:r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труда,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утверждается локальным нормативным актом работодателя.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Работодатель должен обеспечить прохождение работниками обязательных предварительных (при поступлении на работу) и периодических (в течение трудовой деятельности) медицинских осмотров в соответствии с Порядком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труда&lt;4&gt;.</w:t>
            </w:r>
            <w:proofErr w:type="gramEnd"/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&lt;4&gt; Приказ </w:t>
            </w:r>
            <w:proofErr w:type="spell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12.04.2011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21.10.2011, регистрационный № 22111) с изменениями</w:t>
            </w:r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, внесенными приказами Минздрава от 15.05.2013 № 296н (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Минюстом 03.07.2013, регистрационный № 28970) и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05.12.2014 № 801н (зарегистрирован Минюстом 03.02.2015, регистрационный № 35848).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На отдельных работах с вредными и (или) опасными условиями труда ограничивается применение труда женщин в соответствии с перечнем тяжелых работ и работ с вредными или опасными условиями труда, при выполнении которых запрещается применение труда женщин&lt;5&gt;.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&lt;5&gt; Постановление Правительства от 25.02.2000 № 162 «Об утверждении перечня тяжелых работ и работ с вредными или опасными условиями труда, при выполнении которых запрещается применение труда женщин» (Собрание законодательства Российской Федерации, 2000, № 10, ст. 1130).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Запрещается применение труда лиц в возрасте до восемнадцати лет на работах с вредными и (или) опасными условиями труда в соответствии с перечнем тяжелых работ и работ с вредными или опасными условиями труда, при выполнении которых запрещается применение труда лиц моложе восемнадцати лет&lt;6&gt;.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&lt;6&gt; Постановление Правительства от 25.02.2000 № 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 10, ст. 1131; 2001, № 26, ст. 2685; 2011, № 26, ст. 3803).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Работники должны обеспечиваться специальной одеждой, специальной обувью и другими средствами индивидуальной защиты (далее – 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) в соответствии с Межотраслевыми правилами обеспечения работников специальной одеждой, специальной обувью и другими средствами индивидуальной защиты&lt;7&gt;.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&lt;7&gt; Приказ </w:t>
            </w:r>
            <w:proofErr w:type="spell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01.06.2009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 (зарегистрирован Минюстом 10.09.2009, регистрационный № 14742) с изменениями, внесенными приказом </w:t>
            </w:r>
            <w:proofErr w:type="spell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27.01.2010 №  28н (зарегистрирован Минюстом 01.03.2010, регистрационный № 16530), приказами Минтруда от 20.02.2014 № 103н (зарегистрирован Минюстом 15.05.2014,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регистрационный № 32284) и от 12.01.2015 № 2н (зарегистрирован Минюстом 11.02.2015, регистрационный № 35962).</w:t>
            </w:r>
            <w:proofErr w:type="gramEnd"/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заключении трудового договора работодатель обязан обеспечить информирование работников 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полагающихся им СИЗ.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средств коллективной защиты работников должен производиться с учетом требований безопасности для конкретных видов работ. При выборе средств коллективной защиты следует руководствоваться Правилами по охране труда при размещении, монтаже, техническом обслуживании и ремонте технологического оборудования&lt;8&gt;.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&lt;8&gt; Приказ Минтруда от 23.06.2016 № 310н «Об утверждении Правил по охране труда при размещении, монтаже, техническом обслуживании и ремонте технологического оборудования» (зарегистрирован Минюстом 15.07.2016, регистрационный № 42880).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Режимы труда и отдыха работников устанавливаются Правилами внутреннего трудового распорядка и иными локальными нормативными актами работодателя в соответствии с трудовым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законодательством.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Работникам, работающим в холодное время года на открытом воздухе или в закрытых </w:t>
            </w:r>
            <w:proofErr w:type="spell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необогреваемых</w:t>
            </w:r>
            <w:proofErr w:type="spell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помещениях, должны предоставляться специальные перерывы для обогревания и отдыха, которые включаются в рабочее время. Работодатель обязан обеспечить оборудование помещений для обогревания и отдыха работников.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Работодателем должны быть оборудованы по установленным нормам санитарно-бытовые помещения, помещения для приема пищи, помещения для оказания медицинской помощи, комнаты для отдыха в рабочее время и психологической разгрузки, оборудованы посты для оказания первой помощи, укомплектованные аптечками для оказания первой помощи, установлены аппараты (устройства) для обеспечения работников горячих цехов и участков газированной соленой водой&lt;9&gt;.</w:t>
            </w:r>
            <w:proofErr w:type="gramEnd"/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&lt;9&gt; Статья 223 Трудового кодекса Российской Федерации (Собрание законодательства Российской Федерации, 2006, № 27, ст. 2878; 2009, № 48, ст. 5717; 2013, № 48, ст. 6165).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Работодатель обеспечивает расследование, оформление, регистрацию и учет несчастных случаев, происшедших с работниками, в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порядке, установленном законодательством Российской Федерации.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Перевозка в медицинские организации работников, пострадавших от несчастных случаев на производстве, производится транспортными средствами работодателя либо за его счет&lt;10&gt;.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&lt;10&gt; Статьи 223, 227–231 Трудового кодекса Российской Федерации (Собрание законодательства Российской Федерации, 2002, № 1, ст. 3; 2006, № 27, ст. 2878; 2008, № 30, ст. 3616; 2009, № 19, ст. 2270; № 48, ст. 5717; 2011, № 30, ст. 4590; 2013, № 27, ст. 3477; № 48, ст. 6165; 2015, № 14, ст. 2022).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 отсутствует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новых правил исключены дублирующие обязательные требования в области охраны труда, установленные в федеральных законах, ссылки на правила по охране труда при выполнении других работ, отдельные устаревшие положения действующих правил, так как они полностью состояли из отсылок к другим НПА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по охране труда на автомобильном транспорте от 06.02.2018 № 59н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 охране труда на автомобильном транспорте от 09.12.2020 № 871н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охраны труда при работе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аккумуляторными батареями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134. Обслуживание аккумуляторных батарей и зарядных устройств должно выполняться работниками, имеющими группу по </w:t>
            </w:r>
            <w:proofErr w:type="spell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электробезопасности</w:t>
            </w:r>
            <w:proofErr w:type="spell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ниже III в соответствии с требованиями Правил по охране труда при эксплуатации электроустановок&lt;18&gt;.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&lt;18&gt; Приказ Минтруда от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24.07.2013 № 328н «Об утверждении Правил по охране труда при эксплуатации электроустановок» (зарегистрирован Минюстом 12.12.2013, регистрационный № 30593) с изменениями, внесенными приказом Минтруда от 19.02.2016 № 74н (зарегистрирован Минюстом 13.04.2016, регистрационный № 41781).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135. На дверях аккумуляторного помещения должны быть сделаны надписи «Аккумуляторная», «Огнеопасно», а также вывешены соответствующие знаки безопасности о запрещении использования открытого огня и курения.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136. В аккумуляторном помещении приточно-вытяжная вентиляция должна включаться перед началом зарядки аккумуляторных батарей и отключаться не ранее чем через 1,5 часа после окончания зарядки.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137. В каждом аккумуляторном помещении должны быть: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1) стеклянная или фарфоровая (полиэтиленовая) кружка с носиком (или кувшин) емкостью 1,5–2 л для составления электролита и доливки его в сосуды;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2) нейтрализующий 2,5-процентный раствор питьевой соды для кислотных батарей и 10-процентный раствор борной или уксусной кислоты для щелочных батарей;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3) вода для обмыва рук;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4) полотенце.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138. При работах с кислотой и щелочью обязательно применение 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139. Стеклянные бутыли с кислотами и щелочами должны переноситься двумя работниками. Бутыль вместе с корзиной следует переносить в специальном деревянном ящике с ручками или на специальных носилках с отверстием посередине и обрешеткой, в которую бутыль должна входить вместе с корзиной на 2/3 высоты бутыли.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140. Кислота должна храниться в стеклянных бутылях с притертыми пробками, снабженных бирками с названием кислоты. Бутыли с кислотой и порожние бутыли должны находиться в отдельном помещении. Бутыли следует устанавливать на полу в корзинах или деревянных обрешетках.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Переливать кислоту из бутылей следует только с помощью специальных приспособлений (качалок, сифонов).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141. При приготовлении кислотного электролита кислота должна медленно (во избежание интенсивного нагрева раствора) вливаться тонкой струей из кружки в фарфоровый или другой термостойкий сосуд с дистиллированной водой. Электролит при этом все время нужно перемешивать стеклянным стержнем или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трубкой либо мешалкой из кислотоупорной пластмассы.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Запрещается приготовлять электролит, вливая воду в кислоту. Разрешается доливать воду в готовый электролит.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142. При приготовлении щелочного электролита сосуд 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щелочью следует открывать осторожно, не прилагая больших усилий. Для открывания сосуда, пробка которого залита парафином, разрешается прогревать горловину сосуда тряпкой, смоченной горячей водой.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Куски едкой щелочи (едкого кали) следует дробить в специально отведенном месте, предварительно завернув их в мешковину для предупреждения разлета мелких частиц. В чистый стальной (фарфоровый, пластмассовый) сосуд сначала следует наливать дистиллированную воду, затем при помощи стальных щипцов (пинцета, металлической ложки) следует положить куски раздробленной щелочи и перемешать до полного растворения стеклянной или эбонитовой палочкой.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143. На всех сосудах с электролитом, дистиллированной водой и нейтрализующими растворами должны быть сделаны надписи с названиями содержимого сосудов.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144. Аккумуляторные батареи, устанавливаемые для зарядки, должны соединяться между собой проводами с наконечниками, плотно прилегающими к клеммам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батарей и исключающими возможность искрения.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145. Присоединение аккумуляторных батарей к зарядному устройству и отсоединение их должно производиться при выключенном зарядном оборудовании.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146. 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зарядки аккумуляторных батарей должен осуществляться при помощи специальных приборов (амперметра, вольтметра, термометра, нагрузочной вилки, ареометра).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147. Зарядка аккумуляторных батарей должна производиться в зарядном отделении аккумуляторного помещения при открытых пробках аккумуляторов и включенной </w:t>
            </w:r>
            <w:proofErr w:type="spell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общеобменной</w:t>
            </w:r>
            <w:proofErr w:type="spell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местной вытяжной вентиляции.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148. Для осмотра аккумуляторных батарей и контроля зарядки необходимо использовать переносные светильники во взрывобезопасном исполнении напряжением не выше 50 В.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149. При выполнении работ по пайке пластин в аккумуляторном помещении необходимо соблюдать следующие требования: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пайка пластин разрешается не ранее чем через 2 часа после окончания зарядки. Батареи, работающие по методу постоянного </w:t>
            </w:r>
            <w:proofErr w:type="spell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подзаряда</w:t>
            </w:r>
            <w:proofErr w:type="spellEnd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должны быть за 2 часа до начала пайки переведены в режим разрядки;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2) до начала пайки помещение должно быть провентилировано в течение 1 часа;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3) во время пайки должна осуществляться непрерывная вентиляция помещения;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4) место пайки должно быть ограждено (отгорожено от остальной аккумуляторной батареи негорючими щитами).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150. Плавка свинца и заполнение им форм при отливке деталей аккумуляторов, а также плавка мастики и ремонт аккумуляторных батарей должны производиться на рабочих местах, оборудованных местной вытяжной вентиляцией.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151. При попадании кислоты, щелочи или электролита на открытый участок тела необходимо немедленно промыть этот участок сначала нейтрализующим раствором, а затем водой с мылом.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попадании кислоты, щелочи или электролита в глаза необходимо промыть их нейтрализующим раствором, затем водой и немедленно обратиться к врачу.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152. </w:t>
            </w:r>
            <w:proofErr w:type="gramStart"/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Электролит, пролитый на стол, верстак, стеллаж, необходимо вытереть ветошью, смоченной в 5–10-процентном нейтрализующем растворе (для кислотного электролита – раствор питьевой соды, для щелочного – раствор уксусной кислоты), а электролит, пролитый на пол, сначала посыпать опилками, собрать их, затем это место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смочить нейтрализующим раствором и протереть насухо.</w:t>
            </w:r>
            <w:proofErr w:type="gramEnd"/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153. Запрещается: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1) совместно хранить и заряжать кислотные и щелочные аккумуляторные батареи в одном помещении;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2) переливать кислоту вручную, а также вливать воду в кислоту;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3) брать едкое кали руками; его следует брать при помощи стальных щипцов, пинцета или металлической ложки;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4) проверять аккумуляторную батарею коротким замыканием;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5) входить в зарядное отделение с открытым огнем;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6) пользоваться в зарядном отделении электронагревательными приборами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 отсутствует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новых правил исключены дублирующие обязательные требования в области охраны труда, установленные в федеральных законах, ссылки на правила по охране труда при выполнении других работ, отдельные устаревшие положения действующих правил, так как они полностью состояли из отсылок к другим НПА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по охране труда на автомобильном транспорте от 06.02.2018 № 59н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 охране труда на автомобильном транспорте от 09.12.2020 № 871н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охраны труда при погрузке, разгрузке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перевозке грузов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298. Погрузка, разгрузка и перевозка грузов должны осуществляться с соблюдением требований Правил по охране труда при погрузочно-разгрузочных работах и размещении грузов.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299. При возникновении в процессе производства погрузочно-разгрузочных работ опасности для работников, выполняющих эти работы, работник, ответственный за безопасное производство погрузочно-разгрузочных работ, обязан прекратить работы, принять меры к устранению опасности и до ее устранения к работам не приступать.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300. Организация перевозки опасных грузов должна соответствовать Правилам перевозки грузов автомобильным транспортом&lt;26&gt;.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&lt;26&gt; Постановление Правительства от 15.04.2011 № 272 «Об утверждении Правил перевозок грузов автомобильным транспортом» (Собрание законодательства Российской Федерации, 2011, № 17, ст. 2407; 2012, № 10, ст. 1223; 2014, № 3, ст. 281; 2015, № 50, ст. 7162; 2016, № 49, ст. 6901; 2017, № 1, ст. 177).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 отсутствует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новых правил исключены дублирующие обязательные требования в области охраны труда, установленные в федеральных законах, ссылки на правила по охране труда при выполнении других работ, отдельные устаревшие положения действующих правил, так как они полностью состояли из отсылок к другим НПА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по охране труда на автомобильном транспорте от 06.02.2018 № 59н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(п. 298–300)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 охране труда на автомобильном транспорте от 09.12.2020 № 871н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1C76B3" w:rsidRPr="001C76B3" w:rsidTr="001C76B3">
        <w:trPr>
          <w:tblCellSpacing w:w="15" w:type="dxa"/>
        </w:trPr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охраны труда при погрузке, разгрузке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перевозке грузов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298. Погрузка, разгрузка и перевозка грузов должны осуществляться с соблюдением требований Правил по охране труда при погрузочно-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разгрузочных работах и размещении грузов.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299. При возникновении в процессе производства погрузочно-разгрузочных работ опасности для работников, выполняющих эти работы, работник, ответственный за безопасное производство погрузочно-разгрузочных работ, обязан прекратить работы, принять меры к устранению опасности и до ее устранения к работам не приступать.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300. Организация перевозки опасных грузов должна соответствовать Правилам перевозки грузов автомобильным транспортом&lt;26&gt;.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>&lt;26&gt; Постановление Правительства от 15.04.2011 № 272 «Об утверждении Правил перевозок грузов автомобильным транспортом» (Собрание законодательства Российской Федерации, 2011, № 17, ст. 2407; 2012, № 10, ст. 1223; 2014, № 3, ст. 281; 2015, № 50, ст. 7162; 2016, № 49, ст. 6901; 2017, № 1, ст. 177).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 отсутствует</w:t>
            </w:r>
          </w:p>
        </w:tc>
        <w:tc>
          <w:tcPr>
            <w:tcW w:w="4935" w:type="dxa"/>
            <w:hideMark/>
          </w:tcPr>
          <w:p w:rsidR="001C76B3" w:rsidRPr="001C76B3" w:rsidRDefault="001C76B3" w:rsidP="001C7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новых правил исключены дублирующие обязательные требования в области охраны труда, установленные в федеральных законах, ссылки на правила по охране труда при выполнении других работ, отдельные устаревшие положения действующих правил, так как они </w:t>
            </w:r>
            <w:r w:rsidRPr="001C7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полностью состояли из отсылок к другим НПА</w:t>
            </w:r>
          </w:p>
        </w:tc>
      </w:tr>
    </w:tbl>
    <w:p w:rsidR="001C76B3" w:rsidRPr="001C76B3" w:rsidRDefault="001C76B3" w:rsidP="001C7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6B3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1C76B3">
        <w:rPr>
          <w:rFonts w:ascii="Times New Roman" w:eastAsia="Times New Roman" w:hAnsi="Times New Roman" w:cs="Times New Roman"/>
          <w:sz w:val="24"/>
          <w:szCs w:val="24"/>
        </w:rPr>
        <w:br/>
        <w:t>«Сравнительный анализ Правил по охране труда на автомобильном транспорте»</w:t>
      </w:r>
      <w:r w:rsidRPr="001C76B3">
        <w:rPr>
          <w:rFonts w:ascii="Times New Roman" w:eastAsia="Times New Roman" w:hAnsi="Times New Roman" w:cs="Times New Roman"/>
          <w:sz w:val="24"/>
          <w:szCs w:val="24"/>
        </w:rPr>
        <w:br/>
        <w:t>© Материал из Справочной системы «Охрана труда».</w:t>
      </w:r>
      <w:r w:rsidRPr="001C76B3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Подробнее: </w:t>
      </w:r>
      <w:hyperlink r:id="rId9" w:anchor="/document/16/102311/bssPhr12/?of=copy-d2ce2e8198" w:history="1">
        <w:r w:rsidRPr="001C7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https://1otruda.ru/#/document/16/102311/bssPhr12/?of=copy-d2ce2e8198</w:t>
        </w:r>
      </w:hyperlink>
    </w:p>
    <w:p w:rsidR="00000000" w:rsidRDefault="001C76B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93F"/>
    <w:multiLevelType w:val="multilevel"/>
    <w:tmpl w:val="E960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60EBE"/>
    <w:multiLevelType w:val="multilevel"/>
    <w:tmpl w:val="664A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A76AD"/>
    <w:multiLevelType w:val="multilevel"/>
    <w:tmpl w:val="5A48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31AE5"/>
    <w:multiLevelType w:val="multilevel"/>
    <w:tmpl w:val="0FD8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E551F8"/>
    <w:multiLevelType w:val="multilevel"/>
    <w:tmpl w:val="999A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C26844"/>
    <w:multiLevelType w:val="multilevel"/>
    <w:tmpl w:val="89D2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2529EA"/>
    <w:multiLevelType w:val="multilevel"/>
    <w:tmpl w:val="42A6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76B3"/>
    <w:rsid w:val="001C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C7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6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C76B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C76B3"/>
    <w:rPr>
      <w:color w:val="0000FF"/>
      <w:u w:val="single"/>
    </w:rPr>
  </w:style>
  <w:style w:type="character" w:customStyle="1" w:styleId="listitem-text">
    <w:name w:val="list__item-text"/>
    <w:basedOn w:val="a0"/>
    <w:rsid w:val="001C76B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76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C76B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76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C76B3"/>
    <w:rPr>
      <w:rFonts w:ascii="Arial" w:eastAsia="Times New Roman" w:hAnsi="Arial" w:cs="Arial"/>
      <w:vanish/>
      <w:sz w:val="16"/>
      <w:szCs w:val="16"/>
    </w:rPr>
  </w:style>
  <w:style w:type="character" w:customStyle="1" w:styleId="docsticky-panelin">
    <w:name w:val="doc__sticky-panel__in"/>
    <w:basedOn w:val="a0"/>
    <w:rsid w:val="001C76B3"/>
  </w:style>
  <w:style w:type="character" w:customStyle="1" w:styleId="badgetext">
    <w:name w:val="badge__text"/>
    <w:basedOn w:val="a0"/>
    <w:rsid w:val="001C76B3"/>
  </w:style>
  <w:style w:type="paragraph" w:styleId="a4">
    <w:name w:val="Normal (Web)"/>
    <w:basedOn w:val="a"/>
    <w:uiPriority w:val="99"/>
    <w:unhideWhenUsed/>
    <w:rsid w:val="001C7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C76B3"/>
    <w:rPr>
      <w:b/>
      <w:bCs/>
    </w:rPr>
  </w:style>
  <w:style w:type="character" w:customStyle="1" w:styleId="newsitem-label">
    <w:name w:val="news__item-label"/>
    <w:basedOn w:val="a0"/>
    <w:rsid w:val="001C76B3"/>
  </w:style>
  <w:style w:type="character" w:customStyle="1" w:styleId="newsitem-title">
    <w:name w:val="news__item-title"/>
    <w:basedOn w:val="a0"/>
    <w:rsid w:val="001C76B3"/>
  </w:style>
  <w:style w:type="character" w:customStyle="1" w:styleId="newsitem-time">
    <w:name w:val="news__item-time"/>
    <w:basedOn w:val="a0"/>
    <w:rsid w:val="001C76B3"/>
  </w:style>
  <w:style w:type="character" w:customStyle="1" w:styleId="btn">
    <w:name w:val="btn"/>
    <w:basedOn w:val="a0"/>
    <w:rsid w:val="001C76B3"/>
  </w:style>
  <w:style w:type="paragraph" w:customStyle="1" w:styleId="footertelmain">
    <w:name w:val="footer__tel_main"/>
    <w:basedOn w:val="a"/>
    <w:rsid w:val="001C7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khours">
    <w:name w:val="workhours"/>
    <w:basedOn w:val="a0"/>
    <w:rsid w:val="001C76B3"/>
  </w:style>
  <w:style w:type="character" w:customStyle="1" w:styleId="organization-name">
    <w:name w:val="organization-name"/>
    <w:basedOn w:val="a0"/>
    <w:rsid w:val="001C76B3"/>
  </w:style>
  <w:style w:type="character" w:customStyle="1" w:styleId="tel">
    <w:name w:val="tel"/>
    <w:basedOn w:val="a0"/>
    <w:rsid w:val="001C76B3"/>
  </w:style>
  <w:style w:type="paragraph" w:customStyle="1" w:styleId="copyright-info">
    <w:name w:val="copyright-info"/>
    <w:basedOn w:val="a"/>
    <w:rsid w:val="001C7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4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7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3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5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8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68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7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00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82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29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121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25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2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0530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940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53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7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4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631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66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02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6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35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6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1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052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359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6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46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7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8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9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3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1otruda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6423</Words>
  <Characters>36616</Characters>
  <Application>Microsoft Office Word</Application>
  <DocSecurity>0</DocSecurity>
  <Lines>305</Lines>
  <Paragraphs>85</Paragraphs>
  <ScaleCrop>false</ScaleCrop>
  <Company/>
  <LinksUpToDate>false</LinksUpToDate>
  <CharactersWithSpaces>42954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2022-08-05T08:36:00Z</dcterms:created>
  <dcterms:modified xsi:type="dcterms:W3CDTF">2022-08-05T08:36:00Z</dcterms:modified>
</cp:coreProperties>
</file>