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39" w:rsidRDefault="003326CE" w:rsidP="00DF2B2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полномочий Общественной палаты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А</w:t>
      </w:r>
      <w:r w:rsidR="00EE5B1F">
        <w:rPr>
          <w:rFonts w:ascii="Times New Roman" w:hAnsi="Times New Roman" w:cs="Times New Roman"/>
          <w:sz w:val="26"/>
          <w:szCs w:val="26"/>
        </w:rPr>
        <w:t>баканский район заканчивае</w:t>
      </w:r>
      <w:r w:rsidR="004D606C">
        <w:rPr>
          <w:rFonts w:ascii="Times New Roman" w:hAnsi="Times New Roman" w:cs="Times New Roman"/>
          <w:sz w:val="26"/>
          <w:szCs w:val="26"/>
        </w:rPr>
        <w:t>тся 14 июня 2023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E5B1F" w:rsidRPr="00EE5B1F" w:rsidRDefault="00EE5B1F" w:rsidP="00EE5B1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E5B1F">
        <w:rPr>
          <w:rFonts w:ascii="Times New Roman" w:hAnsi="Times New Roman" w:cs="Times New Roman"/>
          <w:sz w:val="26"/>
          <w:szCs w:val="26"/>
        </w:rPr>
        <w:t>Согласно Положения</w:t>
      </w:r>
      <w:proofErr w:type="gramEnd"/>
      <w:r w:rsidRPr="00EE5B1F">
        <w:rPr>
          <w:rFonts w:ascii="Times New Roman" w:hAnsi="Times New Roman" w:cs="Times New Roman"/>
          <w:sz w:val="26"/>
          <w:szCs w:val="26"/>
        </w:rPr>
        <w:t xml:space="preserve"> «Об Общественной палате муниципального образования </w:t>
      </w:r>
      <w:proofErr w:type="spellStart"/>
      <w:r w:rsidRPr="00EE5B1F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EE5B1F">
        <w:rPr>
          <w:rFonts w:ascii="Times New Roman" w:hAnsi="Times New Roman" w:cs="Times New Roman"/>
          <w:sz w:val="26"/>
          <w:szCs w:val="26"/>
        </w:rPr>
        <w:t xml:space="preserve"> – Абаканский район»  № 22 от 02 марта 2017 года с последующими изменениями, Общественная палата формируется на основе добровольного участия в ее деятельности граждан, некоммерческих организаций, осуществляющих свою деятельность на территории муниципального образования </w:t>
      </w:r>
      <w:proofErr w:type="spellStart"/>
      <w:r w:rsidRPr="00EE5B1F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EE5B1F">
        <w:rPr>
          <w:rFonts w:ascii="Times New Roman" w:hAnsi="Times New Roman" w:cs="Times New Roman"/>
          <w:sz w:val="26"/>
          <w:szCs w:val="26"/>
        </w:rPr>
        <w:t xml:space="preserve"> – Абаканский район.</w:t>
      </w:r>
    </w:p>
    <w:p w:rsidR="003326CE" w:rsidRDefault="00EE5B1F" w:rsidP="00EE5B1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5B1F">
        <w:rPr>
          <w:rFonts w:ascii="Times New Roman" w:hAnsi="Times New Roman" w:cs="Times New Roman"/>
          <w:sz w:val="26"/>
          <w:szCs w:val="26"/>
        </w:rPr>
        <w:t xml:space="preserve">Общественная палата состоит из 12 человек – членов Общественной палаты, 4 из которых направляются для участия в ее работе Главой муниципального образования </w:t>
      </w:r>
      <w:proofErr w:type="spellStart"/>
      <w:r w:rsidRPr="00EE5B1F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EE5B1F">
        <w:rPr>
          <w:rFonts w:ascii="Times New Roman" w:hAnsi="Times New Roman" w:cs="Times New Roman"/>
          <w:sz w:val="26"/>
          <w:szCs w:val="26"/>
        </w:rPr>
        <w:t xml:space="preserve"> – Абаканского район, 4 – Советом депутатов </w:t>
      </w:r>
      <w:proofErr w:type="spellStart"/>
      <w:r w:rsidRPr="00EE5B1F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EE5B1F">
        <w:rPr>
          <w:rFonts w:ascii="Times New Roman" w:hAnsi="Times New Roman" w:cs="Times New Roman"/>
          <w:sz w:val="26"/>
          <w:szCs w:val="26"/>
        </w:rPr>
        <w:t xml:space="preserve"> – Абаканского района муниципального образования </w:t>
      </w:r>
      <w:proofErr w:type="spellStart"/>
      <w:r w:rsidRPr="00EE5B1F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EE5B1F">
        <w:rPr>
          <w:rFonts w:ascii="Times New Roman" w:hAnsi="Times New Roman" w:cs="Times New Roman"/>
          <w:sz w:val="26"/>
          <w:szCs w:val="26"/>
        </w:rPr>
        <w:t xml:space="preserve"> – Абаканский район, 4- общественными объединениями и некоммерческими организациями.</w:t>
      </w:r>
    </w:p>
    <w:p w:rsidR="003326CE" w:rsidRPr="003326CE" w:rsidRDefault="00A50A9C" w:rsidP="003326C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вопросам можно обратиться к ответственному секретарю Общественной палаты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Абаканский район, подать заявления</w:t>
      </w:r>
      <w:r w:rsidR="003326CE">
        <w:rPr>
          <w:rFonts w:ascii="Times New Roman" w:hAnsi="Times New Roman" w:cs="Times New Roman"/>
          <w:sz w:val="26"/>
          <w:szCs w:val="26"/>
        </w:rPr>
        <w:t xml:space="preserve"> </w:t>
      </w:r>
      <w:r w:rsidR="00D66545">
        <w:rPr>
          <w:rFonts w:ascii="Times New Roman" w:hAnsi="Times New Roman" w:cs="Times New Roman"/>
          <w:sz w:val="26"/>
          <w:szCs w:val="26"/>
        </w:rPr>
        <w:t xml:space="preserve"> </w:t>
      </w:r>
      <w:r w:rsidR="003326CE">
        <w:rPr>
          <w:rFonts w:ascii="Times New Roman" w:hAnsi="Times New Roman" w:cs="Times New Roman"/>
          <w:sz w:val="26"/>
          <w:szCs w:val="26"/>
        </w:rPr>
        <w:t xml:space="preserve">в администрацию </w:t>
      </w:r>
      <w:proofErr w:type="spellStart"/>
      <w:r w:rsidR="003326CE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3326CE">
        <w:rPr>
          <w:rFonts w:ascii="Times New Roman" w:hAnsi="Times New Roman" w:cs="Times New Roman"/>
          <w:sz w:val="26"/>
          <w:szCs w:val="26"/>
        </w:rPr>
        <w:t xml:space="preserve"> – Абаканского района, </w:t>
      </w:r>
      <w:proofErr w:type="spellStart"/>
      <w:r w:rsidR="003326CE">
        <w:rPr>
          <w:rFonts w:ascii="Times New Roman" w:hAnsi="Times New Roman" w:cs="Times New Roman"/>
          <w:sz w:val="26"/>
          <w:szCs w:val="26"/>
        </w:rPr>
        <w:t>рп</w:t>
      </w:r>
      <w:proofErr w:type="spellEnd"/>
      <w:r w:rsidR="003326C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3326CE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3326CE">
        <w:rPr>
          <w:rFonts w:ascii="Times New Roman" w:hAnsi="Times New Roman" w:cs="Times New Roman"/>
          <w:sz w:val="26"/>
          <w:szCs w:val="26"/>
        </w:rPr>
        <w:t xml:space="preserve"> – А</w:t>
      </w:r>
      <w:r w:rsidR="00EE5B1F">
        <w:rPr>
          <w:rFonts w:ascii="Times New Roman" w:hAnsi="Times New Roman" w:cs="Times New Roman"/>
          <w:sz w:val="26"/>
          <w:szCs w:val="26"/>
        </w:rPr>
        <w:t>бакан</w:t>
      </w:r>
      <w:proofErr w:type="gramEnd"/>
      <w:r w:rsidR="00EE5B1F">
        <w:rPr>
          <w:rFonts w:ascii="Times New Roman" w:hAnsi="Times New Roman" w:cs="Times New Roman"/>
          <w:sz w:val="26"/>
          <w:szCs w:val="26"/>
        </w:rPr>
        <w:t>, ул. Рабочая, 9, тел. 2-00-24</w:t>
      </w:r>
      <w:r w:rsidR="003326CE">
        <w:rPr>
          <w:rFonts w:ascii="Times New Roman" w:hAnsi="Times New Roman" w:cs="Times New Roman"/>
          <w:sz w:val="26"/>
          <w:szCs w:val="26"/>
        </w:rPr>
        <w:t>.</w:t>
      </w:r>
    </w:p>
    <w:p w:rsidR="003326CE" w:rsidRPr="003326CE" w:rsidRDefault="003326CE">
      <w:pPr>
        <w:rPr>
          <w:rFonts w:ascii="Times New Roman" w:hAnsi="Times New Roman" w:cs="Times New Roman"/>
          <w:sz w:val="26"/>
          <w:szCs w:val="26"/>
        </w:rPr>
      </w:pPr>
    </w:p>
    <w:sectPr w:rsidR="003326CE" w:rsidRPr="003326CE" w:rsidSect="0067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326CE"/>
    <w:rsid w:val="003326CE"/>
    <w:rsid w:val="004D606C"/>
    <w:rsid w:val="00675439"/>
    <w:rsid w:val="007D030D"/>
    <w:rsid w:val="009B2CE6"/>
    <w:rsid w:val="00A50A9C"/>
    <w:rsid w:val="00AF7996"/>
    <w:rsid w:val="00C22759"/>
    <w:rsid w:val="00CE4C7B"/>
    <w:rsid w:val="00D66545"/>
    <w:rsid w:val="00DF2B29"/>
    <w:rsid w:val="00EE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Point-22</cp:lastModifiedBy>
  <cp:revision>12</cp:revision>
  <cp:lastPrinted>2021-02-09T04:26:00Z</cp:lastPrinted>
  <dcterms:created xsi:type="dcterms:W3CDTF">2019-02-19T09:31:00Z</dcterms:created>
  <dcterms:modified xsi:type="dcterms:W3CDTF">2023-03-14T07:07:00Z</dcterms:modified>
</cp:coreProperties>
</file>