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0C" w:rsidRPr="00F1620C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20C">
        <w:rPr>
          <w:rFonts w:ascii="Times New Roman" w:hAnsi="Times New Roman" w:cs="Times New Roman"/>
          <w:b/>
          <w:sz w:val="26"/>
          <w:szCs w:val="26"/>
        </w:rPr>
        <w:t>План работы Общественной палаты</w:t>
      </w:r>
    </w:p>
    <w:p w:rsidR="00000000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20C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F1620C">
        <w:rPr>
          <w:rFonts w:ascii="Times New Roman" w:hAnsi="Times New Roman" w:cs="Times New Roman"/>
          <w:b/>
          <w:sz w:val="26"/>
          <w:szCs w:val="26"/>
        </w:rPr>
        <w:t>Усть</w:t>
      </w:r>
      <w:proofErr w:type="spellEnd"/>
      <w:r w:rsidRPr="00F1620C">
        <w:rPr>
          <w:rFonts w:ascii="Times New Roman" w:hAnsi="Times New Roman" w:cs="Times New Roman"/>
          <w:b/>
          <w:sz w:val="26"/>
          <w:szCs w:val="26"/>
        </w:rPr>
        <w:t xml:space="preserve"> – Абаканский район на 2018 год</w:t>
      </w:r>
    </w:p>
    <w:p w:rsidR="00F1620C" w:rsidRPr="00F1620C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Pr="00F1620C">
        <w:rPr>
          <w:rFonts w:ascii="Times New Roman" w:hAnsi="Times New Roman" w:cs="Times New Roman"/>
          <w:b/>
          <w:sz w:val="26"/>
          <w:szCs w:val="26"/>
        </w:rPr>
        <w:t>Общественной палаты</w:t>
      </w:r>
    </w:p>
    <w:p w:rsidR="00F1620C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20C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F1620C">
        <w:rPr>
          <w:rFonts w:ascii="Times New Roman" w:hAnsi="Times New Roman" w:cs="Times New Roman"/>
          <w:b/>
          <w:sz w:val="26"/>
          <w:szCs w:val="26"/>
        </w:rPr>
        <w:t>Усть</w:t>
      </w:r>
      <w:proofErr w:type="spellEnd"/>
      <w:r w:rsidRPr="00F1620C">
        <w:rPr>
          <w:rFonts w:ascii="Times New Roman" w:hAnsi="Times New Roman" w:cs="Times New Roman"/>
          <w:b/>
          <w:sz w:val="26"/>
          <w:szCs w:val="26"/>
        </w:rPr>
        <w:t xml:space="preserve"> – Абаканский район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F1620C" w:rsidTr="00F1620C">
        <w:tc>
          <w:tcPr>
            <w:tcW w:w="534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58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697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697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анализе работы Общественной палаты за 2017 год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февраль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Аврамова Г.К.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взаимодействии Общественной палаты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Абаканский район с Главами поселений, руководителями управлений, организаций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Аврамова Г.К.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участии членов Общественной палаты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Абаканский район в проведении выборов Президента РФ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Аврамова Г.К.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членов Общественной палаты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Абаканский район в проведении мероприятий посвященных Дню Победы в ВОВ.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Горенская О.К.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стол:</w:t>
            </w:r>
          </w:p>
          <w:p w:rsidR="00F1620C" w:rsidRDefault="00F1620C" w:rsidP="00F16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 о проведении мониторинга услуг здравоохранения</w:t>
            </w:r>
            <w:r w:rsidR="009A22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22C2" w:rsidRPr="00F1620C" w:rsidRDefault="009A22C2" w:rsidP="00F16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 о проведении мониторинга социальных услуг для инвалидов, ветеранов ВОВ и труда;</w:t>
            </w:r>
          </w:p>
        </w:tc>
        <w:tc>
          <w:tcPr>
            <w:tcW w:w="3697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697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Аврамова Г.К.</w:t>
            </w:r>
          </w:p>
        </w:tc>
      </w:tr>
      <w:tr w:rsidR="00F1620C" w:rsidTr="00F1620C">
        <w:tc>
          <w:tcPr>
            <w:tcW w:w="534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58" w:type="dxa"/>
          </w:tcPr>
          <w:p w:rsidR="00F1620C" w:rsidRDefault="009A22C2" w:rsidP="009A2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по вопросам ЖКХ</w:t>
            </w:r>
          </w:p>
        </w:tc>
        <w:tc>
          <w:tcPr>
            <w:tcW w:w="3697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697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Аврамова Г.К.</w:t>
            </w:r>
          </w:p>
        </w:tc>
      </w:tr>
      <w:tr w:rsidR="00F1620C" w:rsidTr="00F1620C">
        <w:tc>
          <w:tcPr>
            <w:tcW w:w="534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58" w:type="dxa"/>
          </w:tcPr>
          <w:p w:rsidR="00F1620C" w:rsidRDefault="009A22C2" w:rsidP="009A2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Форум НКО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района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Аврамова Г.К.</w:t>
            </w:r>
          </w:p>
        </w:tc>
      </w:tr>
      <w:tr w:rsidR="00F1620C" w:rsidTr="00F1620C">
        <w:tc>
          <w:tcPr>
            <w:tcW w:w="534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58" w:type="dxa"/>
          </w:tcPr>
          <w:p w:rsidR="00F1620C" w:rsidRDefault="009A22C2" w:rsidP="009A2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Выездные приемы граждан по поселениям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района</w:t>
            </w:r>
          </w:p>
        </w:tc>
        <w:tc>
          <w:tcPr>
            <w:tcW w:w="3697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697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Аврамова Г.К.</w:t>
            </w:r>
          </w:p>
        </w:tc>
      </w:tr>
    </w:tbl>
    <w:p w:rsidR="00F1620C" w:rsidRDefault="009A22C2" w:rsidP="009A22C2">
      <w:pPr>
        <w:rPr>
          <w:rFonts w:ascii="Times New Roman" w:hAnsi="Times New Roman" w:cs="Times New Roman"/>
          <w:b/>
          <w:sz w:val="26"/>
          <w:szCs w:val="26"/>
        </w:rPr>
      </w:pPr>
      <w:r w:rsidRPr="009A22C2">
        <w:rPr>
          <w:rFonts w:ascii="Times New Roman" w:hAnsi="Times New Roman" w:cs="Times New Roman"/>
          <w:b/>
          <w:sz w:val="26"/>
          <w:szCs w:val="26"/>
        </w:rPr>
        <w:t>Мероприятия по отдельному плану:</w:t>
      </w:r>
    </w:p>
    <w:p w:rsidR="009A22C2" w:rsidRPr="009A22C2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Активное участие в мероприятиях,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проводимые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района;</w:t>
      </w:r>
    </w:p>
    <w:p w:rsidR="009A22C2" w:rsidRPr="009A22C2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программы «Патриотическое воспитание граждан РФ 2015-2020гг»;</w:t>
      </w:r>
    </w:p>
    <w:p w:rsidR="009A22C2" w:rsidRPr="009A22C2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Мониторинг предоставления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коммунальных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 УК;</w:t>
      </w:r>
    </w:p>
    <w:p w:rsidR="009A22C2" w:rsidRPr="009A22C2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волонтерской акции «Мы чистим мир», «Покормите птиц зимой», «Марш парков»;</w:t>
      </w:r>
    </w:p>
    <w:p w:rsidR="009A22C2" w:rsidRPr="00E95FBB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Всероссийском</w:t>
      </w:r>
      <w:r w:rsidR="00E95FBB">
        <w:rPr>
          <w:rFonts w:ascii="Times New Roman" w:hAnsi="Times New Roman" w:cs="Times New Roman"/>
          <w:sz w:val="26"/>
          <w:szCs w:val="26"/>
        </w:rPr>
        <w:t xml:space="preserve"> добровольческом проекте по сохранению памятных мест и воинских захоронений «Сохраним вместе»;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деятельности здравоохранения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Абаканском районе;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доступности и условий оказания социальных услуг инвалидам, ветеранам ВОВ и труда;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качества жилья для детей сирот;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обеспечения льготной категории граждан лекарственными препаратами;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День социального предпринимательства;</w:t>
      </w:r>
    </w:p>
    <w:p w:rsidR="00E95FBB" w:rsidRPr="00E95FBB" w:rsidRDefault="00E95FBB" w:rsidP="00E95FBB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sectPr w:rsidR="00E95FBB" w:rsidRPr="00E95FBB" w:rsidSect="00F162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544"/>
    <w:multiLevelType w:val="hybridMultilevel"/>
    <w:tmpl w:val="8D58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0A48"/>
    <w:multiLevelType w:val="hybridMultilevel"/>
    <w:tmpl w:val="34FA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3E60"/>
    <w:multiLevelType w:val="hybridMultilevel"/>
    <w:tmpl w:val="3C726F30"/>
    <w:lvl w:ilvl="0" w:tplc="AF9C6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1620C"/>
    <w:rsid w:val="009A22C2"/>
    <w:rsid w:val="00E95FBB"/>
    <w:rsid w:val="00F1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2018-01-18T02:08:00Z</dcterms:created>
  <dcterms:modified xsi:type="dcterms:W3CDTF">2018-01-18T02:34:00Z</dcterms:modified>
</cp:coreProperties>
</file>