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р</w:t>
      </w:r>
      <w:r w:rsidRPr="00435235">
        <w:t xml:space="preserve">п.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15.06.2017 № 7</w:t>
      </w:r>
      <w:r w:rsidR="008E2632">
        <w:rPr>
          <w:b/>
          <w:i/>
          <w:sz w:val="26"/>
          <w:szCs w:val="26"/>
        </w:rPr>
        <w:t>3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8E2632">
        <w:rPr>
          <w:b/>
          <w:i/>
          <w:sz w:val="26"/>
          <w:szCs w:val="26"/>
        </w:rPr>
        <w:t>Опытненского</w:t>
      </w:r>
      <w:r w:rsidR="00BD4E2F" w:rsidRPr="00BD4E2F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  <w:r w:rsidR="00221E80" w:rsidRPr="00221E80">
        <w:rPr>
          <w:bCs/>
          <w:sz w:val="26"/>
          <w:szCs w:val="26"/>
        </w:rPr>
        <w:t xml:space="preserve"> 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8E2632" w:rsidRPr="008E2632">
        <w:rPr>
          <w:bCs/>
          <w:sz w:val="26"/>
          <w:szCs w:val="26"/>
        </w:rPr>
        <w:t xml:space="preserve">Опытненского </w:t>
      </w:r>
      <w:r w:rsidR="00492C92">
        <w:rPr>
          <w:bCs/>
          <w:sz w:val="26"/>
          <w:szCs w:val="26"/>
        </w:rPr>
        <w:t>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492C92">
        <w:rPr>
          <w:bCs/>
          <w:sz w:val="26"/>
          <w:szCs w:val="26"/>
        </w:rPr>
        <w:t>15.06.2017</w:t>
      </w:r>
      <w:r w:rsidR="00492C92" w:rsidRPr="00492C92">
        <w:rPr>
          <w:bCs/>
          <w:sz w:val="26"/>
          <w:szCs w:val="26"/>
        </w:rPr>
        <w:t xml:space="preserve"> № </w:t>
      </w:r>
      <w:r w:rsidR="00492C92">
        <w:rPr>
          <w:bCs/>
          <w:sz w:val="26"/>
          <w:szCs w:val="26"/>
        </w:rPr>
        <w:t>7</w:t>
      </w:r>
      <w:r w:rsidR="008E2632">
        <w:rPr>
          <w:bCs/>
          <w:sz w:val="26"/>
          <w:szCs w:val="26"/>
        </w:rPr>
        <w:t>3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8E2632" w:rsidRPr="008E2632">
        <w:rPr>
          <w:sz w:val="26"/>
          <w:szCs w:val="26"/>
        </w:rPr>
        <w:t xml:space="preserve">Опытненского </w:t>
      </w:r>
      <w:r w:rsidR="00E57B54">
        <w:rPr>
          <w:sz w:val="26"/>
          <w:szCs w:val="26"/>
        </w:rPr>
        <w:t>сельсовета Республики Хакасия»</w:t>
      </w:r>
      <w:r w:rsidR="00F0613A">
        <w:rPr>
          <w:sz w:val="26"/>
          <w:szCs w:val="26"/>
        </w:rPr>
        <w:t xml:space="preserve"> 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>изложить карту зон с особыми условиями использования территории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</w:t>
      </w:r>
      <w:r w:rsidR="00FD4839">
        <w:rPr>
          <w:sz w:val="26"/>
          <w:szCs w:val="26"/>
          <w:lang w:val="en-US"/>
        </w:rPr>
        <w:t>III</w:t>
      </w:r>
      <w:r w:rsidR="00FD4839" w:rsidRPr="005974DF">
        <w:rPr>
          <w:sz w:val="26"/>
          <w:szCs w:val="26"/>
        </w:rPr>
        <w:t xml:space="preserve"> </w:t>
      </w:r>
      <w:r w:rsidR="00FD4839">
        <w:rPr>
          <w:sz w:val="26"/>
          <w:szCs w:val="26"/>
        </w:rPr>
        <w:t>часть Зоны с особыми условиями использования территории</w:t>
      </w:r>
      <w:bookmarkStart w:id="0" w:name="_GoBack"/>
      <w:bookmarkEnd w:id="0"/>
      <w:r w:rsidR="003F1F08">
        <w:rPr>
          <w:sz w:val="26"/>
          <w:szCs w:val="26"/>
        </w:rPr>
        <w:t xml:space="preserve">) дополнить </w:t>
      </w:r>
      <w:r w:rsidR="00F95A80" w:rsidRPr="00F95A80">
        <w:rPr>
          <w:sz w:val="26"/>
          <w:szCs w:val="26"/>
        </w:rPr>
        <w:t xml:space="preserve">статьей </w:t>
      </w:r>
      <w:r w:rsidR="008E2632">
        <w:rPr>
          <w:sz w:val="26"/>
          <w:szCs w:val="26"/>
        </w:rPr>
        <w:t>19</w:t>
      </w:r>
      <w:r w:rsidR="00F95A80" w:rsidRPr="00F95A80">
        <w:rPr>
          <w:sz w:val="26"/>
          <w:szCs w:val="26"/>
        </w:rPr>
        <w:t xml:space="preserve">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3F1F08">
        <w:rPr>
          <w:sz w:val="26"/>
          <w:szCs w:val="26"/>
        </w:rPr>
        <w:t xml:space="preserve">Статья </w:t>
      </w:r>
      <w:r w:rsidR="008E2632">
        <w:rPr>
          <w:sz w:val="26"/>
          <w:szCs w:val="26"/>
        </w:rPr>
        <w:t>19</w:t>
      </w:r>
      <w:r w:rsidR="003F1F08">
        <w:rPr>
          <w:sz w:val="26"/>
          <w:szCs w:val="26"/>
        </w:rPr>
        <w:t>.</w:t>
      </w:r>
      <w:r w:rsidR="003F1F08" w:rsidRPr="00F95A80">
        <w:rPr>
          <w:sz w:val="26"/>
          <w:szCs w:val="26"/>
        </w:rPr>
        <w:t xml:space="preserve"> Приаэродромные территории</w:t>
      </w:r>
      <w:r w:rsidR="003F1F08" w:rsidRPr="00667914">
        <w:rPr>
          <w:sz w:val="26"/>
          <w:szCs w:val="26"/>
        </w:rPr>
        <w:t xml:space="preserve"> 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F0613A" w:rsidRPr="00F0613A">
        <w:rPr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  <w:t xml:space="preserve">          </w:t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="009539F8"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791F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03" w:rsidRDefault="009D0A03" w:rsidP="009D0A03">
      <w:r>
        <w:separator/>
      </w:r>
    </w:p>
  </w:endnote>
  <w:endnote w:type="continuationSeparator" w:id="0">
    <w:p w:rsidR="009D0A03" w:rsidRDefault="009D0A03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03" w:rsidRDefault="009D0A03" w:rsidP="009D0A03">
      <w:r>
        <w:separator/>
      </w:r>
    </w:p>
  </w:footnote>
  <w:footnote w:type="continuationSeparator" w:id="0">
    <w:p w:rsidR="009D0A03" w:rsidRDefault="009D0A03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31371C"/>
    <w:rsid w:val="00324C21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87AC3"/>
    <w:rsid w:val="00593C94"/>
    <w:rsid w:val="00595D4F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8E2632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428E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D4839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Point-11</cp:lastModifiedBy>
  <cp:revision>13</cp:revision>
  <cp:lastPrinted>2021-12-08T14:36:00Z</cp:lastPrinted>
  <dcterms:created xsi:type="dcterms:W3CDTF">2019-11-21T06:13:00Z</dcterms:created>
  <dcterms:modified xsi:type="dcterms:W3CDTF">2021-12-08T14:36:00Z</dcterms:modified>
</cp:coreProperties>
</file>