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C2" w:rsidRPr="00111E20" w:rsidRDefault="0082298E" w:rsidP="000E34A8">
      <w:pPr>
        <w:spacing w:after="0"/>
        <w:ind w:firstLine="708"/>
        <w:jc w:val="center"/>
        <w:rPr>
          <w:rFonts w:ascii="yandex-sans" w:eastAsia="Times New Roman" w:hAnsi="yandex-sans" w:cs="Times New Roman"/>
          <w:color w:val="000000"/>
          <w:sz w:val="26"/>
          <w:szCs w:val="26"/>
        </w:rPr>
      </w:pP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                                                                    </w:t>
      </w:r>
    </w:p>
    <w:p w:rsidR="00294316" w:rsidRPr="00C02E9C" w:rsidRDefault="00294316" w:rsidP="00F16788">
      <w:pPr>
        <w:spacing w:after="0"/>
        <w:ind w:firstLine="708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C02E9C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Доклад</w:t>
      </w:r>
    </w:p>
    <w:p w:rsidR="0041569F" w:rsidRPr="00C02E9C" w:rsidRDefault="00294316" w:rsidP="0041569F">
      <w:pPr>
        <w:shd w:val="clear" w:color="auto" w:fill="FFFFFF"/>
        <w:spacing w:after="0"/>
        <w:ind w:firstLine="708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C02E9C">
        <w:rPr>
          <w:rFonts w:ascii="yandex-sans" w:eastAsia="Times New Roman" w:hAnsi="yandex-sans" w:cs="Times New Roman" w:hint="eastAsia"/>
          <w:b/>
          <w:color w:val="000000"/>
          <w:sz w:val="28"/>
          <w:szCs w:val="28"/>
        </w:rPr>
        <w:t>«</w:t>
      </w:r>
      <w:r w:rsidRPr="00C02E9C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Состояние и развитие конкурентной среды на рынках товаров и услуг </w:t>
      </w:r>
      <w:r w:rsidR="0041569F" w:rsidRPr="00C02E9C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3B39B0" w:rsidRPr="00C02E9C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Усть-Абаканский</w:t>
      </w:r>
      <w:proofErr w:type="spellEnd"/>
      <w:r w:rsidR="003B39B0" w:rsidRPr="00C02E9C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 район</w:t>
      </w:r>
    </w:p>
    <w:p w:rsidR="00294316" w:rsidRPr="00C02E9C" w:rsidRDefault="00D702C5" w:rsidP="0041569F">
      <w:pPr>
        <w:shd w:val="clear" w:color="auto" w:fill="FFFFFF"/>
        <w:spacing w:after="0"/>
        <w:ind w:firstLine="708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</w:rPr>
        <w:t>за 2022</w:t>
      </w:r>
      <w:r w:rsidR="00294316" w:rsidRPr="00C02E9C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 год</w:t>
      </w:r>
      <w:r w:rsidR="00294316" w:rsidRPr="00C02E9C">
        <w:rPr>
          <w:rFonts w:ascii="yandex-sans" w:eastAsia="Times New Roman" w:hAnsi="yandex-sans" w:cs="Times New Roman" w:hint="eastAsia"/>
          <w:b/>
          <w:color w:val="000000"/>
          <w:sz w:val="28"/>
          <w:szCs w:val="28"/>
        </w:rPr>
        <w:t>»</w:t>
      </w:r>
    </w:p>
    <w:p w:rsidR="003B39B0" w:rsidRPr="00C02E9C" w:rsidRDefault="003B39B0" w:rsidP="00294316">
      <w:pPr>
        <w:shd w:val="clear" w:color="auto" w:fill="FFFFFF"/>
        <w:spacing w:after="0"/>
        <w:ind w:firstLine="708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3B39B0" w:rsidRPr="001765AF" w:rsidRDefault="003B39B0" w:rsidP="000B3208">
      <w:pPr>
        <w:shd w:val="clear" w:color="auto" w:fill="FFFFFF"/>
        <w:spacing w:after="0"/>
        <w:ind w:firstLine="708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1765AF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Введение</w:t>
      </w:r>
    </w:p>
    <w:p w:rsidR="00535C8B" w:rsidRPr="001765AF" w:rsidRDefault="00535C8B" w:rsidP="00633F4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Доклад о состоянии и развитии конкурентной среды на рынках товаров, работ и услуг </w:t>
      </w:r>
      <w:r w:rsidR="00795C55"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795C55"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>Усть</w:t>
      </w:r>
      <w:r w:rsidR="00D702C5"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>-Абаканский</w:t>
      </w:r>
      <w:proofErr w:type="spellEnd"/>
      <w:r w:rsidR="00D702C5"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по итогам 2022</w:t>
      </w:r>
      <w:r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proofErr w:type="gramStart"/>
      <w:r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– Доклад) подготовлен </w:t>
      </w:r>
      <w:r w:rsidR="00DE3681"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экономическим отделом у</w:t>
      </w:r>
      <w:r w:rsidR="00795C55"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 финансов и экономик</w:t>
      </w:r>
      <w:r w:rsidR="009B2319"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95C55"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 w:rsidR="00795C55"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>Усть-Абаканского</w:t>
      </w:r>
      <w:proofErr w:type="spellEnd"/>
      <w:r w:rsidR="00795C55"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исполнение пунктов 10 и 46 Стандарта </w:t>
      </w:r>
      <w:r w:rsidR="00795C55"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="000E3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конкуренции</w:t>
      </w:r>
      <w:r w:rsidR="000E3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E3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субъектах</w:t>
      </w:r>
      <w:r w:rsidR="00795C55"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</w:t>
      </w:r>
      <w:r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</w:t>
      </w:r>
      <w:r w:rsidR="000E3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утвержденного</w:t>
      </w:r>
      <w:r w:rsidR="000E3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65AF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Распоряжением Правительства РФ от 17 апреля 2019 года № 768-р.</w:t>
      </w:r>
    </w:p>
    <w:p w:rsidR="00535C8B" w:rsidRPr="001765AF" w:rsidRDefault="00535C8B" w:rsidP="00633F47">
      <w:pPr>
        <w:keepNext/>
        <w:suppressLineNumbers/>
        <w:suppressAutoHyphens/>
        <w:spacing w:after="0"/>
        <w:ind w:firstLine="709"/>
        <w:contextualSpacing/>
        <w:jc w:val="both"/>
        <w:rPr>
          <w:rStyle w:val="21"/>
          <w:rFonts w:eastAsia="Calibri"/>
          <w:b w:val="0"/>
          <w:bCs w:val="0"/>
          <w:sz w:val="28"/>
          <w:szCs w:val="28"/>
        </w:rPr>
      </w:pPr>
      <w:r w:rsidRPr="001765AF">
        <w:rPr>
          <w:rStyle w:val="21"/>
          <w:rFonts w:eastAsia="Calibri"/>
          <w:b w:val="0"/>
          <w:bCs w:val="0"/>
          <w:sz w:val="28"/>
          <w:szCs w:val="28"/>
        </w:rPr>
        <w:t xml:space="preserve">Доклад, </w:t>
      </w:r>
      <w:r w:rsidR="00795C55" w:rsidRPr="001765AF">
        <w:rPr>
          <w:rStyle w:val="21"/>
          <w:rFonts w:eastAsia="Calibri"/>
          <w:b w:val="0"/>
          <w:bCs w:val="0"/>
          <w:sz w:val="28"/>
          <w:szCs w:val="28"/>
        </w:rPr>
        <w:t>я</w:t>
      </w:r>
      <w:r w:rsidRPr="001765AF">
        <w:rPr>
          <w:rStyle w:val="21"/>
          <w:rFonts w:eastAsia="Calibri"/>
          <w:b w:val="0"/>
          <w:bCs w:val="0"/>
          <w:sz w:val="28"/>
          <w:szCs w:val="28"/>
        </w:rPr>
        <w:t xml:space="preserve">вляется документом, сформированным с целью обеспечения органов местного самоуправления, юридических лиц, индивидуальных предпринимателей и граждан систематизированной аналитической информацией о состоянии конкуренции в муниципальном образовании </w:t>
      </w:r>
      <w:proofErr w:type="spellStart"/>
      <w:r w:rsidRPr="001765AF">
        <w:rPr>
          <w:rStyle w:val="21"/>
          <w:rFonts w:eastAsia="Calibri"/>
          <w:b w:val="0"/>
          <w:bCs w:val="0"/>
          <w:sz w:val="28"/>
          <w:szCs w:val="28"/>
        </w:rPr>
        <w:t>Усть-Абаканский</w:t>
      </w:r>
      <w:proofErr w:type="spellEnd"/>
      <w:r w:rsidRPr="001765AF">
        <w:rPr>
          <w:rStyle w:val="21"/>
          <w:rFonts w:eastAsia="Calibri"/>
          <w:b w:val="0"/>
          <w:bCs w:val="0"/>
          <w:sz w:val="28"/>
          <w:szCs w:val="28"/>
        </w:rPr>
        <w:t xml:space="preserve"> район.</w:t>
      </w:r>
    </w:p>
    <w:p w:rsidR="00557F4B" w:rsidRPr="001765AF" w:rsidRDefault="00122687" w:rsidP="00633F47">
      <w:pPr>
        <w:spacing w:after="0"/>
        <w:ind w:firstLine="708"/>
        <w:jc w:val="both"/>
        <w:rPr>
          <w:rStyle w:val="21"/>
          <w:rFonts w:eastAsia="Calibri"/>
          <w:b w:val="0"/>
          <w:bCs w:val="0"/>
          <w:sz w:val="28"/>
          <w:szCs w:val="28"/>
        </w:rPr>
      </w:pPr>
      <w:r w:rsidRPr="001765AF">
        <w:rPr>
          <w:rStyle w:val="21"/>
          <w:rFonts w:eastAsia="Calibri"/>
          <w:b w:val="0"/>
          <w:bCs w:val="0"/>
          <w:sz w:val="28"/>
          <w:szCs w:val="28"/>
        </w:rPr>
        <w:t xml:space="preserve">При подготовке доклада использованы данные структурных подразделений администрации муниципального образования </w:t>
      </w:r>
      <w:proofErr w:type="spellStart"/>
      <w:r w:rsidRPr="001765AF">
        <w:rPr>
          <w:rStyle w:val="21"/>
          <w:rFonts w:eastAsia="Calibri"/>
          <w:b w:val="0"/>
          <w:bCs w:val="0"/>
          <w:sz w:val="28"/>
          <w:szCs w:val="28"/>
        </w:rPr>
        <w:t>Усть-Абаканский</w:t>
      </w:r>
      <w:proofErr w:type="spellEnd"/>
      <w:r w:rsidRPr="001765AF">
        <w:rPr>
          <w:rStyle w:val="21"/>
          <w:rFonts w:eastAsia="Calibri"/>
          <w:b w:val="0"/>
          <w:bCs w:val="0"/>
          <w:sz w:val="28"/>
          <w:szCs w:val="28"/>
        </w:rPr>
        <w:t xml:space="preserve"> район, мониторинга удовлетворенности качеством товаров, работ, услуг на товарных рынках, как со стороны субъектов предпринимательской деятельности, так и со стороны потребителей товаров, работ, услуг.</w:t>
      </w:r>
    </w:p>
    <w:p w:rsidR="00E007AE" w:rsidRPr="001765AF" w:rsidRDefault="00557F4B" w:rsidP="00633F47">
      <w:pPr>
        <w:spacing w:after="0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765AF">
        <w:rPr>
          <w:rFonts w:ascii="YS Text" w:eastAsia="Times New Roman" w:hAnsi="YS Text" w:cs="Times New Roman"/>
          <w:color w:val="000000"/>
          <w:sz w:val="28"/>
          <w:szCs w:val="28"/>
        </w:rPr>
        <w:t>На основании</w:t>
      </w:r>
      <w:r w:rsidR="003B39B0" w:rsidRPr="001765AF">
        <w:rPr>
          <w:rFonts w:ascii="YS Text" w:eastAsia="Times New Roman" w:hAnsi="YS Text" w:cs="Times New Roman"/>
          <w:color w:val="000000"/>
          <w:sz w:val="28"/>
          <w:szCs w:val="28"/>
        </w:rPr>
        <w:t xml:space="preserve"> анализа конкурентной среды </w:t>
      </w:r>
      <w:r w:rsidR="00E007AE" w:rsidRPr="001765AF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в Докладе приведены основные итоги конкурентной политики, проводимой в </w:t>
      </w:r>
      <w:proofErr w:type="spellStart"/>
      <w:r w:rsidR="00E007AE" w:rsidRPr="001765AF">
        <w:rPr>
          <w:rFonts w:ascii="yandex-sans" w:eastAsia="Times New Roman" w:hAnsi="yandex-sans" w:cs="Times New Roman"/>
          <w:color w:val="000000"/>
          <w:sz w:val="28"/>
          <w:szCs w:val="28"/>
        </w:rPr>
        <w:t>Усть-Абаканском</w:t>
      </w:r>
      <w:proofErr w:type="spellEnd"/>
      <w:r w:rsidR="00E007AE" w:rsidRPr="001765AF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районе, предоставлены результаты иссл</w:t>
      </w:r>
      <w:r w:rsidR="00D702C5" w:rsidRPr="001765AF">
        <w:rPr>
          <w:rFonts w:ascii="yandex-sans" w:eastAsia="Times New Roman" w:hAnsi="yandex-sans" w:cs="Times New Roman"/>
          <w:color w:val="000000"/>
          <w:sz w:val="28"/>
          <w:szCs w:val="28"/>
        </w:rPr>
        <w:t>едования состояния конкуренции 6</w:t>
      </w:r>
      <w:r w:rsidR="00E007AE" w:rsidRPr="001765AF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товарных рынков района, освещены основные проблемы их функционирования. </w:t>
      </w:r>
    </w:p>
    <w:p w:rsidR="00DE3681" w:rsidRPr="001765AF" w:rsidRDefault="00690617" w:rsidP="00633F47">
      <w:pPr>
        <w:shd w:val="clear" w:color="auto" w:fill="FFFFFF"/>
        <w:spacing w:after="0"/>
        <w:jc w:val="both"/>
        <w:rPr>
          <w:rFonts w:ascii="YS Text" w:eastAsia="Times New Roman" w:hAnsi="YS Text" w:cs="Times New Roman"/>
          <w:color w:val="000000"/>
          <w:sz w:val="28"/>
          <w:szCs w:val="28"/>
        </w:rPr>
      </w:pPr>
      <w:r w:rsidRPr="001765AF">
        <w:rPr>
          <w:rFonts w:ascii="yandex-sans" w:eastAsia="Times New Roman" w:hAnsi="yandex-sans" w:cs="Times New Roman"/>
          <w:color w:val="000000"/>
          <w:sz w:val="28"/>
          <w:szCs w:val="28"/>
        </w:rPr>
        <w:tab/>
      </w:r>
      <w:r w:rsidR="00DE3681" w:rsidRPr="001765AF">
        <w:rPr>
          <w:rFonts w:ascii="YS Text" w:eastAsia="Times New Roman" w:hAnsi="YS Text" w:cs="Times New Roman"/>
          <w:color w:val="000000"/>
          <w:sz w:val="28"/>
          <w:szCs w:val="28"/>
        </w:rPr>
        <w:t>Настоящий Доклад подготовлен на основании и в соответствии со следующими документами:</w:t>
      </w:r>
    </w:p>
    <w:p w:rsidR="00DE3681" w:rsidRPr="001765AF" w:rsidRDefault="00DE3681" w:rsidP="00633F47">
      <w:pPr>
        <w:shd w:val="clear" w:color="auto" w:fill="FFFFFF"/>
        <w:spacing w:after="0"/>
        <w:jc w:val="both"/>
        <w:rPr>
          <w:rFonts w:ascii="YS Text" w:eastAsia="Times New Roman" w:hAnsi="YS Text" w:cs="Times New Roman"/>
          <w:color w:val="000000"/>
          <w:sz w:val="28"/>
          <w:szCs w:val="28"/>
        </w:rPr>
      </w:pPr>
      <w:r w:rsidRPr="001765AF">
        <w:rPr>
          <w:rFonts w:ascii="YS Text" w:eastAsia="Times New Roman" w:hAnsi="YS Text" w:cs="Times New Roman"/>
          <w:color w:val="000000"/>
          <w:sz w:val="28"/>
          <w:szCs w:val="28"/>
        </w:rPr>
        <w:t xml:space="preserve">– распоряжение Правительства Российской Федерации от 17 апреля2019 </w:t>
      </w:r>
      <w:r w:rsidR="00884F5E" w:rsidRPr="001765AF">
        <w:rPr>
          <w:rFonts w:ascii="YS Text" w:eastAsia="Times New Roman" w:hAnsi="YS Text" w:cs="Times New Roman"/>
          <w:color w:val="000000"/>
          <w:sz w:val="28"/>
          <w:szCs w:val="28"/>
        </w:rPr>
        <w:t>г</w:t>
      </w:r>
      <w:r w:rsidRPr="001765AF">
        <w:rPr>
          <w:rFonts w:ascii="YS Text" w:eastAsia="Times New Roman" w:hAnsi="YS Text" w:cs="Times New Roman"/>
          <w:color w:val="000000"/>
          <w:sz w:val="28"/>
          <w:szCs w:val="28"/>
        </w:rPr>
        <w:t xml:space="preserve">ода № 768-р «Об утверждении стандарта развития конкуренции </w:t>
      </w:r>
      <w:proofErr w:type="spellStart"/>
      <w:r w:rsidRPr="001765AF">
        <w:rPr>
          <w:rFonts w:ascii="YS Text" w:eastAsia="Times New Roman" w:hAnsi="YS Text" w:cs="Times New Roman"/>
          <w:color w:val="000000"/>
          <w:sz w:val="28"/>
          <w:szCs w:val="28"/>
        </w:rPr>
        <w:t>всубъектах</w:t>
      </w:r>
      <w:proofErr w:type="spellEnd"/>
      <w:r w:rsidRPr="001765AF">
        <w:rPr>
          <w:rFonts w:ascii="YS Text" w:eastAsia="Times New Roman" w:hAnsi="YS Text" w:cs="Times New Roman"/>
          <w:color w:val="000000"/>
          <w:sz w:val="28"/>
          <w:szCs w:val="28"/>
        </w:rPr>
        <w:t xml:space="preserve"> Российской Федерации»;</w:t>
      </w:r>
    </w:p>
    <w:p w:rsidR="00690617" w:rsidRPr="001765AF" w:rsidRDefault="00690617" w:rsidP="00633F4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65AF">
        <w:rPr>
          <w:sz w:val="28"/>
          <w:szCs w:val="28"/>
        </w:rPr>
        <w:t xml:space="preserve">- </w:t>
      </w:r>
      <w:r w:rsidR="00FB1F11">
        <w:rPr>
          <w:sz w:val="28"/>
          <w:szCs w:val="28"/>
        </w:rPr>
        <w:t>р</w:t>
      </w:r>
      <w:r w:rsidR="00884F5E" w:rsidRPr="001765AF">
        <w:rPr>
          <w:rFonts w:ascii="Times New Roman" w:eastAsia="Times New Roman" w:hAnsi="Times New Roman" w:cs="Times New Roman"/>
          <w:bCs/>
          <w:sz w:val="28"/>
          <w:szCs w:val="28"/>
        </w:rPr>
        <w:t>аспоряжение</w:t>
      </w:r>
      <w:r w:rsidRPr="001765A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Главы Республики Хакасия – Председателя Правительства Респуб</w:t>
      </w:r>
      <w:r w:rsidR="00BD6F3E" w:rsidRPr="001765AF">
        <w:rPr>
          <w:rFonts w:ascii="Times New Roman" w:eastAsia="Times New Roman" w:hAnsi="Times New Roman" w:cs="Times New Roman"/>
          <w:bCs/>
          <w:sz w:val="28"/>
          <w:szCs w:val="28"/>
        </w:rPr>
        <w:t>лики Хакасия от 25.12.2019 № 177</w:t>
      </w:r>
      <w:r w:rsidRPr="001765AF">
        <w:rPr>
          <w:rFonts w:ascii="Times New Roman" w:eastAsia="Times New Roman" w:hAnsi="Times New Roman" w:cs="Times New Roman"/>
          <w:bCs/>
          <w:sz w:val="28"/>
          <w:szCs w:val="28"/>
        </w:rPr>
        <w:t>-рп «</w:t>
      </w:r>
      <w:proofErr w:type="spellStart"/>
      <w:r w:rsidRPr="001765A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BD6F3E" w:rsidRPr="001765AF">
        <w:rPr>
          <w:rFonts w:ascii="Times New Roman" w:eastAsia="Times New Roman" w:hAnsi="Times New Roman" w:cs="Times New Roman"/>
          <w:bCs/>
          <w:sz w:val="28"/>
          <w:szCs w:val="28"/>
        </w:rPr>
        <w:t>бутверждении</w:t>
      </w:r>
      <w:proofErr w:type="spellEnd"/>
      <w:r w:rsidR="00BD6F3E" w:rsidRPr="001765A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перечня товарных рынков и плана мероприятий («дорожные карты</w:t>
      </w:r>
      <w:r w:rsidRPr="001765A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BD6F3E" w:rsidRPr="001765AF">
        <w:rPr>
          <w:rFonts w:ascii="Times New Roman" w:eastAsia="Times New Roman" w:hAnsi="Times New Roman" w:cs="Times New Roman"/>
          <w:bCs/>
          <w:sz w:val="28"/>
          <w:szCs w:val="28"/>
        </w:rPr>
        <w:t>) по содействию и развитию конкуренции на товарных рынках Республики Хакасия</w:t>
      </w:r>
      <w:r w:rsidR="00780018" w:rsidRPr="001765A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2022-2025 годах</w:t>
      </w:r>
      <w:r w:rsidR="00BD6F3E" w:rsidRPr="001765A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1765A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84F5E" w:rsidRPr="001765AF" w:rsidRDefault="00884F5E" w:rsidP="00633F47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65A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B1F11">
        <w:rPr>
          <w:rFonts w:ascii="Times New Roman" w:hAnsi="Times New Roman" w:cs="Times New Roman"/>
          <w:sz w:val="28"/>
          <w:szCs w:val="28"/>
        </w:rPr>
        <w:t>п</w:t>
      </w:r>
      <w:r w:rsidRPr="001765AF">
        <w:rPr>
          <w:rFonts w:ascii="Times New Roman" w:hAnsi="Times New Roman" w:cs="Times New Roman"/>
          <w:sz w:val="28"/>
          <w:szCs w:val="28"/>
        </w:rPr>
        <w:t>риказ Минэкономразвития России от 11.03.2020 №130 «Об утверждении единой методики мониторинга состояния и развития конкуренции на товарных рынках субъекта Российской Федерации»</w:t>
      </w:r>
      <w:r w:rsidR="00484FE0" w:rsidRPr="001765AF">
        <w:rPr>
          <w:rFonts w:ascii="Times New Roman" w:hAnsi="Times New Roman" w:cs="Times New Roman"/>
          <w:sz w:val="28"/>
          <w:szCs w:val="28"/>
        </w:rPr>
        <w:t>;</w:t>
      </w:r>
    </w:p>
    <w:p w:rsidR="00690617" w:rsidRPr="001765AF" w:rsidRDefault="00690617" w:rsidP="00FB1F11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65AF">
        <w:rPr>
          <w:sz w:val="28"/>
          <w:szCs w:val="28"/>
        </w:rPr>
        <w:t xml:space="preserve"> - </w:t>
      </w:r>
      <w:r w:rsidR="00AE746F">
        <w:rPr>
          <w:rFonts w:ascii="Times New Roman" w:hAnsi="Times New Roman" w:cs="Times New Roman"/>
          <w:sz w:val="28"/>
          <w:szCs w:val="28"/>
        </w:rPr>
        <w:t>п</w:t>
      </w:r>
      <w:r w:rsidR="00484FE0" w:rsidRPr="001765AF">
        <w:rPr>
          <w:rFonts w:ascii="Times New Roman" w:hAnsi="Times New Roman" w:cs="Times New Roman"/>
          <w:sz w:val="28"/>
          <w:szCs w:val="28"/>
        </w:rPr>
        <w:t>остановление</w:t>
      </w:r>
      <w:r w:rsidRPr="001765AF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proofErr w:type="spellStart"/>
      <w:r w:rsidRPr="001765AF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765AF">
        <w:rPr>
          <w:rFonts w:ascii="Times New Roman" w:hAnsi="Times New Roman" w:cs="Times New Roman"/>
          <w:sz w:val="28"/>
          <w:szCs w:val="28"/>
        </w:rPr>
        <w:t xml:space="preserve"> района от 20.01.2020 № 25-п «Об утверждении плана мероприятий («Дорожной карты») по содействию развития конкуренции в </w:t>
      </w:r>
      <w:proofErr w:type="spellStart"/>
      <w:r w:rsidRPr="001765AF">
        <w:rPr>
          <w:rFonts w:ascii="Times New Roman" w:hAnsi="Times New Roman" w:cs="Times New Roman"/>
          <w:sz w:val="28"/>
          <w:szCs w:val="28"/>
        </w:rPr>
        <w:t>Усть-Абаканском</w:t>
      </w:r>
      <w:proofErr w:type="spellEnd"/>
      <w:r w:rsidRPr="001765AF">
        <w:rPr>
          <w:rFonts w:ascii="Times New Roman" w:hAnsi="Times New Roman" w:cs="Times New Roman"/>
          <w:sz w:val="28"/>
          <w:szCs w:val="28"/>
        </w:rPr>
        <w:t xml:space="preserve"> районе</w:t>
      </w:r>
      <w:proofErr w:type="gramStart"/>
      <w:r w:rsidRPr="001765AF">
        <w:rPr>
          <w:rFonts w:ascii="Times New Roman" w:hAnsi="Times New Roman" w:cs="Times New Roman"/>
          <w:sz w:val="28"/>
          <w:szCs w:val="28"/>
        </w:rPr>
        <w:t>»</w:t>
      </w:r>
      <w:r w:rsidR="00E85E86" w:rsidRPr="001765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85E86" w:rsidRPr="001765AF">
        <w:rPr>
          <w:rFonts w:ascii="Times New Roman" w:hAnsi="Times New Roman" w:cs="Times New Roman"/>
          <w:sz w:val="28"/>
          <w:szCs w:val="28"/>
        </w:rPr>
        <w:t>с изменениями и дополнениями)</w:t>
      </w:r>
      <w:r w:rsidRPr="001765AF">
        <w:rPr>
          <w:rFonts w:ascii="Times New Roman" w:hAnsi="Times New Roman" w:cs="Times New Roman"/>
          <w:sz w:val="28"/>
          <w:szCs w:val="28"/>
        </w:rPr>
        <w:t>.</w:t>
      </w:r>
    </w:p>
    <w:p w:rsidR="00633F47" w:rsidRPr="001765AF" w:rsidRDefault="00633F47" w:rsidP="00633F47">
      <w:pPr>
        <w:autoSpaceDE w:val="0"/>
        <w:spacing w:after="0"/>
        <w:ind w:firstLine="615"/>
        <w:jc w:val="both"/>
        <w:rPr>
          <w:rFonts w:ascii="Times New Roman" w:hAnsi="Times New Roman" w:cs="Times New Roman"/>
          <w:sz w:val="28"/>
          <w:szCs w:val="28"/>
        </w:rPr>
      </w:pPr>
    </w:p>
    <w:p w:rsidR="00DE3681" w:rsidRPr="001765AF" w:rsidRDefault="0035182F" w:rsidP="00DE3681">
      <w:pPr>
        <w:ind w:firstLine="615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1765AF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1</w:t>
      </w:r>
      <w:r w:rsidR="00B942F5" w:rsidRPr="001765AF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. </w:t>
      </w:r>
      <w:r w:rsidRPr="001765AF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Сведения о внедрении</w:t>
      </w:r>
      <w:r w:rsidR="00DE3681" w:rsidRPr="001765AF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 стандарта</w:t>
      </w:r>
      <w:r w:rsidRPr="001765AF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 развития конкуренции и реализация его составляющих</w:t>
      </w:r>
      <w:r w:rsidR="00DE3681" w:rsidRPr="001765AF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 на территории муниципального образования </w:t>
      </w:r>
      <w:proofErr w:type="spellStart"/>
      <w:r w:rsidR="00DE3681" w:rsidRPr="001765AF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Усть-Абаканский</w:t>
      </w:r>
      <w:proofErr w:type="spellEnd"/>
      <w:r w:rsidR="00DE3681" w:rsidRPr="001765AF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 район</w:t>
      </w:r>
    </w:p>
    <w:p w:rsidR="001B46CF" w:rsidRPr="001765AF" w:rsidRDefault="001B46CF" w:rsidP="001B46CF">
      <w:pPr>
        <w:pStyle w:val="Default"/>
        <w:spacing w:line="276" w:lineRule="auto"/>
        <w:ind w:firstLine="708"/>
        <w:jc w:val="both"/>
        <w:rPr>
          <w:rStyle w:val="21"/>
          <w:rFonts w:eastAsia="Calibri"/>
          <w:b w:val="0"/>
          <w:bCs w:val="0"/>
          <w:sz w:val="28"/>
          <w:szCs w:val="28"/>
        </w:rPr>
      </w:pPr>
      <w:proofErr w:type="gramStart"/>
      <w:r w:rsidRPr="001765AF">
        <w:rPr>
          <w:sz w:val="28"/>
          <w:szCs w:val="28"/>
        </w:rPr>
        <w:t xml:space="preserve">В целях формирования прозрачной системы работы в части реализации результативных и эффективных мер по развитию конкуренции в интересах потребителей товаров, работ, услуг, в том числе субъектов предпринимательской деятельности, граждан и общества между администрацией </w:t>
      </w:r>
      <w:proofErr w:type="spellStart"/>
      <w:r w:rsidRPr="001765AF">
        <w:rPr>
          <w:sz w:val="28"/>
          <w:szCs w:val="28"/>
        </w:rPr>
        <w:t>Усть-Абаканского</w:t>
      </w:r>
      <w:proofErr w:type="spellEnd"/>
      <w:r w:rsidRPr="001765AF">
        <w:rPr>
          <w:sz w:val="28"/>
          <w:szCs w:val="28"/>
        </w:rPr>
        <w:t xml:space="preserve"> района и Министерством экономического развития Республики Хакасия, как уполномоченным органом исполнительной власти Республики Хакасия по содействию развитию конкуренции в Республике Хакасия, заключено Соглашение </w:t>
      </w:r>
      <w:r w:rsidRPr="001765AF">
        <w:rPr>
          <w:rFonts w:ascii="yandex-sans" w:eastAsia="Times New Roman" w:hAnsi="yandex-sans"/>
          <w:sz w:val="28"/>
          <w:szCs w:val="28"/>
        </w:rPr>
        <w:t>от 30.12.2019 № 12</w:t>
      </w:r>
      <w:proofErr w:type="gramEnd"/>
      <w:r w:rsidRPr="001765AF">
        <w:rPr>
          <w:rFonts w:ascii="yandex-sans" w:eastAsia="Times New Roman" w:hAnsi="yandex-sans" w:hint="eastAsia"/>
          <w:sz w:val="28"/>
          <w:szCs w:val="28"/>
        </w:rPr>
        <w:t>«</w:t>
      </w:r>
      <w:r w:rsidRPr="001765AF">
        <w:rPr>
          <w:rFonts w:ascii="yandex-sans" w:eastAsia="Times New Roman" w:hAnsi="yandex-sans"/>
          <w:sz w:val="28"/>
          <w:szCs w:val="28"/>
        </w:rPr>
        <w:t>О сотрудничестве по внедрению стандарта развития конкуренции на территории Республики Хакасия</w:t>
      </w:r>
      <w:r w:rsidRPr="001765AF">
        <w:rPr>
          <w:sz w:val="28"/>
          <w:szCs w:val="28"/>
        </w:rPr>
        <w:t>»</w:t>
      </w:r>
      <w:proofErr w:type="gramStart"/>
      <w:r w:rsidRPr="001765AF">
        <w:rPr>
          <w:sz w:val="28"/>
          <w:szCs w:val="28"/>
        </w:rPr>
        <w:t>.С</w:t>
      </w:r>
      <w:proofErr w:type="gramEnd"/>
      <w:r w:rsidRPr="001765AF">
        <w:rPr>
          <w:sz w:val="28"/>
          <w:szCs w:val="28"/>
        </w:rPr>
        <w:t>оглашением предусмотрено сотрудничество, в том числе по достижению ключевых показателей развития конкуренции и выполнению мероприятий, предусмотренных Планом мероприятий («Дорожной картой») по содействию развитию конкуренц</w:t>
      </w:r>
      <w:r w:rsidR="00780018" w:rsidRPr="001765AF">
        <w:rPr>
          <w:sz w:val="28"/>
          <w:szCs w:val="28"/>
        </w:rPr>
        <w:t>ии в Республике Хакасия на 2022-2025</w:t>
      </w:r>
      <w:r w:rsidRPr="001765AF">
        <w:rPr>
          <w:sz w:val="28"/>
          <w:szCs w:val="28"/>
        </w:rPr>
        <w:t xml:space="preserve"> годы, рассмотрению обращений субъектов предпринимательской деятельности, потребителей товаров, работ, услуг и общественных организаций, представляющих интересы потребителей, по вопросам содействия развитию конкуренции.</w:t>
      </w:r>
      <w:r w:rsidR="009B2319" w:rsidRPr="001765AF">
        <w:rPr>
          <w:sz w:val="28"/>
          <w:szCs w:val="28"/>
        </w:rPr>
        <w:t xml:space="preserve"> Определен коллегиальный орган </w:t>
      </w:r>
      <w:r w:rsidR="0072403C" w:rsidRPr="001765AF">
        <w:rPr>
          <w:rStyle w:val="21"/>
          <w:rFonts w:eastAsia="Calibri"/>
          <w:b w:val="0"/>
          <w:bCs w:val="0"/>
          <w:color w:val="auto"/>
          <w:sz w:val="28"/>
          <w:szCs w:val="28"/>
        </w:rPr>
        <w:t>по рассмотрению вопросов содействия развитию конкуренции (далее – коллегиальный орган), разработаны и утверждены нормативные акты:</w:t>
      </w:r>
    </w:p>
    <w:p w:rsidR="0072403C" w:rsidRPr="001765AF" w:rsidRDefault="0072403C" w:rsidP="001B46C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765AF">
        <w:rPr>
          <w:sz w:val="28"/>
          <w:szCs w:val="28"/>
        </w:rPr>
        <w:t>-</w:t>
      </w:r>
      <w:r w:rsidR="00775849" w:rsidRPr="001765AF">
        <w:rPr>
          <w:sz w:val="28"/>
          <w:szCs w:val="28"/>
        </w:rPr>
        <w:t xml:space="preserve">положение об организации в </w:t>
      </w:r>
      <w:proofErr w:type="spellStart"/>
      <w:r w:rsidR="00775849" w:rsidRPr="001765AF">
        <w:rPr>
          <w:sz w:val="28"/>
          <w:szCs w:val="28"/>
        </w:rPr>
        <w:t>Усть-Абаканском</w:t>
      </w:r>
      <w:proofErr w:type="spellEnd"/>
      <w:r w:rsidR="00775849" w:rsidRPr="001765AF">
        <w:rPr>
          <w:sz w:val="28"/>
          <w:szCs w:val="28"/>
        </w:rPr>
        <w:t xml:space="preserve"> районе системы внутреннего обеспечения соответствия требованиям антимонопольного законодательства (постановление администрации </w:t>
      </w:r>
      <w:proofErr w:type="spellStart"/>
      <w:r w:rsidR="00775849" w:rsidRPr="001765AF">
        <w:rPr>
          <w:sz w:val="28"/>
          <w:szCs w:val="28"/>
        </w:rPr>
        <w:t>Усть-Абаканского</w:t>
      </w:r>
      <w:proofErr w:type="spellEnd"/>
      <w:r w:rsidR="00775849" w:rsidRPr="001765AF">
        <w:rPr>
          <w:sz w:val="28"/>
          <w:szCs w:val="28"/>
        </w:rPr>
        <w:t xml:space="preserve"> района от 12</w:t>
      </w:r>
      <w:r w:rsidR="004B576A" w:rsidRPr="001765AF">
        <w:rPr>
          <w:sz w:val="28"/>
          <w:szCs w:val="28"/>
        </w:rPr>
        <w:t>.</w:t>
      </w:r>
      <w:r w:rsidR="00775849" w:rsidRPr="001765AF">
        <w:rPr>
          <w:sz w:val="28"/>
          <w:szCs w:val="28"/>
        </w:rPr>
        <w:t>03.2019 № 387-п)</w:t>
      </w:r>
      <w:r w:rsidR="00EB659A">
        <w:rPr>
          <w:sz w:val="28"/>
          <w:szCs w:val="28"/>
        </w:rPr>
        <w:t>;</w:t>
      </w:r>
    </w:p>
    <w:p w:rsidR="00DC471C" w:rsidRPr="001765AF" w:rsidRDefault="00DC471C" w:rsidP="001B46C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765AF">
        <w:rPr>
          <w:sz w:val="28"/>
          <w:szCs w:val="28"/>
        </w:rPr>
        <w:t>- план мероприятий («дорожая карта») по снижению рисков нарушения антимонопольного законодательства;</w:t>
      </w:r>
    </w:p>
    <w:p w:rsidR="00DC471C" w:rsidRPr="001765AF" w:rsidRDefault="00DC471C" w:rsidP="001B46C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765AF">
        <w:rPr>
          <w:sz w:val="28"/>
          <w:szCs w:val="28"/>
        </w:rPr>
        <w:t>- карта рисков нарушения антимонопольного законодательства;</w:t>
      </w:r>
    </w:p>
    <w:p w:rsidR="0072403C" w:rsidRPr="001765AF" w:rsidRDefault="00AA32C9" w:rsidP="001B46CF">
      <w:pPr>
        <w:pStyle w:val="Default"/>
        <w:spacing w:line="276" w:lineRule="auto"/>
        <w:ind w:firstLine="708"/>
        <w:jc w:val="both"/>
        <w:rPr>
          <w:rStyle w:val="21"/>
          <w:rFonts w:eastAsia="Calibri"/>
          <w:b w:val="0"/>
          <w:bCs w:val="0"/>
          <w:sz w:val="28"/>
          <w:szCs w:val="28"/>
        </w:rPr>
      </w:pPr>
      <w:r w:rsidRPr="001765AF">
        <w:rPr>
          <w:rStyle w:val="21"/>
          <w:rFonts w:eastAsia="Calibri"/>
          <w:b w:val="0"/>
          <w:bCs w:val="0"/>
          <w:sz w:val="28"/>
          <w:szCs w:val="28"/>
        </w:rPr>
        <w:t>- р</w:t>
      </w:r>
      <w:r w:rsidR="0096701F" w:rsidRPr="001765AF">
        <w:rPr>
          <w:rStyle w:val="21"/>
          <w:rFonts w:eastAsia="Calibri"/>
          <w:b w:val="0"/>
          <w:bCs w:val="0"/>
          <w:sz w:val="28"/>
          <w:szCs w:val="28"/>
        </w:rPr>
        <w:t xml:space="preserve">еестр хозяйствующих субъектов, доля участия муниципального образования </w:t>
      </w:r>
      <w:proofErr w:type="spellStart"/>
      <w:r w:rsidR="0096701F" w:rsidRPr="001765AF">
        <w:rPr>
          <w:rStyle w:val="21"/>
          <w:rFonts w:eastAsia="Calibri"/>
          <w:b w:val="0"/>
          <w:bCs w:val="0"/>
          <w:sz w:val="28"/>
          <w:szCs w:val="28"/>
        </w:rPr>
        <w:t>Усть-Абаканский</w:t>
      </w:r>
      <w:proofErr w:type="spellEnd"/>
      <w:r w:rsidR="0096701F" w:rsidRPr="001765AF">
        <w:rPr>
          <w:rStyle w:val="21"/>
          <w:rFonts w:eastAsia="Calibri"/>
          <w:b w:val="0"/>
          <w:bCs w:val="0"/>
          <w:sz w:val="28"/>
          <w:szCs w:val="28"/>
        </w:rPr>
        <w:t xml:space="preserve"> район в которых составляет                                                                                                                50 и более процентов</w:t>
      </w:r>
      <w:r w:rsidR="00713E3B" w:rsidRPr="001765AF">
        <w:rPr>
          <w:rStyle w:val="21"/>
          <w:rFonts w:eastAsia="Calibri"/>
          <w:b w:val="0"/>
          <w:bCs w:val="0"/>
          <w:sz w:val="28"/>
          <w:szCs w:val="28"/>
        </w:rPr>
        <w:t>;</w:t>
      </w:r>
    </w:p>
    <w:p w:rsidR="0096701F" w:rsidRPr="001765AF" w:rsidRDefault="0096701F" w:rsidP="0096701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765AF">
        <w:rPr>
          <w:sz w:val="28"/>
          <w:szCs w:val="28"/>
        </w:rPr>
        <w:lastRenderedPageBreak/>
        <w:t xml:space="preserve">- план мероприятий («Дорожная карта») по содействию развития конкуренции на территории муниципального образования </w:t>
      </w:r>
      <w:proofErr w:type="spellStart"/>
      <w:r w:rsidRPr="001765AF">
        <w:rPr>
          <w:sz w:val="28"/>
          <w:szCs w:val="28"/>
        </w:rPr>
        <w:t>Усть-Абаканский</w:t>
      </w:r>
      <w:proofErr w:type="spellEnd"/>
      <w:r w:rsidRPr="001765AF">
        <w:rPr>
          <w:sz w:val="28"/>
          <w:szCs w:val="28"/>
        </w:rPr>
        <w:t xml:space="preserve"> район (постановление администрации </w:t>
      </w:r>
      <w:proofErr w:type="spellStart"/>
      <w:r w:rsidRPr="001765AF">
        <w:rPr>
          <w:sz w:val="28"/>
          <w:szCs w:val="28"/>
        </w:rPr>
        <w:t>Усть-Абаканского</w:t>
      </w:r>
      <w:proofErr w:type="spellEnd"/>
      <w:r w:rsidRPr="001765AF">
        <w:rPr>
          <w:sz w:val="28"/>
          <w:szCs w:val="28"/>
        </w:rPr>
        <w:t xml:space="preserve"> района от 20.01.2020 № 25-п) (далее – «дорожная карта</w:t>
      </w:r>
      <w:r w:rsidR="00951684">
        <w:rPr>
          <w:sz w:val="28"/>
          <w:szCs w:val="28"/>
        </w:rPr>
        <w:t>»</w:t>
      </w:r>
      <w:r w:rsidRPr="001765AF">
        <w:rPr>
          <w:sz w:val="28"/>
          <w:szCs w:val="28"/>
        </w:rPr>
        <w:t>)</w:t>
      </w:r>
      <w:r w:rsidR="00B942F5" w:rsidRPr="001765AF">
        <w:rPr>
          <w:sz w:val="28"/>
          <w:szCs w:val="28"/>
        </w:rPr>
        <w:t>.</w:t>
      </w:r>
    </w:p>
    <w:p w:rsidR="00B942F5" w:rsidRPr="001765AF" w:rsidRDefault="00B942F5" w:rsidP="0096701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765AF">
        <w:rPr>
          <w:sz w:val="28"/>
          <w:szCs w:val="28"/>
        </w:rPr>
        <w:t xml:space="preserve">На официальном портале </w:t>
      </w:r>
      <w:proofErr w:type="spellStart"/>
      <w:r w:rsidRPr="001765AF">
        <w:rPr>
          <w:sz w:val="28"/>
          <w:szCs w:val="28"/>
        </w:rPr>
        <w:t>Усть-Абаканский</w:t>
      </w:r>
      <w:proofErr w:type="spellEnd"/>
      <w:r w:rsidRPr="001765AF">
        <w:rPr>
          <w:sz w:val="28"/>
          <w:szCs w:val="28"/>
        </w:rPr>
        <w:t xml:space="preserve"> район созданы разделы:</w:t>
      </w:r>
    </w:p>
    <w:p w:rsidR="00B942F5" w:rsidRPr="001765AF" w:rsidRDefault="00B942F5" w:rsidP="0096701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765AF">
        <w:rPr>
          <w:sz w:val="28"/>
          <w:szCs w:val="28"/>
        </w:rPr>
        <w:t>- Борьба с коррупцией/</w:t>
      </w:r>
      <w:proofErr w:type="gramStart"/>
      <w:r w:rsidRPr="001765AF">
        <w:rPr>
          <w:sz w:val="28"/>
          <w:szCs w:val="28"/>
        </w:rPr>
        <w:t>Антимонопольный</w:t>
      </w:r>
      <w:proofErr w:type="gramEnd"/>
      <w:r w:rsidRPr="001765AF">
        <w:rPr>
          <w:sz w:val="28"/>
          <w:szCs w:val="28"/>
        </w:rPr>
        <w:t xml:space="preserve"> комплаенс</w:t>
      </w:r>
      <w:hyperlink r:id="rId8" w:history="1">
        <w:r w:rsidR="00DD2BFB" w:rsidRPr="001765AF">
          <w:rPr>
            <w:rStyle w:val="aa"/>
            <w:sz w:val="28"/>
            <w:szCs w:val="28"/>
          </w:rPr>
          <w:t>https://ust-abakan.ru/local-government/management-body/common-department/anti-corruption/antimonopolnyy-komplaens/</w:t>
        </w:r>
      </w:hyperlink>
      <w:r w:rsidRPr="001765AF">
        <w:rPr>
          <w:sz w:val="28"/>
          <w:szCs w:val="28"/>
        </w:rPr>
        <w:t>;</w:t>
      </w:r>
    </w:p>
    <w:p w:rsidR="00B942F5" w:rsidRPr="001765AF" w:rsidRDefault="00B942F5" w:rsidP="0096701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765AF">
        <w:rPr>
          <w:sz w:val="28"/>
          <w:szCs w:val="28"/>
        </w:rPr>
        <w:t>- Управление финансов/Развитие конкуренции</w:t>
      </w:r>
      <w:hyperlink r:id="rId9" w:history="1">
        <w:r w:rsidR="00DD2BFB" w:rsidRPr="001765AF">
          <w:rPr>
            <w:rStyle w:val="aa"/>
            <w:sz w:val="28"/>
            <w:szCs w:val="28"/>
          </w:rPr>
          <w:t>https://ust-abakan.ru/local-government/management-body/finance-department/razvitie-konkurentsii/</w:t>
        </w:r>
      </w:hyperlink>
      <w:r w:rsidRPr="001765AF">
        <w:rPr>
          <w:sz w:val="28"/>
          <w:szCs w:val="28"/>
        </w:rPr>
        <w:t>.</w:t>
      </w:r>
    </w:p>
    <w:p w:rsidR="004F0076" w:rsidRPr="001765AF" w:rsidRDefault="004F0076" w:rsidP="001D5BAC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765AF">
        <w:rPr>
          <w:sz w:val="28"/>
          <w:szCs w:val="28"/>
        </w:rPr>
        <w:t xml:space="preserve">Одной из ключевых задач администрации </w:t>
      </w:r>
      <w:proofErr w:type="spellStart"/>
      <w:r w:rsidRPr="001765AF">
        <w:rPr>
          <w:sz w:val="28"/>
          <w:szCs w:val="28"/>
        </w:rPr>
        <w:t>Усть-Абаканского</w:t>
      </w:r>
      <w:proofErr w:type="spellEnd"/>
      <w:r w:rsidRPr="001765AF">
        <w:rPr>
          <w:sz w:val="28"/>
          <w:szCs w:val="28"/>
        </w:rPr>
        <w:t xml:space="preserve"> района в сфере развития конкуренции является реализация мероприятий, направленных на создание благоприятной конкурентной среды и комфортных услови</w:t>
      </w:r>
      <w:r w:rsidR="003A0F38" w:rsidRPr="001765AF">
        <w:rPr>
          <w:sz w:val="28"/>
          <w:szCs w:val="28"/>
        </w:rPr>
        <w:t>й</w:t>
      </w:r>
      <w:r w:rsidRPr="001765AF">
        <w:rPr>
          <w:sz w:val="28"/>
          <w:szCs w:val="28"/>
        </w:rPr>
        <w:t xml:space="preserve"> для работы предпринимателей на территории муниципального образования </w:t>
      </w:r>
      <w:proofErr w:type="spellStart"/>
      <w:r w:rsidRPr="001765AF">
        <w:rPr>
          <w:sz w:val="28"/>
          <w:szCs w:val="28"/>
        </w:rPr>
        <w:t>Усть-Абаканский</w:t>
      </w:r>
      <w:proofErr w:type="spellEnd"/>
      <w:r w:rsidRPr="001765AF">
        <w:rPr>
          <w:sz w:val="28"/>
          <w:szCs w:val="28"/>
        </w:rPr>
        <w:t xml:space="preserve"> район. </w:t>
      </w:r>
    </w:p>
    <w:p w:rsidR="00FC637D" w:rsidRPr="001765AF" w:rsidRDefault="004F0076" w:rsidP="00FC637D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765AF">
        <w:rPr>
          <w:sz w:val="28"/>
          <w:szCs w:val="28"/>
        </w:rPr>
        <w:t>На территории муниципального образования действуют координационный совет в области развития малого и среднего предпринимательства</w:t>
      </w:r>
      <w:r w:rsidR="00C207EF" w:rsidRPr="001765AF">
        <w:rPr>
          <w:sz w:val="28"/>
          <w:szCs w:val="28"/>
        </w:rPr>
        <w:t>.</w:t>
      </w:r>
      <w:r w:rsidR="00CE2FC0">
        <w:rPr>
          <w:sz w:val="28"/>
          <w:szCs w:val="28"/>
        </w:rPr>
        <w:t xml:space="preserve"> </w:t>
      </w:r>
      <w:r w:rsidRPr="001765AF">
        <w:rPr>
          <w:sz w:val="28"/>
          <w:szCs w:val="28"/>
        </w:rPr>
        <w:t xml:space="preserve">На </w:t>
      </w:r>
      <w:proofErr w:type="gramStart"/>
      <w:r w:rsidR="00C207EF" w:rsidRPr="001765AF">
        <w:rPr>
          <w:sz w:val="28"/>
          <w:szCs w:val="28"/>
        </w:rPr>
        <w:t>площадке</w:t>
      </w:r>
      <w:proofErr w:type="gramEnd"/>
      <w:r w:rsidR="00641838" w:rsidRPr="001765AF">
        <w:rPr>
          <w:sz w:val="28"/>
          <w:szCs w:val="28"/>
        </w:rPr>
        <w:t xml:space="preserve"> которого</w:t>
      </w:r>
      <w:r w:rsidRPr="001765AF">
        <w:rPr>
          <w:sz w:val="28"/>
          <w:szCs w:val="28"/>
        </w:rPr>
        <w:t xml:space="preserve"> представители предпринимательского сообщества имеют возможность обсудить актуальные вопросы ведения предпринимательской и инвестиционной деятельности и внести свои предложения в целях снятия административных барьеров. </w:t>
      </w:r>
      <w:r w:rsidR="00FC637D" w:rsidRPr="001765AF">
        <w:rPr>
          <w:sz w:val="28"/>
          <w:szCs w:val="28"/>
        </w:rPr>
        <w:t xml:space="preserve"> </w:t>
      </w:r>
      <w:proofErr w:type="gramStart"/>
      <w:r w:rsidR="00FC637D" w:rsidRPr="001765AF">
        <w:rPr>
          <w:sz w:val="28"/>
          <w:szCs w:val="28"/>
        </w:rPr>
        <w:t>За отчетный период проведено 2 заседания Совета</w:t>
      </w:r>
      <w:r w:rsidR="001765AF" w:rsidRPr="001765AF">
        <w:rPr>
          <w:sz w:val="28"/>
          <w:szCs w:val="28"/>
        </w:rPr>
        <w:t>, в ходе которых рассмотрено 13</w:t>
      </w:r>
      <w:r w:rsidR="00FC637D" w:rsidRPr="001765AF">
        <w:rPr>
          <w:sz w:val="28"/>
          <w:szCs w:val="28"/>
        </w:rPr>
        <w:t xml:space="preserve"> вопросов, касающихся мер поддержки бизнеса: </w:t>
      </w:r>
      <w:r w:rsidR="00FC637D" w:rsidRPr="001765AF">
        <w:rPr>
          <w:rFonts w:eastAsia="Times New Roman"/>
          <w:sz w:val="28"/>
          <w:szCs w:val="28"/>
        </w:rPr>
        <w:t xml:space="preserve">изменения в законодательстве, </w:t>
      </w:r>
      <w:r w:rsidR="00FC637D" w:rsidRPr="001765AF">
        <w:rPr>
          <w:sz w:val="28"/>
          <w:szCs w:val="28"/>
        </w:rPr>
        <w:t xml:space="preserve">налогообложении, проведения районных конкурсов для субъектов малого и среднего предпринимательства и др. На одном из заседаний </w:t>
      </w:r>
      <w:r w:rsidR="00FC637D" w:rsidRPr="001765AF">
        <w:rPr>
          <w:bCs/>
          <w:sz w:val="28"/>
          <w:szCs w:val="28"/>
        </w:rPr>
        <w:t xml:space="preserve">был проведен семинар </w:t>
      </w:r>
      <w:r w:rsidR="00FC637D" w:rsidRPr="001765AF">
        <w:rPr>
          <w:sz w:val="28"/>
          <w:szCs w:val="28"/>
        </w:rPr>
        <w:t xml:space="preserve">Макаровой Еленой Александровной - </w:t>
      </w:r>
      <w:proofErr w:type="spellStart"/>
      <w:r w:rsidR="00FC637D" w:rsidRPr="001765AF">
        <w:rPr>
          <w:sz w:val="28"/>
          <w:szCs w:val="28"/>
        </w:rPr>
        <w:t>к.э.н</w:t>
      </w:r>
      <w:proofErr w:type="spellEnd"/>
      <w:r w:rsidR="00FC637D" w:rsidRPr="001765AF">
        <w:rPr>
          <w:sz w:val="28"/>
          <w:szCs w:val="28"/>
        </w:rPr>
        <w:t>., магистром юриспруденции, предпринимателем, основателем «Консультационной службы «Налоги.</w:t>
      </w:r>
      <w:proofErr w:type="gramEnd"/>
      <w:r w:rsidR="00FC637D" w:rsidRPr="001765AF">
        <w:rPr>
          <w:sz w:val="28"/>
          <w:szCs w:val="28"/>
        </w:rPr>
        <w:t xml:space="preserve"> Бизнес. Право», главным редактором газет «Вестник малого бизнеса» и «Вестник малого бизнеса Крыма», автором книги «Юридические хитрости для вашего бизнеса» </w:t>
      </w:r>
      <w:r w:rsidR="00FC637D" w:rsidRPr="001765AF">
        <w:rPr>
          <w:bCs/>
          <w:sz w:val="28"/>
          <w:szCs w:val="28"/>
        </w:rPr>
        <w:t>на тему «</w:t>
      </w:r>
      <w:r w:rsidR="00FC637D" w:rsidRPr="001765AF">
        <w:rPr>
          <w:sz w:val="28"/>
          <w:szCs w:val="28"/>
        </w:rPr>
        <w:t>Финансовые аспекты деятельности МСП в 2021 году».</w:t>
      </w:r>
    </w:p>
    <w:p w:rsidR="00633F47" w:rsidRPr="001765AF" w:rsidRDefault="00DA4ED1" w:rsidP="00633F4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765AF">
        <w:rPr>
          <w:sz w:val="28"/>
          <w:szCs w:val="28"/>
        </w:rPr>
        <w:t>В целях формирования рейтинга муниципальных образований Республики Хакасия в части их деятельности по содействию ра</w:t>
      </w:r>
      <w:r w:rsidR="0083126F" w:rsidRPr="001765AF">
        <w:rPr>
          <w:sz w:val="28"/>
          <w:szCs w:val="28"/>
        </w:rPr>
        <w:t>звития</w:t>
      </w:r>
      <w:r w:rsidRPr="001765AF">
        <w:rPr>
          <w:sz w:val="28"/>
          <w:szCs w:val="28"/>
        </w:rPr>
        <w:t xml:space="preserve"> конкуренции, предусмотрена оценка по </w:t>
      </w:r>
      <w:r w:rsidR="00F94BD9" w:rsidRPr="001765AF">
        <w:rPr>
          <w:sz w:val="28"/>
          <w:szCs w:val="28"/>
        </w:rPr>
        <w:t>восьми</w:t>
      </w:r>
      <w:r w:rsidRPr="001765AF">
        <w:rPr>
          <w:sz w:val="28"/>
          <w:szCs w:val="28"/>
        </w:rPr>
        <w:t xml:space="preserve"> основным показателям. </w:t>
      </w:r>
    </w:p>
    <w:p w:rsidR="00633F47" w:rsidRPr="001765AF" w:rsidRDefault="00633F47" w:rsidP="00633F47">
      <w:pPr>
        <w:pStyle w:val="Default"/>
        <w:spacing w:line="276" w:lineRule="auto"/>
        <w:ind w:firstLine="708"/>
        <w:jc w:val="both"/>
        <w:rPr>
          <w:rFonts w:ascii="yandex-sans" w:eastAsia="Times New Roman" w:hAnsi="yandex-sans"/>
          <w:sz w:val="28"/>
          <w:szCs w:val="28"/>
        </w:rPr>
      </w:pPr>
      <w:r w:rsidRPr="001765AF">
        <w:rPr>
          <w:rFonts w:ascii="yandex-sans" w:eastAsia="Times New Roman" w:hAnsi="yandex-sans"/>
          <w:sz w:val="28"/>
          <w:szCs w:val="28"/>
        </w:rPr>
        <w:t>Согласно рейтингу, проведенного Министерством экономического развития среди городов и р</w:t>
      </w:r>
      <w:r w:rsidR="006A69F7" w:rsidRPr="001765AF">
        <w:rPr>
          <w:rFonts w:ascii="yandex-sans" w:eastAsia="Times New Roman" w:hAnsi="yandex-sans"/>
          <w:sz w:val="28"/>
          <w:szCs w:val="28"/>
        </w:rPr>
        <w:t>айонов Республики Хакасия в 2022</w:t>
      </w:r>
      <w:r w:rsidRPr="001765AF">
        <w:rPr>
          <w:rFonts w:ascii="yandex-sans" w:eastAsia="Times New Roman" w:hAnsi="yandex-sans"/>
          <w:sz w:val="28"/>
          <w:szCs w:val="28"/>
        </w:rPr>
        <w:t xml:space="preserve"> году, муниципальное образование </w:t>
      </w:r>
      <w:proofErr w:type="spellStart"/>
      <w:r w:rsidRPr="001765AF">
        <w:rPr>
          <w:rFonts w:ascii="yandex-sans" w:eastAsia="Times New Roman" w:hAnsi="yandex-sans"/>
          <w:sz w:val="28"/>
          <w:szCs w:val="28"/>
        </w:rPr>
        <w:t>Усть-Абаканский</w:t>
      </w:r>
      <w:proofErr w:type="spellEnd"/>
      <w:r w:rsidRPr="001765AF">
        <w:rPr>
          <w:rFonts w:ascii="yandex-sans" w:eastAsia="Times New Roman" w:hAnsi="yandex-sans"/>
          <w:sz w:val="28"/>
          <w:szCs w:val="28"/>
        </w:rPr>
        <w:t xml:space="preserve"> район заняло почётное 3 место.</w:t>
      </w:r>
    </w:p>
    <w:p w:rsidR="00780018" w:rsidRPr="00C02E9C" w:rsidRDefault="00780018" w:rsidP="00633F47">
      <w:pPr>
        <w:pStyle w:val="Default"/>
        <w:spacing w:line="276" w:lineRule="auto"/>
        <w:ind w:firstLine="708"/>
        <w:jc w:val="both"/>
        <w:rPr>
          <w:rFonts w:ascii="yandex-sans" w:eastAsia="Times New Roman" w:hAnsi="yandex-sans"/>
          <w:sz w:val="28"/>
          <w:szCs w:val="28"/>
        </w:rPr>
      </w:pPr>
    </w:p>
    <w:p w:rsidR="00713E3B" w:rsidRPr="00C02E9C" w:rsidRDefault="00DA4ED1" w:rsidP="00713E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5AF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Исполнение показателей деятельности администрации </w:t>
      </w:r>
      <w:proofErr w:type="spellStart"/>
      <w:r w:rsidRPr="001765AF">
        <w:rPr>
          <w:rFonts w:ascii="Times New Roman" w:hAnsi="Times New Roman" w:cs="Times New Roman"/>
          <w:sz w:val="28"/>
          <w:szCs w:val="28"/>
        </w:rPr>
        <w:t>Усть-</w:t>
      </w:r>
      <w:r w:rsidR="00D80B1D" w:rsidRPr="001765AF">
        <w:rPr>
          <w:rFonts w:ascii="Times New Roman" w:hAnsi="Times New Roman" w:cs="Times New Roman"/>
          <w:sz w:val="28"/>
          <w:szCs w:val="28"/>
        </w:rPr>
        <w:t>Абаканского</w:t>
      </w:r>
      <w:proofErr w:type="spellEnd"/>
      <w:r w:rsidR="00D80B1D" w:rsidRPr="001765AF">
        <w:rPr>
          <w:rFonts w:ascii="Times New Roman" w:hAnsi="Times New Roman" w:cs="Times New Roman"/>
          <w:sz w:val="28"/>
          <w:szCs w:val="28"/>
        </w:rPr>
        <w:t xml:space="preserve"> ра</w:t>
      </w:r>
      <w:r w:rsidR="00713E3B" w:rsidRPr="001765AF">
        <w:rPr>
          <w:rFonts w:ascii="Times New Roman" w:hAnsi="Times New Roman" w:cs="Times New Roman"/>
          <w:sz w:val="28"/>
          <w:szCs w:val="28"/>
        </w:rPr>
        <w:t>йона  на 01.01.2023г. приведено в таблице:</w:t>
      </w:r>
    </w:p>
    <w:tbl>
      <w:tblPr>
        <w:tblW w:w="9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88"/>
        <w:gridCol w:w="3685"/>
        <w:gridCol w:w="5387"/>
      </w:tblGrid>
      <w:tr w:rsidR="00713E3B" w:rsidRPr="001765AF" w:rsidTr="003A56A5">
        <w:trPr>
          <w:trHeight w:val="56"/>
          <w:tblHeader/>
        </w:trPr>
        <w:tc>
          <w:tcPr>
            <w:tcW w:w="488" w:type="dxa"/>
            <w:shd w:val="clear" w:color="auto" w:fill="auto"/>
            <w:vAlign w:val="center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713E3B" w:rsidRPr="001765AF" w:rsidTr="003A56A5">
        <w:trPr>
          <w:trHeight w:val="56"/>
        </w:trPr>
        <w:tc>
          <w:tcPr>
            <w:tcW w:w="488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1765AF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координационного органа по содействию развитию конкуренции</w:t>
            </w:r>
          </w:p>
        </w:tc>
        <w:tc>
          <w:tcPr>
            <w:tcW w:w="5387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  Координационный совет по развитию малого и среднего предпринимательства  муниципального образования 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район утвержден постановлением администрации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 13.06.2019 № 776-п.</w:t>
            </w:r>
          </w:p>
          <w:p w:rsidR="00713E3B" w:rsidRPr="001765AF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  В 2022 году проведено 2 заседания Совета, в ходе которого рассмотрено 13 вопросов, касающихся мер поддержки бизнеса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</w:tr>
      <w:tr w:rsidR="00713E3B" w:rsidRPr="001765AF" w:rsidTr="003A56A5">
        <w:trPr>
          <w:trHeight w:val="56"/>
        </w:trPr>
        <w:tc>
          <w:tcPr>
            <w:tcW w:w="488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1765AF" w:rsidRDefault="00713E3B" w:rsidP="00397E8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уполномоченного органа по содействию развити</w:t>
            </w:r>
            <w:r w:rsidR="00397E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</w:t>
            </w: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конкуренции</w:t>
            </w:r>
          </w:p>
        </w:tc>
        <w:tc>
          <w:tcPr>
            <w:tcW w:w="5387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Управление финансов и экономики администрации </w:t>
            </w:r>
            <w:proofErr w:type="spellStart"/>
            <w:r w:rsidRPr="001E5C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Усть-Абаканского</w:t>
            </w:r>
            <w:proofErr w:type="spellEnd"/>
            <w:r w:rsidRPr="001E5C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района. Решение Совета депутатов </w:t>
            </w:r>
            <w:proofErr w:type="spellStart"/>
            <w:r w:rsidRPr="001E5C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Усть-Абаканского</w:t>
            </w:r>
            <w:proofErr w:type="spellEnd"/>
            <w:r w:rsidRPr="001E5C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  <w:r w:rsidR="001E5C43" w:rsidRPr="001E5C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5C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20.02.2020 № 1 «О внесении изменений в Положение об Управлении финансов и экономики  администрации </w:t>
            </w:r>
            <w:proofErr w:type="spellStart"/>
            <w:r w:rsidRPr="001E5C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Усть-Абаканского</w:t>
            </w:r>
            <w:proofErr w:type="spellEnd"/>
            <w:r w:rsidRPr="001E5C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района, утвержденное решением Совета депутатов </w:t>
            </w:r>
            <w:proofErr w:type="spellStart"/>
            <w:r w:rsidRPr="001E5C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Усть-Абаканского</w:t>
            </w:r>
            <w:proofErr w:type="spellEnd"/>
            <w:r w:rsidRPr="001E5C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района от 10.11.2011 № 93»</w:t>
            </w:r>
            <w:r w:rsidR="006200AE" w:rsidRPr="001E5C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13E3B" w:rsidRPr="001765AF" w:rsidTr="003A56A5">
        <w:trPr>
          <w:trHeight w:val="56"/>
        </w:trPr>
        <w:tc>
          <w:tcPr>
            <w:tcW w:w="488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Актуализация плана мероприятий («дорожной карты») по содействию развитию конкуренции на товарных рынках муниципального образования в отчетном периоде (далее – муниципальная «дорожная карта»)</w:t>
            </w:r>
          </w:p>
        </w:tc>
        <w:tc>
          <w:tcPr>
            <w:tcW w:w="5387" w:type="dxa"/>
            <w:shd w:val="clear" w:color="auto" w:fill="auto"/>
          </w:tcPr>
          <w:p w:rsidR="00713E3B" w:rsidRPr="001765AF" w:rsidRDefault="00713E3B" w:rsidP="00713E3B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7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района  от 25.01.2021  № 37-п «О внесении изменений в постановление администрации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20.01.2020 № 25-п «Об утверждении плана мероприятий («Дорожной карты») по содействию развития конкуренции в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Усть-Абаканском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районе»;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2. Постановление администрации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района  от 05.04.2021  №  283-п «О внесении изменений в постановление администрации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20.01.2020 № 25-п «Об утверждении плана мероприятий («Дорожной карты») по содействию развития конкуренции в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Усть-Абаканском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3. Постановление администрации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района  от 28.12.2021 1339-п «О внесении изменений в постановление администрации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20.01.2020 № 25-п «Об утверждении плана мероприятий («Дорожной карты») по содействию развития конкуренции в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Усть-Абаканском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  <w:p w:rsidR="00713E3B" w:rsidRPr="001765AF" w:rsidRDefault="00713E3B" w:rsidP="008277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4. Постановление администрации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Усть-</w:t>
            </w:r>
            <w:r w:rsidRPr="00176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Абаканского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23.05.2022 429-п «О внесении изменений в постановление администрации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20.01.2020 № 25-п «Об утверждении плана мероприятий («Дорожной карты») по содействию развития конкуренции в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Усть-Абаканском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районе».</w:t>
            </w:r>
          </w:p>
        </w:tc>
      </w:tr>
      <w:tr w:rsidR="00713E3B" w:rsidRPr="001765AF" w:rsidTr="003A56A5">
        <w:trPr>
          <w:trHeight w:val="126"/>
        </w:trPr>
        <w:tc>
          <w:tcPr>
            <w:tcW w:w="488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13E3B" w:rsidRPr="001765AF" w:rsidRDefault="00713E3B" w:rsidP="003A56A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муниципальной «дорожной карты»</w:t>
            </w:r>
          </w:p>
        </w:tc>
      </w:tr>
      <w:tr w:rsidR="00713E3B" w:rsidRPr="001765AF" w:rsidTr="003A56A5">
        <w:trPr>
          <w:trHeight w:val="309"/>
        </w:trPr>
        <w:tc>
          <w:tcPr>
            <w:tcW w:w="488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1765AF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товарных рынков, предусмотренных муниципальной «дорожной картой», имеющих установленные значения ключевых показателей</w:t>
            </w:r>
          </w:p>
        </w:tc>
        <w:tc>
          <w:tcPr>
            <w:tcW w:w="5387" w:type="dxa"/>
            <w:shd w:val="clear" w:color="auto" w:fill="auto"/>
          </w:tcPr>
          <w:p w:rsidR="00713E3B" w:rsidRPr="001765AF" w:rsidRDefault="00713E3B" w:rsidP="003A5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1. Рынок услуг до</w:t>
            </w:r>
            <w:r w:rsidR="001D6433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детей.</w:t>
            </w:r>
          </w:p>
          <w:p w:rsidR="00713E3B" w:rsidRPr="001765AF" w:rsidRDefault="00713E3B" w:rsidP="003A5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2. Рынок теплоснабжения </w:t>
            </w:r>
            <w:r w:rsidR="001D6433">
              <w:rPr>
                <w:rFonts w:ascii="Times New Roman" w:hAnsi="Times New Roman" w:cs="Times New Roman"/>
                <w:sz w:val="24"/>
                <w:szCs w:val="24"/>
              </w:rPr>
              <w:t>(производство тепловой энергии).</w:t>
            </w:r>
          </w:p>
          <w:p w:rsidR="00713E3B" w:rsidRPr="001765AF" w:rsidRDefault="00713E3B" w:rsidP="003A5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3. Рынок оказания услуг по перевозке пассажиров автомобильным транспортом по межмуниципальным</w:t>
            </w:r>
            <w:r w:rsidR="001D6433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маршрутам регулярных перевозок.</w:t>
            </w:r>
          </w:p>
          <w:p w:rsidR="00713E3B" w:rsidRPr="001765AF" w:rsidRDefault="00713E3B" w:rsidP="003A5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4. Рынок дорожной деятельности </w:t>
            </w:r>
            <w:r w:rsidR="001D6433">
              <w:rPr>
                <w:rFonts w:ascii="Times New Roman" w:hAnsi="Times New Roman" w:cs="Times New Roman"/>
                <w:sz w:val="24"/>
                <w:szCs w:val="24"/>
              </w:rPr>
              <w:t>(за исключением проектирования).</w:t>
            </w:r>
          </w:p>
          <w:p w:rsidR="00713E3B" w:rsidRPr="001765AF" w:rsidRDefault="00713E3B" w:rsidP="003A5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5. Рынок реализации</w:t>
            </w:r>
            <w:r w:rsidR="001D6433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продукции.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6. Рынок ритуальных услуг.</w:t>
            </w:r>
          </w:p>
        </w:tc>
      </w:tr>
      <w:tr w:rsidR="00713E3B" w:rsidRPr="001765AF" w:rsidTr="003A56A5">
        <w:trPr>
          <w:trHeight w:val="627"/>
        </w:trPr>
        <w:tc>
          <w:tcPr>
            <w:tcW w:w="488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685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достигнутых ключевых показателей развития конкуренции на товарных рынках, установленных в муниципальной «дорожной карте»</w:t>
            </w:r>
          </w:p>
        </w:tc>
        <w:tc>
          <w:tcPr>
            <w:tcW w:w="5387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  <w:tr w:rsidR="00713E3B" w:rsidRPr="001765AF" w:rsidTr="003A56A5">
        <w:trPr>
          <w:trHeight w:val="343"/>
        </w:trPr>
        <w:tc>
          <w:tcPr>
            <w:tcW w:w="488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685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в муниципальной «дорожной карте» дополнительных товарных рынков</w:t>
            </w:r>
          </w:p>
        </w:tc>
        <w:tc>
          <w:tcPr>
            <w:tcW w:w="5387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Рынок ритуальных услуг</w:t>
            </w:r>
            <w:r w:rsidR="00C956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13E3B" w:rsidRPr="001765AF" w:rsidTr="003A56A5">
        <w:trPr>
          <w:trHeight w:val="475"/>
        </w:trPr>
        <w:tc>
          <w:tcPr>
            <w:tcW w:w="488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результатов реализации мероприятий, включенных в муниципальную «дорожную карту»</w:t>
            </w:r>
          </w:p>
        </w:tc>
        <w:tc>
          <w:tcPr>
            <w:tcW w:w="5387" w:type="dxa"/>
            <w:shd w:val="clear" w:color="auto" w:fill="auto"/>
          </w:tcPr>
          <w:p w:rsidR="00713E3B" w:rsidRPr="00D5458D" w:rsidRDefault="00713E3B" w:rsidP="00D5458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 </w:t>
            </w:r>
            <w:r w:rsidR="00C956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реализации плана мероприятий </w:t>
            </w: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«дорожной карты» по содействию развитию конкуренции на товарных рынках Республики Хакасия в части мероприятий, по которым ОМС являются соисполнителями по итогам 2022 года </w:t>
            </w:r>
            <w:hyperlink r:id="rId10" w:history="1">
              <w:r w:rsidR="00D5458D" w:rsidRPr="00D5458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https://ust-abakan.ru/upload/iblock/81e/_-_-_-_-2022-_-_-_.doc</w:t>
              </w:r>
            </w:hyperlink>
          </w:p>
          <w:p w:rsidR="00D5458D" w:rsidRPr="00D5458D" w:rsidRDefault="00D5458D" w:rsidP="00D5458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E3B" w:rsidRPr="001765AF" w:rsidTr="003A56A5">
        <w:trPr>
          <w:trHeight w:val="60"/>
        </w:trPr>
        <w:tc>
          <w:tcPr>
            <w:tcW w:w="488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13E3B" w:rsidRPr="001765AF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на официальном сайте муниципального образования раздела, посвященного развитию конкуренции, с размещением:</w:t>
            </w:r>
          </w:p>
        </w:tc>
      </w:tr>
      <w:tr w:rsidR="00713E3B" w:rsidRPr="001765AF" w:rsidTr="003A56A5">
        <w:trPr>
          <w:trHeight w:val="56"/>
        </w:trPr>
        <w:tc>
          <w:tcPr>
            <w:tcW w:w="488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3685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нормативных правовых актов</w:t>
            </w:r>
          </w:p>
        </w:tc>
        <w:tc>
          <w:tcPr>
            <w:tcW w:w="5387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abskan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управление финансов находится раздел «Развитие конкуренции» </w:t>
            </w:r>
            <w:hyperlink r:id="rId11" w:history="1">
              <w:r w:rsidRPr="001765AF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https://ust-abakan.ru/local-government/management-body/finance-department/razvitie-konkurentsii/</w:t>
              </w:r>
            </w:hyperlink>
          </w:p>
          <w:p w:rsidR="00713E3B" w:rsidRPr="001765AF" w:rsidRDefault="00713E3B" w:rsidP="003A56A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«Борьба с коррупцией», антимонопольный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комплаенс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12" w:history="1">
              <w:r w:rsidRPr="001765AF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https://ust-abakan.ru/local-government/management-body/common-department/anti-corruption/</w:t>
              </w:r>
            </w:hyperlink>
          </w:p>
        </w:tc>
      </w:tr>
      <w:tr w:rsidR="00713E3B" w:rsidRPr="001765AF" w:rsidTr="003A56A5">
        <w:trPr>
          <w:trHeight w:val="56"/>
        </w:trPr>
        <w:tc>
          <w:tcPr>
            <w:tcW w:w="488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1765AF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доклада главы муниципального образования о состоянии и развитии конкурентной среды на товарных рынках </w:t>
            </w:r>
          </w:p>
        </w:tc>
        <w:tc>
          <w:tcPr>
            <w:tcW w:w="5387" w:type="dxa"/>
            <w:shd w:val="clear" w:color="auto" w:fill="auto"/>
          </w:tcPr>
          <w:p w:rsidR="00D5458D" w:rsidRPr="00D5458D" w:rsidRDefault="00713E3B" w:rsidP="00D5458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abskan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управление финансов находится раздел «Развитие конкуренции»</w:t>
            </w:r>
            <w:r w:rsidR="00D5458D" w:rsidRPr="00D5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D5458D" w:rsidRPr="00D5458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https://ust-abakan.ru/upload/iblock/321/_.docx</w:t>
              </w:r>
            </w:hyperlink>
          </w:p>
          <w:p w:rsidR="00713E3B" w:rsidRPr="001765AF" w:rsidRDefault="00713E3B" w:rsidP="001765A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E3B" w:rsidRPr="001765AF" w:rsidTr="00713E3B">
        <w:trPr>
          <w:trHeight w:val="597"/>
        </w:trPr>
        <w:tc>
          <w:tcPr>
            <w:tcW w:w="488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1765AF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реестра хозяйствующих субъектов, доля участия муниципального образования в которых составляет 50 и более процентов</w:t>
            </w:r>
          </w:p>
        </w:tc>
        <w:tc>
          <w:tcPr>
            <w:tcW w:w="5387" w:type="dxa"/>
            <w:shd w:val="clear" w:color="auto" w:fill="auto"/>
          </w:tcPr>
          <w:p w:rsidR="00713E3B" w:rsidRPr="001765AF" w:rsidRDefault="00713E3B" w:rsidP="00C956A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abskan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  во вкладке управление финансов в разделе «Развитие конкуренции», размещен актуализированный   на 01.01.2023 года «Реестр хозяйствующих субъектов, доля участия муниципального образования в которых составляет 50 и более процентов»: </w:t>
            </w:r>
            <w:hyperlink r:id="rId14" w:history="1">
              <w:r w:rsidRPr="001765AF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https://ust-abakan.ru/upload/iblock/f81/_-_-_-_-_-_-01.01.2023_..xlsx</w:t>
              </w:r>
            </w:hyperlink>
          </w:p>
        </w:tc>
      </w:tr>
      <w:tr w:rsidR="00713E3B" w:rsidRPr="001765AF" w:rsidTr="003A56A5">
        <w:trPr>
          <w:trHeight w:val="60"/>
        </w:trPr>
        <w:tc>
          <w:tcPr>
            <w:tcW w:w="488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713E3B" w:rsidRPr="001765AF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опросе о состоянии и развитии конкурентной среды на товарных рынках Республики Хакасия, организованном уполномоченным органом:</w:t>
            </w:r>
          </w:p>
        </w:tc>
      </w:tr>
      <w:tr w:rsidR="00713E3B" w:rsidRPr="001765AF" w:rsidTr="003A56A5">
        <w:trPr>
          <w:trHeight w:val="186"/>
        </w:trPr>
        <w:tc>
          <w:tcPr>
            <w:tcW w:w="488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3685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потребителей, принявших участие в опросе, от установленного значения</w:t>
            </w:r>
          </w:p>
        </w:tc>
        <w:tc>
          <w:tcPr>
            <w:tcW w:w="5387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295</w:t>
            </w: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713E3B" w:rsidRPr="001765AF" w:rsidTr="003A56A5">
        <w:trPr>
          <w:trHeight w:val="566"/>
        </w:trPr>
        <w:tc>
          <w:tcPr>
            <w:tcW w:w="488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3685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предпринимателей, принявших участие в опросе, </w:t>
            </w: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от установленного значения</w:t>
            </w:r>
          </w:p>
        </w:tc>
        <w:tc>
          <w:tcPr>
            <w:tcW w:w="5387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110</w:t>
            </w: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713E3B" w:rsidRPr="00713E3B" w:rsidTr="004B1CE7">
        <w:trPr>
          <w:trHeight w:val="314"/>
        </w:trPr>
        <w:tc>
          <w:tcPr>
            <w:tcW w:w="488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713E3B" w:rsidRPr="001765AF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обучающих мероприятиях и тренингах по вопросам содействию развитию конкуренции</w:t>
            </w:r>
          </w:p>
        </w:tc>
        <w:tc>
          <w:tcPr>
            <w:tcW w:w="5387" w:type="dxa"/>
            <w:shd w:val="clear" w:color="auto" w:fill="auto"/>
          </w:tcPr>
          <w:p w:rsidR="004D51FD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  В 2022 году субъекты малого и среднего бизнеса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района были оповещены и  приняли участие в работе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онлайн-семинаров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65AF">
              <w:rPr>
                <w:rFonts w:ascii="Times New Roman" w:hAnsi="Times New Roman" w:cs="Times New Roman"/>
                <w:sz w:val="24"/>
                <w:szCs w:val="24"/>
              </w:rPr>
              <w:t xml:space="preserve">по развитию и </w:t>
            </w:r>
            <w:r w:rsidR="004D51FD">
              <w:rPr>
                <w:rFonts w:ascii="Times New Roman" w:hAnsi="Times New Roman" w:cs="Times New Roman"/>
                <w:sz w:val="24"/>
                <w:szCs w:val="24"/>
              </w:rPr>
              <w:t>поддержке малого бизнеса:</w:t>
            </w:r>
          </w:p>
          <w:p w:rsidR="00713E3B" w:rsidRPr="001765AF" w:rsidRDefault="00713E3B" w:rsidP="003A56A5">
            <w:pPr>
              <w:jc w:val="both"/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- 04.04.2022г</w:t>
            </w:r>
            <w:proofErr w:type="gram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Ц</w:t>
            </w:r>
            <w:proofErr w:type="gramEnd"/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ентр «Мой бизнес» совместно с Роспатент при поддержке министерства экономического развития Хакасии прошел обучающий семинар «Региональные бренды России – новые точки роста»;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- 22.04.2022г. «По нарушению антимонопольного законодательства и изменениям в законе о закупках»;</w:t>
            </w:r>
          </w:p>
          <w:p w:rsidR="00713E3B" w:rsidRPr="001765AF" w:rsidRDefault="00713E3B" w:rsidP="003A56A5">
            <w:pPr>
              <w:jc w:val="both"/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- 07.07.2022г. в конференц-зале Центра "Мой бизнес" прошел семинар </w:t>
            </w:r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Школы экспорта РЭЦ "Основы экспортной деятельности";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- 04.08.2022г</w:t>
            </w:r>
            <w:proofErr w:type="gram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End"/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еминар на тему «</w:t>
            </w:r>
            <w:hyperlink r:id="rId15" w:history="1">
              <w:r w:rsidRPr="001765AF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Товарный знак. Какие преимущества даёт и нужен ли он вам"</w:t>
              </w:r>
            </w:hyperlink>
            <w:r w:rsidRPr="00176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- 14.09.2022г. «Мой бизнес Хакасии» провел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="00263CB1">
              <w:fldChar w:fldCharType="begin"/>
            </w:r>
            <w:r w:rsidR="00263CB1">
              <w:instrText>HYPERLINK "https://xn--19-9kcqjffxnf3b.xn--p1ai/events/vebinare-franchajzing-ot-rossijskogo-rynka-do-mezhdunarodnogo"</w:instrText>
            </w:r>
            <w:r w:rsidR="00263CB1">
              <w:fldChar w:fldCharType="separate"/>
            </w:r>
            <w:r w:rsidRPr="001765AF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 xml:space="preserve"> "</w:t>
            </w:r>
            <w:proofErr w:type="spellStart"/>
            <w:r w:rsidRPr="001765AF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Франчайзинг</w:t>
            </w:r>
            <w:proofErr w:type="spellEnd"/>
            <w:r w:rsidRPr="001765AF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 xml:space="preserve">: от российского рынка </w:t>
            </w:r>
            <w:proofErr w:type="gramStart"/>
            <w:r w:rsidRPr="001765AF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до</w:t>
            </w:r>
            <w:proofErr w:type="gramEnd"/>
            <w:r w:rsidRPr="001765AF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 xml:space="preserve"> международного"</w:t>
            </w:r>
            <w:r w:rsidR="00263CB1">
              <w:fldChar w:fldCharType="end"/>
            </w:r>
            <w:r w:rsidRPr="00176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13E3B" w:rsidRPr="001765AF" w:rsidRDefault="00713E3B" w:rsidP="003A56A5">
            <w:pPr>
              <w:jc w:val="both"/>
              <w:rPr>
                <w:rStyle w:val="af9"/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- 06.10.2022г</w:t>
            </w:r>
            <w:proofErr w:type="gramStart"/>
            <w:r w:rsidRPr="00176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конференц-зале Центра "Мой бизнес" прошел Коммуникативный тренинг</w:t>
            </w:r>
            <w:r w:rsidRPr="001765AF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3E3B" w:rsidRPr="001765AF" w:rsidRDefault="00713E3B" w:rsidP="003A56A5">
            <w:pPr>
              <w:jc w:val="both"/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- 12.10.2022г</w:t>
            </w:r>
            <w:proofErr w:type="gramStart"/>
            <w:r w:rsidRPr="00176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конференц-зале Центра "Мой бизнес" состоялся Семинар Школы экспорта РЭЦ "Логистика для экспортеров";</w:t>
            </w:r>
          </w:p>
          <w:p w:rsidR="00713E3B" w:rsidRPr="001765AF" w:rsidRDefault="00713E3B" w:rsidP="003A56A5">
            <w:pPr>
              <w:jc w:val="both"/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- 25.10.2022г. </w:t>
            </w:r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консультации от </w:t>
            </w:r>
            <w:proofErr w:type="spellStart"/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Турченко</w:t>
            </w:r>
            <w:proofErr w:type="spellEnd"/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Натальи Петровны, для </w:t>
            </w:r>
            <w:proofErr w:type="spellStart"/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самозанятых</w:t>
            </w:r>
            <w:proofErr w:type="spellEnd"/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, желающих развивать своё дело и расти в </w:t>
            </w:r>
            <w:proofErr w:type="gramStart"/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доходах</w:t>
            </w:r>
            <w:proofErr w:type="gramEnd"/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испытывают сложности в выстраивании коммуникаций с клиентом, самодисциплине, заявлении о себе и своих услугах;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- 27.10.2022г.</w:t>
            </w:r>
            <w:hyperlink r:id="rId16" w:history="1">
              <w:r w:rsidRPr="001765AF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Вебинар на тему: "Что такое </w:t>
              </w:r>
              <w:proofErr w:type="spellStart"/>
              <w:r w:rsidRPr="001765AF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госзакупки</w:t>
              </w:r>
              <w:proofErr w:type="spellEnd"/>
              <w:r w:rsidRPr="001765AF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и зачем в них участвовать"</w:t>
              </w:r>
            </w:hyperlink>
            <w:r w:rsidRPr="00176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13E3B" w:rsidRPr="001765AF" w:rsidRDefault="00713E3B" w:rsidP="003A56A5">
            <w:pPr>
              <w:jc w:val="both"/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- 03.11.2022г</w:t>
            </w:r>
            <w:proofErr w:type="gramStart"/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.в</w:t>
            </w:r>
            <w:proofErr w:type="gramEnd"/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конференц-зале Центра "Мой бизнес" состоялся Семинар Школы экспорта РЭЦ "Налоги в экспортной деятельности;</w:t>
            </w:r>
          </w:p>
          <w:p w:rsidR="00713E3B" w:rsidRPr="001765AF" w:rsidRDefault="00896F22" w:rsidP="003A56A5">
            <w:pPr>
              <w:jc w:val="both"/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713E3B"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14.11.2022г. в конференц-зале Центра "Мой бизнес" состоялся мастер-класс "Валютное регулирование и валютный контроль. Меры поддержки от банковского сектора";</w:t>
            </w:r>
          </w:p>
          <w:p w:rsidR="00713E3B" w:rsidRPr="001765AF" w:rsidRDefault="00896F22" w:rsidP="003A56A5">
            <w:pPr>
              <w:jc w:val="both"/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713E3B"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15.11.2022г</w:t>
            </w:r>
            <w:proofErr w:type="gramStart"/>
            <w:r w:rsidR="00713E3B"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.в</w:t>
            </w:r>
            <w:proofErr w:type="gramEnd"/>
            <w:r w:rsidR="00713E3B"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конференц-зале Центра "Мой бизнес" состоялся мастер-класс "Экспортируем в </w:t>
            </w:r>
            <w:r w:rsidR="00713E3B"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страны Центральной Азии";</w:t>
            </w:r>
          </w:p>
          <w:p w:rsidR="00713E3B" w:rsidRPr="001765AF" w:rsidRDefault="00713E3B" w:rsidP="003A56A5">
            <w:pPr>
              <w:jc w:val="both"/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- 01.12.2022г. в конференц-зале Центра "Мой бизнес" прошла встреча на тему "OZON - правда о </w:t>
            </w:r>
            <w:proofErr w:type="spellStart"/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маркетплейсе</w:t>
            </w:r>
            <w:proofErr w:type="spellEnd"/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";</w:t>
            </w:r>
          </w:p>
          <w:p w:rsidR="00713E3B" w:rsidRPr="001765AF" w:rsidRDefault="00713E3B" w:rsidP="003A56A5">
            <w:pPr>
              <w:jc w:val="both"/>
              <w:rPr>
                <w:rStyle w:val="af9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- 08.12.2022г. </w:t>
            </w:r>
            <w:r w:rsidRPr="001765AF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в конференц-зале Центра "Мой бизнес" состоялся </w:t>
            </w:r>
            <w:hyperlink r:id="rId17" w:history="1">
              <w:r w:rsidRPr="001765AF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Семинар: "Как получить патент на товар"</w:t>
              </w:r>
            </w:hyperlink>
            <w:r w:rsidRPr="00176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- 08.12.2022г. семинар «Важные изменения в антимонопольном регулировании».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      В 2022 году прошли обучение и приняли участие в обучающих мероприятиях в сфере закупок товаров, работ, услуг 40 специалистов администрации и структурных подразделений, по темам: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- «Контрактная система в сфере закупок товаров, работ и услуг для обеспечения государственных и муниципальных нужд» (переподготовка – контрактный управляющий) – 8 человек;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- «Противодействие коррупции при осуществлении государственных и муниципальных закупок» - 11 человек;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-  «Экспертиза результатов закупок, приемка товаров, работ, услуг для обеспечения государственных и муниципальных нужд» - 1 человек;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- Управление государственными и муниципальными закупками по Федеральному закону от 05.04.2013 № 44-ФЗ» - 2 чел.;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- «Разъяснения действующего антимонопольного законодательства. Закон о защите конкуренции»  19.04.2022г. - 2 человека;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- «Обучающий  семинар по использованию электронного магазина закупок малого объема для обеспечения муниципальных нужд» 22.03.2022г. – 2 человека;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- «О контрактной системе в сфере закупок товаров, работ, услуг для обеспечения государственных и муниципальных нужд» </w:t>
            </w:r>
            <w:r w:rsidRPr="00176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28.07.2022г. - 2 человека;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- «Обжалование  административных актов органов публичной власти» 10.10.2022г. – 2 человека;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- «Постановление Правительства РФ № 878 «О мерах стимулирования производства радиоэлектронной продукции»13.10.2022г. – 2 человека;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- 03.02.2022г. «Практические аспекты применения новых норм 44-ФЗ. Риски заказчиков и участников торгов с 1 января 2022 года» - 2 человека;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- 22.02.2022г. «Установление дополнительных требований к участникам закупок по новым правилам» - 2 человека;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- 20.09.2022г. «Изменения в регулировании закупочной деятельности государственных и муниципальных заказчиков» - 2 человека;</w:t>
            </w:r>
          </w:p>
          <w:p w:rsidR="00713E3B" w:rsidRPr="001765AF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- 08.11.02022г. «Правила организации и проведения закупочных процедур в рамках контрактной системы» - 2 человека.</w:t>
            </w:r>
          </w:p>
          <w:p w:rsidR="00713E3B" w:rsidRPr="00713E3B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   Кроме того, по теме «Противодействие коррупции: правовые основы. </w:t>
            </w:r>
            <w:proofErr w:type="spellStart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>Антикоррупционные</w:t>
            </w:r>
            <w:proofErr w:type="spellEnd"/>
            <w:r w:rsidRPr="001765A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мероприятия» обучено 8 человек.</w:t>
            </w:r>
          </w:p>
        </w:tc>
      </w:tr>
    </w:tbl>
    <w:p w:rsidR="001E5C43" w:rsidRDefault="001E5C43" w:rsidP="001E5C43">
      <w:pPr>
        <w:pStyle w:val="Default"/>
        <w:spacing w:line="276" w:lineRule="auto"/>
        <w:ind w:left="1146"/>
        <w:rPr>
          <w:b/>
          <w:sz w:val="28"/>
          <w:szCs w:val="28"/>
        </w:rPr>
      </w:pPr>
    </w:p>
    <w:p w:rsidR="00775849" w:rsidRPr="00C02E9C" w:rsidRDefault="00775849" w:rsidP="001E5C43">
      <w:pPr>
        <w:pStyle w:val="Default"/>
        <w:numPr>
          <w:ilvl w:val="1"/>
          <w:numId w:val="32"/>
        </w:numPr>
        <w:spacing w:line="276" w:lineRule="auto"/>
        <w:jc w:val="center"/>
        <w:rPr>
          <w:b/>
          <w:sz w:val="28"/>
          <w:szCs w:val="28"/>
        </w:rPr>
      </w:pPr>
      <w:r w:rsidRPr="00C02E9C">
        <w:rPr>
          <w:b/>
          <w:sz w:val="28"/>
          <w:szCs w:val="28"/>
        </w:rPr>
        <w:t>Мониторинг наличия административных барьеров</w:t>
      </w:r>
    </w:p>
    <w:p w:rsidR="00B248BC" w:rsidRPr="00F91FAD" w:rsidRDefault="00B248BC" w:rsidP="00F91FAD">
      <w:pPr>
        <w:pStyle w:val="Default"/>
        <w:spacing w:line="276" w:lineRule="auto"/>
        <w:ind w:left="-142" w:right="-143" w:firstLine="142"/>
        <w:jc w:val="both"/>
        <w:rPr>
          <w:rStyle w:val="12"/>
          <w:rFonts w:eastAsia="Calibri"/>
          <w:b w:val="0"/>
          <w:bCs w:val="0"/>
          <w:sz w:val="28"/>
          <w:szCs w:val="28"/>
        </w:rPr>
      </w:pPr>
    </w:p>
    <w:p w:rsidR="00B92AC4" w:rsidRPr="001B7287" w:rsidRDefault="00775849" w:rsidP="00F91FAD">
      <w:pPr>
        <w:pStyle w:val="Default"/>
        <w:spacing w:line="276" w:lineRule="auto"/>
        <w:ind w:left="-142" w:right="-143" w:firstLine="142"/>
        <w:jc w:val="both"/>
        <w:rPr>
          <w:color w:val="auto"/>
          <w:sz w:val="28"/>
          <w:szCs w:val="28"/>
          <w:shd w:val="clear" w:color="auto" w:fill="FFFFFF"/>
        </w:rPr>
      </w:pPr>
      <w:proofErr w:type="gramStart"/>
      <w:r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t>В рамках реализации  распоряжения  Правительства Российской Федерации от 17.04.2019 № 768-р «Об утверждении стандарта развития конкуренции в субъектах Российской Федерации» и в соответствии с приказом Министерства экономического развития Российской Федерации от 11.03.2020 № 130 «Об утверждении единой методики мониторинга состояния и развития конкуренции на товарных рынках субъекта Российской Федерации» Министерством экономического развития Республи</w:t>
      </w:r>
      <w:r w:rsidR="007540DA"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t>ки Хакасия  в августе-сентябре</w:t>
      </w:r>
      <w:r w:rsidR="00FC26CE">
        <w:rPr>
          <w:rStyle w:val="12"/>
          <w:rFonts w:eastAsia="Calibri"/>
          <w:b w:val="0"/>
          <w:bCs w:val="0"/>
          <w:color w:val="auto"/>
          <w:sz w:val="28"/>
          <w:szCs w:val="28"/>
        </w:rPr>
        <w:t xml:space="preserve"> </w:t>
      </w:r>
      <w:r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t>текущего года  проведен опрос населения и</w:t>
      </w:r>
      <w:proofErr w:type="gramEnd"/>
      <w:r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t xml:space="preserve"> субъектов предпринимательства о состоянии и развитии конкурентной среды</w:t>
      </w:r>
      <w:r w:rsidR="000728B0"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t>,  о доступности финансовых услуг</w:t>
      </w:r>
      <w:r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t xml:space="preserve">  в разрезе муниципальных образований. От муниципального образования </w:t>
      </w:r>
      <w:proofErr w:type="spellStart"/>
      <w:r w:rsidR="000728B0"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t>Усть-Абаканский</w:t>
      </w:r>
      <w:proofErr w:type="spellEnd"/>
      <w:r w:rsidR="000728B0"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t xml:space="preserve"> район</w:t>
      </w:r>
      <w:r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t xml:space="preserve"> в опросе приняло участие </w:t>
      </w:r>
      <w:r w:rsidR="00606338"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t>32</w:t>
      </w:r>
      <w:r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t xml:space="preserve"> хозяйствующих субъектов, </w:t>
      </w:r>
      <w:r w:rsidR="007540DA"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lastRenderedPageBreak/>
        <w:t>121</w:t>
      </w:r>
      <w:r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t xml:space="preserve">человек </w:t>
      </w:r>
      <w:proofErr w:type="gramStart"/>
      <w:r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t>-«</w:t>
      </w:r>
      <w:proofErr w:type="gramEnd"/>
      <w:r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t>население» в качестве потребителей товаров, работ, услуг</w:t>
      </w:r>
      <w:r w:rsidR="00CF7D17"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t xml:space="preserve">, </w:t>
      </w:r>
      <w:r w:rsidR="001A3C06"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t>74</w:t>
      </w:r>
      <w:r w:rsidR="00CF7D17"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t xml:space="preserve"> человек</w:t>
      </w:r>
      <w:r w:rsidR="001A3C06"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t>а</w:t>
      </w:r>
      <w:r w:rsidR="00CF7D17" w:rsidRPr="001B7287">
        <w:rPr>
          <w:rStyle w:val="12"/>
          <w:rFonts w:eastAsia="Calibri"/>
          <w:b w:val="0"/>
          <w:bCs w:val="0"/>
          <w:color w:val="auto"/>
          <w:sz w:val="28"/>
          <w:szCs w:val="28"/>
        </w:rPr>
        <w:t xml:space="preserve"> в качестве</w:t>
      </w:r>
      <w:r w:rsidR="00CF7D17" w:rsidRPr="001B7287">
        <w:rPr>
          <w:color w:val="auto"/>
          <w:sz w:val="28"/>
          <w:szCs w:val="28"/>
          <w:shd w:val="clear" w:color="auto" w:fill="FFFFFF"/>
        </w:rPr>
        <w:t xml:space="preserve"> потребителей финансовых услуг.</w:t>
      </w:r>
    </w:p>
    <w:p w:rsidR="001F3C4C" w:rsidRPr="001B7287" w:rsidRDefault="001F3C4C" w:rsidP="00F91FAD">
      <w:pPr>
        <w:shd w:val="clear" w:color="auto" w:fill="FFFFFF"/>
        <w:spacing w:after="0"/>
        <w:ind w:left="-142" w:firstLine="850"/>
        <w:jc w:val="both"/>
        <w:rPr>
          <w:rFonts w:ascii="YS Text" w:eastAsia="Times New Roman" w:hAnsi="YS Text" w:cs="Times New Roman"/>
          <w:sz w:val="28"/>
          <w:szCs w:val="28"/>
        </w:rPr>
      </w:pPr>
      <w:r w:rsidRPr="001B7287">
        <w:rPr>
          <w:rFonts w:ascii="YS Text" w:eastAsia="Times New Roman" w:hAnsi="YS Text" w:cs="Times New Roman"/>
          <w:sz w:val="28"/>
          <w:szCs w:val="28"/>
        </w:rPr>
        <w:t xml:space="preserve">Административные барьеры являются фактором, оказывающим негативное воздействие на развитие конкуренции. Необоснованные </w:t>
      </w:r>
      <w:proofErr w:type="spellStart"/>
      <w:r w:rsidRPr="001B7287">
        <w:rPr>
          <w:rFonts w:ascii="YS Text" w:eastAsia="Times New Roman" w:hAnsi="YS Text" w:cs="Times New Roman"/>
          <w:sz w:val="28"/>
          <w:szCs w:val="28"/>
        </w:rPr>
        <w:t>административныебарьеры</w:t>
      </w:r>
      <w:proofErr w:type="spellEnd"/>
      <w:r w:rsidRPr="001B7287">
        <w:rPr>
          <w:rFonts w:ascii="YS Text" w:eastAsia="Times New Roman" w:hAnsi="YS Text" w:cs="Times New Roman"/>
          <w:sz w:val="28"/>
          <w:szCs w:val="28"/>
        </w:rPr>
        <w:t xml:space="preserve"> снижают стимулы входа на рынки новых участников и создают условия для коррупции. Негативным эффектом от административных барьеров, помимо прочего, является уход бизнеса с рынка в теневую экономику. В итоге это ведет к серьезным экономическим потерям общества, как прямым, выражающимся в росте цен, так и косвенным, связанным со</w:t>
      </w:r>
      <w:r w:rsidR="002E5AB8">
        <w:rPr>
          <w:rFonts w:ascii="YS Text" w:eastAsia="Times New Roman" w:hAnsi="YS Text" w:cs="Times New Roman"/>
          <w:sz w:val="28"/>
          <w:szCs w:val="28"/>
        </w:rPr>
        <w:t xml:space="preserve"> </w:t>
      </w:r>
      <w:r w:rsidRPr="001B7287">
        <w:rPr>
          <w:rFonts w:ascii="YS Text" w:eastAsia="Times New Roman" w:hAnsi="YS Text" w:cs="Times New Roman"/>
          <w:sz w:val="28"/>
          <w:szCs w:val="28"/>
        </w:rPr>
        <w:t>снижением объемов производства из-за неэффективного использования</w:t>
      </w:r>
      <w:r w:rsidR="00C3070E" w:rsidRPr="001B7287">
        <w:rPr>
          <w:rFonts w:ascii="YS Text" w:eastAsia="Times New Roman" w:hAnsi="YS Text" w:cs="Times New Roman"/>
          <w:sz w:val="28"/>
          <w:szCs w:val="28"/>
        </w:rPr>
        <w:t xml:space="preserve"> ресурсов.</w:t>
      </w:r>
    </w:p>
    <w:p w:rsidR="00C3070E" w:rsidRPr="001B7287" w:rsidRDefault="00C3070E" w:rsidP="00F91FAD">
      <w:pPr>
        <w:shd w:val="clear" w:color="auto" w:fill="FFFFFF"/>
        <w:spacing w:after="0"/>
        <w:ind w:firstLine="708"/>
        <w:jc w:val="both"/>
        <w:rPr>
          <w:rFonts w:ascii="YS Text" w:eastAsia="Times New Roman" w:hAnsi="YS Text" w:cs="Times New Roman"/>
          <w:sz w:val="28"/>
          <w:szCs w:val="28"/>
        </w:rPr>
      </w:pPr>
      <w:r w:rsidRPr="001B7287">
        <w:rPr>
          <w:rFonts w:ascii="YS Text" w:eastAsia="Times New Roman" w:hAnsi="YS Text" w:cs="Times New Roman"/>
          <w:sz w:val="28"/>
          <w:szCs w:val="28"/>
        </w:rPr>
        <w:t>С целью оценки барьеров ведения предпринимательской   деятельности</w:t>
      </w:r>
    </w:p>
    <w:p w:rsidR="00C3070E" w:rsidRPr="001B7287" w:rsidRDefault="00C3070E" w:rsidP="00F91FAD">
      <w:pPr>
        <w:shd w:val="clear" w:color="auto" w:fill="FFFFFF"/>
        <w:spacing w:after="0"/>
        <w:jc w:val="both"/>
        <w:rPr>
          <w:rFonts w:ascii="YS Text" w:eastAsia="Times New Roman" w:hAnsi="YS Text" w:cs="Times New Roman"/>
          <w:sz w:val="28"/>
          <w:szCs w:val="28"/>
        </w:rPr>
      </w:pPr>
      <w:r w:rsidRPr="001B7287">
        <w:rPr>
          <w:rFonts w:ascii="YS Text" w:eastAsia="Times New Roman" w:hAnsi="YS Text" w:cs="Times New Roman"/>
          <w:sz w:val="28"/>
          <w:szCs w:val="28"/>
        </w:rPr>
        <w:t>респондентам был предложен перечень административных барьеров, из которых  необходимо   было  выбрать   несколько,    наиболее    оказывающих</w:t>
      </w:r>
    </w:p>
    <w:p w:rsidR="00C3070E" w:rsidRPr="001B7287" w:rsidRDefault="00C3070E" w:rsidP="00F91FAD">
      <w:pPr>
        <w:shd w:val="clear" w:color="auto" w:fill="FFFFFF"/>
        <w:spacing w:after="0"/>
        <w:jc w:val="both"/>
        <w:rPr>
          <w:rFonts w:ascii="YS Text" w:eastAsia="Times New Roman" w:hAnsi="YS Text" w:cs="Times New Roman"/>
          <w:sz w:val="28"/>
          <w:szCs w:val="28"/>
        </w:rPr>
      </w:pPr>
      <w:r w:rsidRPr="001B7287">
        <w:rPr>
          <w:rFonts w:ascii="YS Text" w:eastAsia="Times New Roman" w:hAnsi="YS Text" w:cs="Times New Roman"/>
          <w:sz w:val="28"/>
          <w:szCs w:val="28"/>
        </w:rPr>
        <w:t xml:space="preserve">влияние  на ведение текущей деятельности или открытие нового  бизнеса  </w:t>
      </w:r>
      <w:proofErr w:type="gramStart"/>
      <w:r w:rsidRPr="001B7287">
        <w:rPr>
          <w:rFonts w:ascii="YS Text" w:eastAsia="Times New Roman" w:hAnsi="YS Text" w:cs="Times New Roman"/>
          <w:sz w:val="28"/>
          <w:szCs w:val="28"/>
        </w:rPr>
        <w:t>на</w:t>
      </w:r>
      <w:proofErr w:type="gramEnd"/>
    </w:p>
    <w:p w:rsidR="00C3070E" w:rsidRPr="001B7287" w:rsidRDefault="00C3070E" w:rsidP="00F91FAD">
      <w:pPr>
        <w:shd w:val="clear" w:color="auto" w:fill="FFFFFF"/>
        <w:spacing w:after="0"/>
        <w:jc w:val="both"/>
        <w:rPr>
          <w:rFonts w:ascii="YS Text" w:eastAsia="Times New Roman" w:hAnsi="YS Text" w:cs="Times New Roman"/>
          <w:sz w:val="28"/>
          <w:szCs w:val="28"/>
        </w:rPr>
      </w:pPr>
      <w:proofErr w:type="gramStart"/>
      <w:r w:rsidRPr="001B7287">
        <w:rPr>
          <w:rFonts w:ascii="YS Text" w:eastAsia="Times New Roman" w:hAnsi="YS Text" w:cs="Times New Roman"/>
          <w:sz w:val="28"/>
          <w:szCs w:val="28"/>
        </w:rPr>
        <w:t>рынке</w:t>
      </w:r>
      <w:proofErr w:type="gramEnd"/>
      <w:r w:rsidRPr="001B7287">
        <w:rPr>
          <w:rFonts w:ascii="YS Text" w:eastAsia="Times New Roman" w:hAnsi="YS Text" w:cs="Times New Roman"/>
          <w:sz w:val="28"/>
          <w:szCs w:val="28"/>
        </w:rPr>
        <w:t>.</w:t>
      </w:r>
    </w:p>
    <w:p w:rsidR="00B92AC4" w:rsidRPr="001B7287" w:rsidRDefault="00B92AC4" w:rsidP="00F91FAD">
      <w:pPr>
        <w:pStyle w:val="Default"/>
        <w:spacing w:line="276" w:lineRule="auto"/>
        <w:ind w:left="-142" w:right="-143" w:firstLine="850"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sz w:val="28"/>
          <w:szCs w:val="28"/>
        </w:rPr>
        <w:t xml:space="preserve">В 2022г. наиболее существенными административными </w:t>
      </w:r>
      <w:proofErr w:type="gramStart"/>
      <w:r w:rsidRPr="001B7287">
        <w:rPr>
          <w:sz w:val="28"/>
          <w:szCs w:val="28"/>
        </w:rPr>
        <w:t>барьерами</w:t>
      </w:r>
      <w:proofErr w:type="gramEnd"/>
      <w:r w:rsidRPr="001B7287">
        <w:rPr>
          <w:sz w:val="28"/>
          <w:szCs w:val="28"/>
        </w:rPr>
        <w:t xml:space="preserve"> по мнению большинства опрошенных, являются высокие налоги (18,7% респондентов), нестабильность российского законодательства, регулирующего предпринимательство (3,1%) и высокая конкуренция – 9,4%. Нужно отметить, что, по результатам аналогичного опроса, проведенного в 2021 г., большинство респондентов также считало основными административными барьерами для ведения и открытия бизнеса высокие налоги и нестабильность законодательства, регулирующего предпринимательскую деятельность, что позволяет говорить о </w:t>
      </w:r>
      <w:proofErr w:type="gramStart"/>
      <w:r w:rsidRPr="001B7287">
        <w:rPr>
          <w:sz w:val="28"/>
          <w:szCs w:val="28"/>
        </w:rPr>
        <w:t>сохранении</w:t>
      </w:r>
      <w:proofErr w:type="gramEnd"/>
      <w:r w:rsidRPr="001B7287">
        <w:rPr>
          <w:sz w:val="28"/>
          <w:szCs w:val="28"/>
        </w:rPr>
        <w:t xml:space="preserve"> тенденции. </w:t>
      </w:r>
    </w:p>
    <w:p w:rsidR="007540DA" w:rsidRPr="001B7287" w:rsidRDefault="007540DA" w:rsidP="00F91FAD">
      <w:pPr>
        <w:pStyle w:val="Default"/>
        <w:spacing w:line="276" w:lineRule="auto"/>
        <w:ind w:left="-142" w:right="-143" w:firstLine="142"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proofErr w:type="gramStart"/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Администрацией </w:t>
      </w:r>
      <w:proofErr w:type="spellStart"/>
      <w:r w:rsidRPr="001B7287">
        <w:rPr>
          <w:rStyle w:val="12"/>
          <w:rFonts w:eastAsia="Calibri"/>
          <w:b w:val="0"/>
          <w:bCs w:val="0"/>
          <w:sz w:val="28"/>
          <w:szCs w:val="28"/>
        </w:rPr>
        <w:t>Усть-Абаканского</w:t>
      </w:r>
      <w:proofErr w:type="spellEnd"/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района в целях обеспечения защиты предпринимателей от неоправданного регулирования, влекущего за собой возникновение административных барьеров, либо способствующих возникновению необоснованных расходов субъе</w:t>
      </w:r>
      <w:r w:rsidR="006C2E37" w:rsidRPr="001B7287">
        <w:rPr>
          <w:rStyle w:val="12"/>
          <w:rFonts w:eastAsia="Calibri"/>
          <w:b w:val="0"/>
          <w:bCs w:val="0"/>
          <w:sz w:val="28"/>
          <w:szCs w:val="28"/>
        </w:rPr>
        <w:t>ктов предпринимательской деятель</w:t>
      </w: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ности, иным образом ухудшающего их положение, проводится оценка регулирующего воздействия проектов муниципальных нормативных актов (далее - НПА) и экспертиза действующих муниципальных НПА, регулирующих вопросы, связанные с осуществлением предпринимательской и инвестиционной деятельностью. </w:t>
      </w:r>
      <w:proofErr w:type="gramEnd"/>
    </w:p>
    <w:p w:rsidR="007540DA" w:rsidRPr="001B7287" w:rsidRDefault="007540DA" w:rsidP="00F91FAD">
      <w:pPr>
        <w:keepNext/>
        <w:suppressLineNumbers/>
        <w:tabs>
          <w:tab w:val="left" w:pos="426"/>
        </w:tabs>
        <w:suppressAutoHyphens/>
        <w:spacing w:after="0"/>
        <w:ind w:firstLine="709"/>
        <w:contextualSpacing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lastRenderedPageBreak/>
        <w:t xml:space="preserve">На официальном портале </w:t>
      </w:r>
      <w:proofErr w:type="spellStart"/>
      <w:r w:rsidRPr="001B7287">
        <w:rPr>
          <w:rStyle w:val="12"/>
          <w:rFonts w:eastAsia="Calibri"/>
          <w:b w:val="0"/>
          <w:bCs w:val="0"/>
          <w:sz w:val="28"/>
          <w:szCs w:val="28"/>
        </w:rPr>
        <w:t>Усть-Абаканского</w:t>
      </w:r>
      <w:proofErr w:type="spellEnd"/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района </w:t>
      </w:r>
      <w:hyperlink r:id="rId18" w:history="1">
        <w:r w:rsidR="00B72414" w:rsidRPr="001B7287">
          <w:rPr>
            <w:rStyle w:val="aa"/>
            <w:rFonts w:ascii="Times New Roman" w:eastAsia="Calibri" w:hAnsi="Times New Roman" w:cs="Times New Roman"/>
            <w:sz w:val="28"/>
            <w:szCs w:val="28"/>
          </w:rPr>
          <w:t>https://ust-abakan.ru/</w:t>
        </w:r>
      </w:hyperlink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в разделе «Оценка регулирующего воздействия и экспертиза НПА» размещаются разрабатываемые проекты </w:t>
      </w:r>
      <w:proofErr w:type="gramStart"/>
      <w:r w:rsidRPr="001B7287">
        <w:rPr>
          <w:rStyle w:val="12"/>
          <w:rFonts w:eastAsia="Calibri"/>
          <w:b w:val="0"/>
          <w:bCs w:val="0"/>
          <w:sz w:val="28"/>
          <w:szCs w:val="28"/>
        </w:rPr>
        <w:t>муниципальных</w:t>
      </w:r>
      <w:proofErr w:type="gramEnd"/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НПА, связанные с предпринимательской и инвестиционной деятельностью, а также действующие НПА, по которым проводится экспертиза.</w:t>
      </w:r>
    </w:p>
    <w:p w:rsidR="007540DA" w:rsidRPr="001B7287" w:rsidRDefault="007540DA" w:rsidP="00F91FAD">
      <w:pPr>
        <w:keepNext/>
        <w:suppressLineNumbers/>
        <w:tabs>
          <w:tab w:val="left" w:pos="426"/>
        </w:tabs>
        <w:suppressAutoHyphens/>
        <w:spacing w:after="0"/>
        <w:ind w:firstLine="709"/>
        <w:contextualSpacing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В целях учета мнений субъектов предпринимательской и инвестиционной деятельности органом - разработчиком проводятся публичные консультации с участием представителей субъектов предпринимательской и инвестиционной деятельности, предпринимательских сообществ, целью деятельности которых является защита и представление интересов субъектов предпринимательской деятельности, </w:t>
      </w:r>
      <w:proofErr w:type="spellStart"/>
      <w:r w:rsidRPr="001B7287">
        <w:rPr>
          <w:rStyle w:val="12"/>
          <w:rFonts w:eastAsia="Calibri"/>
          <w:b w:val="0"/>
          <w:bCs w:val="0"/>
          <w:sz w:val="28"/>
          <w:szCs w:val="28"/>
        </w:rPr>
        <w:t>послечего</w:t>
      </w:r>
      <w:proofErr w:type="spellEnd"/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принимается НПА.</w:t>
      </w:r>
    </w:p>
    <w:p w:rsidR="007540DA" w:rsidRPr="001B7287" w:rsidRDefault="007540DA" w:rsidP="00F91FAD">
      <w:pPr>
        <w:keepNext/>
        <w:suppressLineNumbers/>
        <w:tabs>
          <w:tab w:val="left" w:pos="426"/>
        </w:tabs>
        <w:suppressAutoHyphens/>
        <w:spacing w:after="0"/>
        <w:ind w:firstLine="709"/>
        <w:contextualSpacing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>В результате проведенных экспертиз НПА не выявлены положения, вводящие избыточные обязанности, запреты, ограничения для субъектов предпринимательской и инвестиционной деятельности или способствующие их введению, препятствия конкуренции, административные барьеры.</w:t>
      </w:r>
    </w:p>
    <w:p w:rsidR="00651ADA" w:rsidRPr="001B7287" w:rsidRDefault="00651ADA" w:rsidP="00F91FAD">
      <w:pPr>
        <w:pStyle w:val="a5"/>
        <w:keepNext/>
        <w:suppressLineNumbers/>
        <w:tabs>
          <w:tab w:val="left" w:pos="426"/>
        </w:tabs>
        <w:suppressAutoHyphens/>
        <w:spacing w:after="0"/>
        <w:ind w:left="0" w:right="-1"/>
        <w:jc w:val="both"/>
        <w:rPr>
          <w:rStyle w:val="12"/>
          <w:rFonts w:eastAsia="Calibri"/>
          <w:bCs w:val="0"/>
          <w:sz w:val="28"/>
          <w:szCs w:val="28"/>
        </w:rPr>
      </w:pPr>
    </w:p>
    <w:p w:rsidR="005D0022" w:rsidRPr="001B7287" w:rsidRDefault="005D0022" w:rsidP="001E5C43">
      <w:pPr>
        <w:pStyle w:val="a5"/>
        <w:keepNext/>
        <w:numPr>
          <w:ilvl w:val="2"/>
          <w:numId w:val="32"/>
        </w:numPr>
        <w:suppressLineNumbers/>
        <w:tabs>
          <w:tab w:val="left" w:pos="426"/>
        </w:tabs>
        <w:suppressAutoHyphens/>
        <w:spacing w:after="0"/>
        <w:ind w:left="142" w:right="-1" w:firstLine="284"/>
        <w:jc w:val="both"/>
        <w:rPr>
          <w:rStyle w:val="12"/>
          <w:rFonts w:eastAsia="Calibri"/>
          <w:bCs w:val="0"/>
          <w:sz w:val="28"/>
          <w:szCs w:val="28"/>
        </w:rPr>
      </w:pPr>
      <w:r w:rsidRPr="001B7287">
        <w:rPr>
          <w:rStyle w:val="12"/>
          <w:rFonts w:eastAsia="Calibri"/>
          <w:bCs w:val="0"/>
          <w:sz w:val="28"/>
          <w:szCs w:val="28"/>
        </w:rPr>
        <w:t xml:space="preserve">Оценка состояния конкуренции субъектами предпринимательской деятельности, а также удовлетворенности потребителей качеством товаров, работ, услуг на товарных рынках </w:t>
      </w:r>
    </w:p>
    <w:p w:rsidR="005D0022" w:rsidRPr="001B7287" w:rsidRDefault="005D0022" w:rsidP="00F91FAD">
      <w:pPr>
        <w:keepNext/>
        <w:suppressLineNumbers/>
        <w:tabs>
          <w:tab w:val="left" w:pos="426"/>
        </w:tabs>
        <w:suppressAutoHyphens/>
        <w:spacing w:after="0"/>
        <w:ind w:right="-1" w:firstLine="1146"/>
        <w:jc w:val="both"/>
        <w:rPr>
          <w:rStyle w:val="12"/>
          <w:rFonts w:eastAsia="Calibri"/>
          <w:bCs w:val="0"/>
          <w:sz w:val="28"/>
          <w:szCs w:val="28"/>
        </w:rPr>
      </w:pPr>
    </w:p>
    <w:p w:rsidR="00AF3D1F" w:rsidRPr="001B7287" w:rsidRDefault="00AF3D1F" w:rsidP="00F91FAD">
      <w:pPr>
        <w:pStyle w:val="Default"/>
        <w:spacing w:line="276" w:lineRule="auto"/>
        <w:ind w:left="-142" w:right="-143" w:firstLine="850"/>
        <w:jc w:val="both"/>
        <w:rPr>
          <w:sz w:val="28"/>
          <w:szCs w:val="28"/>
        </w:rPr>
      </w:pPr>
      <w:r w:rsidRPr="001B7287">
        <w:rPr>
          <w:sz w:val="28"/>
          <w:szCs w:val="28"/>
        </w:rPr>
        <w:t>В ходе опроса субъекты предпринимательской деятельности дали оценку состоянию конкуренции и конкурентной среды:</w:t>
      </w:r>
    </w:p>
    <w:p w:rsidR="00AF3D1F" w:rsidRPr="001B7287" w:rsidRDefault="00AF3D1F" w:rsidP="00F91FAD">
      <w:pPr>
        <w:pStyle w:val="Default"/>
        <w:spacing w:line="276" w:lineRule="auto"/>
        <w:ind w:left="-142" w:right="-143" w:firstLine="142"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      - на отсутствие административных барьеров при ведении предпринимательской деятельности   указали 84,4% (2021г.-72%)  хозяйствующих субъектов, это  на 12,4 п.п. меньше соответствующего периода прошлого года,  15,6%  респондентов затруднились с ответом;</w:t>
      </w:r>
    </w:p>
    <w:p w:rsidR="00AF3D1F" w:rsidRPr="001B7287" w:rsidRDefault="00AF3D1F" w:rsidP="00F91FAD">
      <w:pPr>
        <w:pStyle w:val="Default"/>
        <w:spacing w:line="276" w:lineRule="auto"/>
        <w:ind w:left="-142" w:right="-143" w:firstLine="142"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      - </w:t>
      </w:r>
      <w:r w:rsidR="006817C2" w:rsidRPr="001B7287">
        <w:rPr>
          <w:rStyle w:val="12"/>
          <w:rFonts w:eastAsia="Calibri"/>
          <w:b w:val="0"/>
          <w:bCs w:val="0"/>
          <w:sz w:val="28"/>
          <w:szCs w:val="28"/>
        </w:rPr>
        <w:t>по мнению трети респондентов (37,5%) число конкурентов их бизнеса на основном рынке товаров и услуг за последние три года увеличилось от 1 до 4 конкурентов</w:t>
      </w:r>
      <w:r w:rsidRPr="001B7287">
        <w:rPr>
          <w:rFonts w:ascii="YS Text" w:eastAsia="Times New Roman" w:hAnsi="YS Text"/>
          <w:sz w:val="28"/>
          <w:szCs w:val="28"/>
        </w:rPr>
        <w:t xml:space="preserve">, 31,3% </w:t>
      </w:r>
      <w:r w:rsidR="006817C2" w:rsidRPr="001B7287">
        <w:rPr>
          <w:rFonts w:ascii="YS Text" w:eastAsia="Times New Roman" w:hAnsi="YS Text"/>
          <w:sz w:val="28"/>
          <w:szCs w:val="28"/>
        </w:rPr>
        <w:t>опрошенных считают</w:t>
      </w:r>
      <w:r w:rsidRPr="001B7287">
        <w:rPr>
          <w:rFonts w:ascii="YS Text" w:eastAsia="Times New Roman" w:hAnsi="YS Text"/>
          <w:sz w:val="28"/>
          <w:szCs w:val="28"/>
        </w:rPr>
        <w:t xml:space="preserve">, что число конкурентов осталось без изменений, </w:t>
      </w:r>
      <w:r w:rsidR="006817C2" w:rsidRPr="001B7287">
        <w:rPr>
          <w:rFonts w:ascii="YS Text" w:eastAsia="Times New Roman" w:hAnsi="YS Text"/>
          <w:sz w:val="28"/>
          <w:szCs w:val="28"/>
        </w:rPr>
        <w:t xml:space="preserve">о сокращении числа конкурентов говорят более 12% </w:t>
      </w:r>
      <w:r w:rsidR="006817C2" w:rsidRPr="001B7287">
        <w:rPr>
          <w:rFonts w:ascii="YS Text" w:eastAsia="Times New Roman" w:hAnsi="YS Text" w:hint="eastAsia"/>
          <w:sz w:val="28"/>
          <w:szCs w:val="28"/>
        </w:rPr>
        <w:t>аудитории</w:t>
      </w:r>
      <w:r w:rsidR="006817C2" w:rsidRPr="001B7287">
        <w:rPr>
          <w:rFonts w:ascii="YS Text" w:eastAsia="Times New Roman" w:hAnsi="YS Text"/>
          <w:sz w:val="28"/>
          <w:szCs w:val="28"/>
        </w:rPr>
        <w:t xml:space="preserve"> опроса</w:t>
      </w:r>
      <w:r w:rsidRPr="001B7287">
        <w:rPr>
          <w:rFonts w:ascii="YS Text" w:eastAsia="Times New Roman" w:hAnsi="YS Text"/>
          <w:sz w:val="28"/>
          <w:szCs w:val="28"/>
        </w:rPr>
        <w:t xml:space="preserve">, затруднились с ответом </w:t>
      </w:r>
      <w:r w:rsidR="00682A21">
        <w:rPr>
          <w:rFonts w:ascii="YS Text" w:eastAsia="Times New Roman" w:hAnsi="YS Text"/>
          <w:sz w:val="28"/>
          <w:szCs w:val="28"/>
        </w:rPr>
        <w:t>19,2</w:t>
      </w:r>
      <w:r w:rsidRPr="001B7287">
        <w:rPr>
          <w:rFonts w:ascii="YS Text" w:eastAsia="Times New Roman" w:hAnsi="YS Text"/>
          <w:sz w:val="28"/>
          <w:szCs w:val="28"/>
        </w:rPr>
        <w:t>%</w:t>
      </w:r>
      <w:r w:rsidR="006817C2" w:rsidRPr="001B7287">
        <w:rPr>
          <w:rFonts w:ascii="YS Text" w:eastAsia="Times New Roman" w:hAnsi="YS Text"/>
          <w:sz w:val="28"/>
          <w:szCs w:val="28"/>
        </w:rPr>
        <w:t xml:space="preserve"> респондентов</w:t>
      </w:r>
      <w:r w:rsidR="00682A21">
        <w:rPr>
          <w:rFonts w:ascii="YS Text" w:eastAsia="Times New Roman" w:hAnsi="YS Text"/>
          <w:sz w:val="28"/>
          <w:szCs w:val="28"/>
        </w:rPr>
        <w:t>.</w:t>
      </w:r>
    </w:p>
    <w:p w:rsidR="00F91FAD" w:rsidRPr="001B7287" w:rsidRDefault="00FF0151" w:rsidP="00F91FAD">
      <w:pPr>
        <w:pStyle w:val="Default"/>
        <w:spacing w:line="276" w:lineRule="auto"/>
        <w:ind w:left="-142" w:right="-143" w:firstLine="142"/>
        <w:jc w:val="both"/>
        <w:rPr>
          <w:sz w:val="28"/>
          <w:szCs w:val="28"/>
        </w:rPr>
      </w:pPr>
      <w:r w:rsidRPr="001B7287">
        <w:rPr>
          <w:sz w:val="28"/>
          <w:szCs w:val="28"/>
        </w:rPr>
        <w:t>В целом, результаты опроса позволяют говорить об удовлетворенности предпринимательского сообщества деятельностью органов власти на тех товарных рынках, которые представляют респонденты. Доля опрошенных, давших ответ «удовлетворен», составляет  93,8%.</w:t>
      </w:r>
    </w:p>
    <w:p w:rsidR="005E4C9F" w:rsidRPr="001B7287" w:rsidRDefault="00BA57B6" w:rsidP="002F58FF">
      <w:pPr>
        <w:pStyle w:val="Default"/>
        <w:spacing w:line="276" w:lineRule="auto"/>
        <w:ind w:left="-142" w:right="-143" w:firstLine="568"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Мониторинг удовлетворенности потребителей товаров, работ и услуг на товарных рынках </w:t>
      </w:r>
      <w:proofErr w:type="spellStart"/>
      <w:r w:rsidRPr="001B7287">
        <w:rPr>
          <w:rStyle w:val="12"/>
          <w:rFonts w:eastAsia="Calibri"/>
          <w:b w:val="0"/>
          <w:bCs w:val="0"/>
          <w:sz w:val="28"/>
          <w:szCs w:val="28"/>
        </w:rPr>
        <w:t>Усть-Абаканского</w:t>
      </w:r>
      <w:proofErr w:type="spellEnd"/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района и Республики Хакасия проводился путем электронного анкетирования, участие в нем принял 121 респондент из всех муниципальных образований, входящих в состав</w:t>
      </w:r>
      <w:r w:rsidR="005E4C9F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</w:t>
      </w:r>
      <w:proofErr w:type="spellStart"/>
      <w:r w:rsidR="005E4C9F" w:rsidRPr="001B7287">
        <w:rPr>
          <w:rStyle w:val="12"/>
          <w:rFonts w:eastAsia="Calibri"/>
          <w:b w:val="0"/>
          <w:bCs w:val="0"/>
          <w:sz w:val="28"/>
          <w:szCs w:val="28"/>
        </w:rPr>
        <w:t>Усть-Абаканского</w:t>
      </w:r>
      <w:proofErr w:type="spellEnd"/>
      <w:r w:rsidR="005E4C9F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</w:t>
      </w:r>
      <w:proofErr w:type="spellStart"/>
      <w:r w:rsidR="005E4C9F" w:rsidRPr="001B7287">
        <w:rPr>
          <w:rStyle w:val="12"/>
          <w:rFonts w:eastAsia="Calibri"/>
          <w:b w:val="0"/>
          <w:bCs w:val="0"/>
          <w:sz w:val="28"/>
          <w:szCs w:val="28"/>
        </w:rPr>
        <w:lastRenderedPageBreak/>
        <w:t>района</w:t>
      </w:r>
      <w:proofErr w:type="gramStart"/>
      <w:r w:rsidR="005E4C9F" w:rsidRPr="001B7287">
        <w:rPr>
          <w:rStyle w:val="12"/>
          <w:rFonts w:eastAsia="Calibri"/>
          <w:b w:val="0"/>
          <w:bCs w:val="0"/>
          <w:sz w:val="28"/>
          <w:szCs w:val="28"/>
        </w:rPr>
        <w:t>.В</w:t>
      </w:r>
      <w:proofErr w:type="gramEnd"/>
      <w:r w:rsidR="005E4C9F" w:rsidRPr="001B7287">
        <w:rPr>
          <w:rStyle w:val="12"/>
          <w:rFonts w:eastAsia="Calibri"/>
          <w:b w:val="0"/>
          <w:bCs w:val="0"/>
          <w:sz w:val="28"/>
          <w:szCs w:val="28"/>
        </w:rPr>
        <w:t>о</w:t>
      </w:r>
      <w:proofErr w:type="spellEnd"/>
      <w:r w:rsidR="005E4C9F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время опроса респондентам было предложено оценить количество организаций, предоставляющих определенные товары и услуги на территории  </w:t>
      </w:r>
      <w:proofErr w:type="spellStart"/>
      <w:r w:rsidR="005E4C9F" w:rsidRPr="001B7287">
        <w:rPr>
          <w:rStyle w:val="12"/>
          <w:rFonts w:eastAsia="Calibri"/>
          <w:b w:val="0"/>
          <w:bCs w:val="0"/>
          <w:sz w:val="28"/>
          <w:szCs w:val="28"/>
        </w:rPr>
        <w:t>Усть-Абаканского</w:t>
      </w:r>
      <w:proofErr w:type="spellEnd"/>
      <w:r w:rsidR="005E4C9F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района. На большинстве товарных рынков количество осуществляющих деятельность организаций воспринимается потребителями как </w:t>
      </w:r>
      <w:r w:rsidR="00B16614" w:rsidRPr="001B7287">
        <w:rPr>
          <w:rStyle w:val="12"/>
          <w:rFonts w:eastAsia="Calibri"/>
          <w:b w:val="0"/>
          <w:bCs w:val="0"/>
          <w:sz w:val="28"/>
          <w:szCs w:val="28"/>
        </w:rPr>
        <w:t>«</w:t>
      </w:r>
      <w:r w:rsidR="00C60DC1" w:rsidRPr="001B7287">
        <w:rPr>
          <w:rStyle w:val="12"/>
          <w:rFonts w:eastAsia="Calibri"/>
          <w:b w:val="0"/>
          <w:bCs w:val="0"/>
          <w:sz w:val="28"/>
          <w:szCs w:val="28"/>
        </w:rPr>
        <w:t>достаточно</w:t>
      </w:r>
      <w:r w:rsidR="00B16614" w:rsidRPr="001B7287">
        <w:rPr>
          <w:rStyle w:val="12"/>
          <w:rFonts w:eastAsia="Calibri"/>
          <w:b w:val="0"/>
          <w:bCs w:val="0"/>
          <w:sz w:val="28"/>
          <w:szCs w:val="28"/>
        </w:rPr>
        <w:t>»</w:t>
      </w:r>
      <w:r w:rsidR="00C60DC1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, или даже </w:t>
      </w:r>
      <w:r w:rsidR="00B16614" w:rsidRPr="001B7287">
        <w:rPr>
          <w:rStyle w:val="12"/>
          <w:rFonts w:eastAsia="Calibri"/>
          <w:b w:val="0"/>
          <w:bCs w:val="0"/>
          <w:sz w:val="28"/>
          <w:szCs w:val="28"/>
        </w:rPr>
        <w:t>«</w:t>
      </w:r>
      <w:r w:rsidR="00C60DC1" w:rsidRPr="001B7287">
        <w:rPr>
          <w:rStyle w:val="12"/>
          <w:rFonts w:eastAsia="Calibri"/>
          <w:b w:val="0"/>
          <w:bCs w:val="0"/>
          <w:sz w:val="28"/>
          <w:szCs w:val="28"/>
        </w:rPr>
        <w:t>избыточное</w:t>
      </w:r>
      <w:r w:rsidR="00B16614" w:rsidRPr="001B7287">
        <w:rPr>
          <w:rStyle w:val="12"/>
          <w:rFonts w:eastAsia="Calibri"/>
          <w:b w:val="0"/>
          <w:bCs w:val="0"/>
          <w:sz w:val="28"/>
          <w:szCs w:val="28"/>
        </w:rPr>
        <w:t>»</w:t>
      </w:r>
      <w:r w:rsidR="00C60DC1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. Такие ответы </w:t>
      </w:r>
      <w:r w:rsidR="005357B7" w:rsidRPr="001B7287">
        <w:rPr>
          <w:rStyle w:val="12"/>
          <w:rFonts w:eastAsia="Calibri"/>
          <w:b w:val="0"/>
          <w:bCs w:val="0"/>
          <w:sz w:val="28"/>
          <w:szCs w:val="28"/>
        </w:rPr>
        <w:t>дали респонденты по 16</w:t>
      </w:r>
      <w:r w:rsidR="00C60DC1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рынкам.</w:t>
      </w:r>
    </w:p>
    <w:p w:rsidR="00C60DC1" w:rsidRPr="001B7287" w:rsidRDefault="00C60DC1" w:rsidP="00F91FAD">
      <w:pPr>
        <w:keepNext/>
        <w:suppressLineNumbers/>
        <w:tabs>
          <w:tab w:val="left" w:pos="426"/>
        </w:tabs>
        <w:suppressAutoHyphens/>
        <w:spacing w:after="0"/>
        <w:ind w:right="-1" w:firstLine="709"/>
        <w:contextualSpacing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Вариант ответа «достаточно» преобладает в сфере услуг </w:t>
      </w:r>
      <w:r w:rsidR="003E5CD8" w:rsidRPr="001B7287">
        <w:rPr>
          <w:rStyle w:val="12"/>
          <w:rFonts w:eastAsia="Calibri"/>
          <w:b w:val="0"/>
          <w:bCs w:val="0"/>
          <w:sz w:val="28"/>
          <w:szCs w:val="28"/>
        </w:rPr>
        <w:t>дошкольного образования</w:t>
      </w:r>
      <w:r w:rsidR="00DA0C35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69</w:t>
      </w:r>
      <w:r w:rsidR="005357B7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%, общего образования </w:t>
      </w:r>
      <w:r w:rsidR="00DA0C35" w:rsidRPr="001B7287">
        <w:rPr>
          <w:rStyle w:val="12"/>
          <w:rFonts w:eastAsia="Calibri"/>
          <w:b w:val="0"/>
          <w:bCs w:val="0"/>
          <w:sz w:val="28"/>
          <w:szCs w:val="28"/>
        </w:rPr>
        <w:t>70</w:t>
      </w:r>
      <w:r w:rsidR="005357B7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%, розничная торговля лекарственными препаратами </w:t>
      </w:r>
      <w:r w:rsidR="00B16614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- </w:t>
      </w:r>
      <w:r w:rsidR="00DA0C35" w:rsidRPr="001B7287">
        <w:rPr>
          <w:rStyle w:val="12"/>
          <w:rFonts w:eastAsia="Calibri"/>
          <w:b w:val="0"/>
          <w:bCs w:val="0"/>
          <w:sz w:val="28"/>
          <w:szCs w:val="28"/>
        </w:rPr>
        <w:t>70,2</w:t>
      </w:r>
      <w:r w:rsidR="005357B7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%, </w:t>
      </w:r>
      <w:r w:rsidR="00555167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ритуальные услуги </w:t>
      </w:r>
      <w:r w:rsidR="00B16614" w:rsidRPr="001B7287">
        <w:rPr>
          <w:rStyle w:val="12"/>
          <w:rFonts w:eastAsia="Calibri"/>
          <w:b w:val="0"/>
          <w:bCs w:val="0"/>
          <w:sz w:val="28"/>
          <w:szCs w:val="28"/>
        </w:rPr>
        <w:t>-</w:t>
      </w:r>
      <w:r w:rsidR="00555167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85,1%, теплоснабжение </w:t>
      </w:r>
      <w:r w:rsidR="00B16614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- </w:t>
      </w:r>
      <w:r w:rsidR="00555167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71%,  </w:t>
      </w:r>
      <w:r w:rsidR="00C6209D" w:rsidRPr="001B7287">
        <w:rPr>
          <w:rStyle w:val="12"/>
          <w:rFonts w:eastAsia="Calibri"/>
          <w:b w:val="0"/>
          <w:bCs w:val="0"/>
          <w:sz w:val="28"/>
          <w:szCs w:val="28"/>
        </w:rPr>
        <w:t>ус</w:t>
      </w:r>
      <w:r w:rsidR="00B16614" w:rsidRPr="001B7287">
        <w:rPr>
          <w:rStyle w:val="12"/>
          <w:rFonts w:eastAsia="Calibri"/>
          <w:b w:val="0"/>
          <w:bCs w:val="0"/>
          <w:sz w:val="28"/>
          <w:szCs w:val="28"/>
        </w:rPr>
        <w:t>луги сотовой связи и интернета -</w:t>
      </w:r>
      <w:r w:rsidR="00C6209D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54,5%,  п</w:t>
      </w:r>
      <w:r w:rsidR="00555167" w:rsidRPr="001B7287">
        <w:rPr>
          <w:rStyle w:val="12"/>
          <w:rFonts w:eastAsia="Calibri"/>
          <w:b w:val="0"/>
          <w:bCs w:val="0"/>
          <w:sz w:val="28"/>
          <w:szCs w:val="28"/>
        </w:rPr>
        <w:t>еревозки пассажиров по муниципальным маршрутам</w:t>
      </w:r>
      <w:r w:rsidR="00B16614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-</w:t>
      </w:r>
      <w:r w:rsidR="00555167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52,1%, </w:t>
      </w:r>
      <w:r w:rsidR="002E48ED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дополнительного образования </w:t>
      </w:r>
      <w:r w:rsidR="00B16614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- </w:t>
      </w:r>
      <w:r w:rsidR="002E48ED" w:rsidRPr="001B7287">
        <w:rPr>
          <w:rStyle w:val="12"/>
          <w:rFonts w:eastAsia="Calibri"/>
          <w:b w:val="0"/>
          <w:bCs w:val="0"/>
          <w:sz w:val="28"/>
          <w:szCs w:val="28"/>
        </w:rPr>
        <w:t>47,1%.</w:t>
      </w:r>
    </w:p>
    <w:p w:rsidR="00C60DC1" w:rsidRPr="001B7287" w:rsidRDefault="00C60DC1" w:rsidP="00F91FAD">
      <w:pPr>
        <w:keepNext/>
        <w:suppressLineNumbers/>
        <w:tabs>
          <w:tab w:val="left" w:pos="426"/>
        </w:tabs>
        <w:suppressAutoHyphens/>
        <w:spacing w:after="0"/>
        <w:ind w:right="-1" w:firstLine="709"/>
        <w:contextualSpacing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Недостаточное количество организаций респонденты отметили на следующих товарных рынках: </w:t>
      </w:r>
      <w:r w:rsidR="00C326FD" w:rsidRPr="001B7287">
        <w:rPr>
          <w:rStyle w:val="12"/>
          <w:rFonts w:eastAsia="Calibri"/>
          <w:b w:val="0"/>
          <w:bCs w:val="0"/>
          <w:sz w:val="28"/>
          <w:szCs w:val="28"/>
        </w:rPr>
        <w:t>д</w:t>
      </w:r>
      <w:r w:rsidR="00851C68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етский отдых и оздоровление 69,2%, </w:t>
      </w:r>
      <w:r w:rsidR="00C326FD" w:rsidRPr="001B7287">
        <w:rPr>
          <w:rStyle w:val="12"/>
          <w:rFonts w:eastAsia="Calibri"/>
          <w:b w:val="0"/>
          <w:bCs w:val="0"/>
          <w:sz w:val="28"/>
          <w:szCs w:val="28"/>
        </w:rPr>
        <w:t>медицинские услуги</w:t>
      </w:r>
      <w:r w:rsidR="00B16614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- </w:t>
      </w:r>
      <w:r w:rsidR="00C326FD" w:rsidRPr="001B7287">
        <w:rPr>
          <w:rStyle w:val="12"/>
          <w:rFonts w:eastAsia="Calibri"/>
          <w:b w:val="0"/>
          <w:bCs w:val="0"/>
          <w:sz w:val="28"/>
          <w:szCs w:val="28"/>
        </w:rPr>
        <w:t>76,9%,у</w:t>
      </w:r>
      <w:r w:rsidRPr="001B7287">
        <w:rPr>
          <w:rStyle w:val="12"/>
          <w:rFonts w:eastAsia="Calibri"/>
          <w:b w:val="0"/>
          <w:bCs w:val="0"/>
          <w:sz w:val="28"/>
          <w:szCs w:val="28"/>
        </w:rPr>
        <w:t>слуги психолого-пед</w:t>
      </w:r>
      <w:r w:rsidR="000D672E">
        <w:rPr>
          <w:rStyle w:val="12"/>
          <w:rFonts w:eastAsia="Calibri"/>
          <w:b w:val="0"/>
          <w:bCs w:val="0"/>
          <w:sz w:val="28"/>
          <w:szCs w:val="28"/>
        </w:rPr>
        <w:t>а</w:t>
      </w: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гогического </w:t>
      </w:r>
      <w:r w:rsidR="00C326FD" w:rsidRPr="001B7287">
        <w:rPr>
          <w:rStyle w:val="12"/>
          <w:rFonts w:eastAsia="Calibri"/>
          <w:b w:val="0"/>
          <w:bCs w:val="0"/>
          <w:sz w:val="28"/>
          <w:szCs w:val="28"/>
        </w:rPr>
        <w:t>сопровождения детей с ОВЗ – 71</w:t>
      </w:r>
      <w:r w:rsidRPr="001B7287">
        <w:rPr>
          <w:rStyle w:val="12"/>
          <w:rFonts w:eastAsia="Calibri"/>
          <w:b w:val="0"/>
          <w:bCs w:val="0"/>
          <w:sz w:val="28"/>
          <w:szCs w:val="28"/>
        </w:rPr>
        <w:t>%,</w:t>
      </w:r>
      <w:r w:rsidR="00C326FD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благоустройство территорий </w:t>
      </w:r>
      <w:r w:rsidR="00B16614" w:rsidRPr="001B7287">
        <w:rPr>
          <w:rStyle w:val="12"/>
          <w:rFonts w:eastAsia="Calibri"/>
          <w:b w:val="0"/>
          <w:bCs w:val="0"/>
          <w:sz w:val="28"/>
          <w:szCs w:val="28"/>
        </w:rPr>
        <w:t>-</w:t>
      </w:r>
      <w:r w:rsidR="00C326FD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63,3%, услуги профессионального образования </w:t>
      </w:r>
      <w:r w:rsidR="00B16614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- </w:t>
      </w:r>
      <w:r w:rsidR="00C326FD" w:rsidRPr="001B7287">
        <w:rPr>
          <w:rStyle w:val="12"/>
          <w:rFonts w:eastAsia="Calibri"/>
          <w:b w:val="0"/>
          <w:bCs w:val="0"/>
          <w:sz w:val="28"/>
          <w:szCs w:val="28"/>
        </w:rPr>
        <w:t>61,7%,  жилищное строительство</w:t>
      </w:r>
      <w:r w:rsidR="00B16614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-</w:t>
      </w:r>
      <w:r w:rsidR="00C326FD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60,4%,</w:t>
      </w:r>
      <w:r w:rsidR="0055423C" w:rsidRPr="001B7287">
        <w:rPr>
          <w:rStyle w:val="12"/>
          <w:rFonts w:eastAsia="Calibri"/>
          <w:b w:val="0"/>
          <w:bCs w:val="0"/>
          <w:sz w:val="28"/>
          <w:szCs w:val="28"/>
        </w:rPr>
        <w:t>дорожная деятельность</w:t>
      </w:r>
      <w:r w:rsidR="00B16614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 - </w:t>
      </w:r>
      <w:r w:rsidR="0055423C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62%.</w:t>
      </w:r>
    </w:p>
    <w:p w:rsidR="008C6C32" w:rsidRPr="001B7287" w:rsidRDefault="008C6C32" w:rsidP="00F91FAD">
      <w:pPr>
        <w:keepNext/>
        <w:suppressLineNumbers/>
        <w:tabs>
          <w:tab w:val="left" w:pos="426"/>
        </w:tabs>
        <w:suppressAutoHyphens/>
        <w:spacing w:after="0"/>
        <w:ind w:right="-1" w:firstLine="709"/>
        <w:contextualSpacing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>Уровень развития конкуренции на рынках отражают цены и качество предоставляемых товаров (работ, услуг). В связи с этим населению было предложено оценить данные характеристики.</w:t>
      </w:r>
    </w:p>
    <w:p w:rsidR="008C6C32" w:rsidRPr="001B7287" w:rsidRDefault="008C6C32" w:rsidP="00F91FAD">
      <w:pPr>
        <w:keepNext/>
        <w:suppressLineNumbers/>
        <w:tabs>
          <w:tab w:val="left" w:pos="426"/>
        </w:tabs>
        <w:suppressAutoHyphens/>
        <w:spacing w:after="0"/>
        <w:ind w:right="-1" w:firstLine="709"/>
        <w:contextualSpacing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>Наибольшую неудовлетворенность ценами, как и в 2021 году, граждане отметили на шести рынках, в том числе медицинские услуги, услуги розничной торговли лекарственными препаратами,</w:t>
      </w:r>
      <w:r w:rsidR="002E5AB8">
        <w:rPr>
          <w:rStyle w:val="12"/>
          <w:rFonts w:eastAsia="Calibri"/>
          <w:b w:val="0"/>
          <w:bCs w:val="0"/>
          <w:sz w:val="28"/>
          <w:szCs w:val="28"/>
        </w:rPr>
        <w:t xml:space="preserve"> </w:t>
      </w:r>
      <w:r w:rsidRPr="001B7287">
        <w:rPr>
          <w:rStyle w:val="12"/>
          <w:rFonts w:eastAsia="Calibri"/>
          <w:b w:val="0"/>
          <w:bCs w:val="0"/>
          <w:sz w:val="28"/>
          <w:szCs w:val="28"/>
        </w:rPr>
        <w:t>сбор и транспортирование твердых коммунальных отходов, жилищного строительства,  дорожной деятельности, услуг детского отдыха и оздоровления.</w:t>
      </w:r>
    </w:p>
    <w:p w:rsidR="008C6C32" w:rsidRPr="001B7287" w:rsidRDefault="008C6C32" w:rsidP="00F91FAD">
      <w:pPr>
        <w:shd w:val="clear" w:color="auto" w:fill="FFFFFF"/>
        <w:spacing w:after="0"/>
        <w:ind w:firstLine="708"/>
        <w:jc w:val="both"/>
        <w:rPr>
          <w:rFonts w:ascii="YS Text" w:hAnsi="YS Text"/>
          <w:sz w:val="28"/>
          <w:szCs w:val="28"/>
          <w:shd w:val="clear" w:color="auto" w:fill="FFFFFF"/>
        </w:rPr>
      </w:pP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данными </w:t>
      </w:r>
      <w:proofErr w:type="spellStart"/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Красноярскстата</w:t>
      </w:r>
      <w:proofErr w:type="spellEnd"/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индекс потребительских цен в Республике Хакасия в </w:t>
      </w:r>
      <w:r w:rsidR="00AD2835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январе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года составил </w:t>
      </w:r>
      <w:r w:rsidR="004B1CE7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111,3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к </w:t>
      </w:r>
      <w:r w:rsidR="00AD2835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январю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года, </w:t>
      </w:r>
      <w:r w:rsidR="00A6479E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этим рост цен товаров и услуг наблюдается на всех представленных рынках</w:t>
      </w:r>
      <w:r w:rsidRPr="001B72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5A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79E" w:rsidRPr="001B7287">
        <w:rPr>
          <w:rFonts w:ascii="YS Text" w:hAnsi="YS Text"/>
          <w:sz w:val="28"/>
          <w:szCs w:val="28"/>
          <w:shd w:val="clear" w:color="auto" w:fill="FFFFFF"/>
        </w:rPr>
        <w:t>Базовый прогноз ЦБ предусматривает годовую инфляцию по итогам </w:t>
      </w:r>
      <w:r w:rsidR="00A6479E" w:rsidRPr="001B7287">
        <w:rPr>
          <w:rFonts w:ascii="YS Text" w:hAnsi="YS Text"/>
          <w:bCs/>
          <w:sz w:val="28"/>
          <w:szCs w:val="28"/>
          <w:shd w:val="clear" w:color="auto" w:fill="FFFFFF"/>
        </w:rPr>
        <w:t>2022</w:t>
      </w:r>
      <w:r w:rsidR="00A6479E" w:rsidRPr="001B7287">
        <w:rPr>
          <w:rFonts w:ascii="YS Text" w:hAnsi="YS Text"/>
          <w:sz w:val="28"/>
          <w:szCs w:val="28"/>
          <w:shd w:val="clear" w:color="auto" w:fill="FFFFFF"/>
        </w:rPr>
        <w:t> </w:t>
      </w:r>
      <w:r w:rsidR="00A6479E" w:rsidRPr="001B7287">
        <w:rPr>
          <w:rFonts w:ascii="YS Text" w:hAnsi="YS Text"/>
          <w:bCs/>
          <w:sz w:val="28"/>
          <w:szCs w:val="28"/>
          <w:shd w:val="clear" w:color="auto" w:fill="FFFFFF"/>
        </w:rPr>
        <w:t>года</w:t>
      </w:r>
      <w:r w:rsidR="00A6479E" w:rsidRPr="001B7287">
        <w:rPr>
          <w:rFonts w:ascii="YS Text" w:hAnsi="YS Text"/>
          <w:sz w:val="28"/>
          <w:szCs w:val="28"/>
          <w:shd w:val="clear" w:color="auto" w:fill="FFFFFF"/>
        </w:rPr>
        <w:t> на уровне 11-13%.</w:t>
      </w:r>
    </w:p>
    <w:p w:rsidR="00A6479E" w:rsidRPr="001B7287" w:rsidRDefault="00A6479E" w:rsidP="00F91FA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По мнению участников опроса, более высокие цены по сравнению с другими субъектами Российской Федерации в регионе сложились на одежду и обувь (61,2% опрошенных), жилищно-коммунальные услуги (58,7%), мясную и рыбную продукцию (55,2%), медикаменты и лечебное оборудование (54,1%), фрукты и овощи (52,3%). Жители респу</w:t>
      </w:r>
      <w:r w:rsidR="009540C0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блики дополнили перечень горюче - 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смазочными материалами.</w:t>
      </w:r>
    </w:p>
    <w:p w:rsidR="00822A02" w:rsidRPr="001B7287" w:rsidRDefault="001161A4" w:rsidP="00F91FAD">
      <w:pPr>
        <w:keepNext/>
        <w:suppressLineNumbers/>
        <w:tabs>
          <w:tab w:val="left" w:pos="426"/>
        </w:tabs>
        <w:suppressAutoHyphens/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>Около 40% населения отметило удовлетворительное качество услуг</w:t>
      </w:r>
      <w:r w:rsidR="002E5AB8">
        <w:rPr>
          <w:rStyle w:val="12"/>
          <w:rFonts w:eastAsia="Calibri"/>
          <w:b w:val="0"/>
          <w:bCs w:val="0"/>
          <w:sz w:val="28"/>
          <w:szCs w:val="28"/>
        </w:rPr>
        <w:t xml:space="preserve"> </w:t>
      </w:r>
      <w:r w:rsidR="00C60DC1" w:rsidRPr="001B7287">
        <w:rPr>
          <w:rStyle w:val="12"/>
          <w:rFonts w:eastAsia="Calibri"/>
          <w:b w:val="0"/>
          <w:bCs w:val="0"/>
          <w:sz w:val="28"/>
          <w:szCs w:val="28"/>
        </w:rPr>
        <w:t>на рынках дошкольного</w:t>
      </w:r>
      <w:r w:rsidR="00802234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и дополнительного </w:t>
      </w:r>
      <w:r w:rsidR="00C60DC1" w:rsidRPr="001B7287">
        <w:rPr>
          <w:rStyle w:val="12"/>
          <w:rFonts w:eastAsia="Calibri"/>
          <w:b w:val="0"/>
          <w:bCs w:val="0"/>
          <w:sz w:val="28"/>
          <w:szCs w:val="28"/>
        </w:rPr>
        <w:t>образования</w:t>
      </w:r>
      <w:r w:rsidR="00802234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, услуг </w:t>
      </w:r>
      <w:r w:rsidR="00802234" w:rsidRPr="001B7287">
        <w:rPr>
          <w:rStyle w:val="12"/>
          <w:rFonts w:eastAsia="Calibri"/>
          <w:b w:val="0"/>
          <w:bCs w:val="0"/>
          <w:sz w:val="28"/>
          <w:szCs w:val="28"/>
        </w:rPr>
        <w:lastRenderedPageBreak/>
        <w:t>профессионального образования, теплоснабжения.</w:t>
      </w:r>
      <w:r w:rsidR="002E5AB8">
        <w:rPr>
          <w:rStyle w:val="12"/>
          <w:rFonts w:eastAsia="Calibri"/>
          <w:b w:val="0"/>
          <w:bCs w:val="0"/>
          <w:sz w:val="28"/>
          <w:szCs w:val="28"/>
        </w:rPr>
        <w:t xml:space="preserve"> </w:t>
      </w:r>
      <w:r w:rsidR="00C60DC1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В указанных сферах уровень удовлетворенности качеством предоставляемых услуг составляет более </w:t>
      </w:r>
      <w:r w:rsidR="00802234" w:rsidRPr="001B7287">
        <w:rPr>
          <w:rStyle w:val="12"/>
          <w:rFonts w:eastAsia="Calibri"/>
          <w:b w:val="0"/>
          <w:bCs w:val="0"/>
          <w:sz w:val="28"/>
          <w:szCs w:val="28"/>
        </w:rPr>
        <w:t>50</w:t>
      </w:r>
      <w:r w:rsidR="00C60DC1" w:rsidRPr="001B7287">
        <w:rPr>
          <w:rStyle w:val="12"/>
          <w:rFonts w:eastAsia="Calibri"/>
          <w:b w:val="0"/>
          <w:bCs w:val="0"/>
          <w:sz w:val="28"/>
          <w:szCs w:val="28"/>
        </w:rPr>
        <w:t>%.</w:t>
      </w:r>
    </w:p>
    <w:p w:rsidR="00B16614" w:rsidRPr="001B7287" w:rsidRDefault="00B16614" w:rsidP="00F91FAD">
      <w:pPr>
        <w:keepNext/>
        <w:suppressLineNumbers/>
        <w:tabs>
          <w:tab w:val="left" w:pos="426"/>
        </w:tabs>
        <w:suppressAutoHyphens/>
        <w:spacing w:after="0"/>
        <w:ind w:right="-1" w:firstLine="709"/>
        <w:contextualSpacing/>
        <w:jc w:val="both"/>
        <w:rPr>
          <w:rStyle w:val="12"/>
          <w:rFonts w:eastAsia="Calibri"/>
          <w:b w:val="0"/>
          <w:bCs w:val="0"/>
          <w:sz w:val="28"/>
          <w:szCs w:val="28"/>
        </w:rPr>
      </w:pPr>
    </w:p>
    <w:p w:rsidR="00A50936" w:rsidRPr="001B7287" w:rsidRDefault="009752EC" w:rsidP="001E5C43">
      <w:pPr>
        <w:pStyle w:val="Default"/>
        <w:numPr>
          <w:ilvl w:val="2"/>
          <w:numId w:val="32"/>
        </w:numPr>
        <w:spacing w:line="276" w:lineRule="auto"/>
        <w:ind w:left="709" w:right="-143" w:hanging="567"/>
        <w:jc w:val="both"/>
        <w:rPr>
          <w:rStyle w:val="12"/>
          <w:rFonts w:eastAsia="Calibri"/>
          <w:bCs w:val="0"/>
          <w:sz w:val="28"/>
          <w:szCs w:val="28"/>
        </w:rPr>
      </w:pPr>
      <w:r w:rsidRPr="001B7287">
        <w:rPr>
          <w:rStyle w:val="12"/>
          <w:rFonts w:eastAsia="Calibri"/>
          <w:bCs w:val="0"/>
          <w:sz w:val="28"/>
          <w:szCs w:val="28"/>
        </w:rPr>
        <w:t>Информация о результатах общественного мнения за деятельностью с</w:t>
      </w:r>
      <w:r w:rsidR="006A2F0C" w:rsidRPr="001B7287">
        <w:rPr>
          <w:rStyle w:val="12"/>
          <w:rFonts w:eastAsia="Calibri"/>
          <w:bCs w:val="0"/>
          <w:sz w:val="28"/>
          <w:szCs w:val="28"/>
        </w:rPr>
        <w:t>убъектов естественных монополий</w:t>
      </w:r>
    </w:p>
    <w:p w:rsidR="00CD4FED" w:rsidRPr="001B7287" w:rsidRDefault="00CD4FED" w:rsidP="00F91FAD">
      <w:pPr>
        <w:pStyle w:val="Default"/>
        <w:spacing w:line="276" w:lineRule="auto"/>
        <w:ind w:left="-142" w:right="-143" w:firstLine="850"/>
        <w:jc w:val="both"/>
        <w:rPr>
          <w:rStyle w:val="12"/>
          <w:rFonts w:eastAsia="Calibri"/>
          <w:bCs w:val="0"/>
          <w:sz w:val="28"/>
          <w:szCs w:val="28"/>
        </w:rPr>
      </w:pPr>
    </w:p>
    <w:p w:rsidR="00A50936" w:rsidRPr="001B7287" w:rsidRDefault="009752EC" w:rsidP="00F91FAD">
      <w:pPr>
        <w:pStyle w:val="Default"/>
        <w:spacing w:line="276" w:lineRule="auto"/>
        <w:ind w:left="-142" w:right="-143" w:firstLine="850"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По оценке большинства «населения», участвующего в опросе,  качество услуг субъектов естественных монополий на территории </w:t>
      </w:r>
      <w:proofErr w:type="spellStart"/>
      <w:r w:rsidRPr="001B7287">
        <w:rPr>
          <w:rStyle w:val="12"/>
          <w:rFonts w:eastAsia="Calibri"/>
          <w:b w:val="0"/>
          <w:bCs w:val="0"/>
          <w:sz w:val="28"/>
          <w:szCs w:val="28"/>
        </w:rPr>
        <w:t>Усть-Абаканского</w:t>
      </w:r>
      <w:proofErr w:type="spellEnd"/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района оценено как «скорее удовлетворительное». Большинство респондентов из категории «население» отметили повышение уровня цен на всех товарных рынках. </w:t>
      </w:r>
      <w:r w:rsidR="00F05CB4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Не удовлетворены респонденты качеством услуг субъектов естественных монополий в районе </w:t>
      </w:r>
      <w:r w:rsidRPr="001B7287">
        <w:rPr>
          <w:rStyle w:val="12"/>
          <w:rFonts w:eastAsia="Calibri"/>
          <w:b w:val="0"/>
          <w:bCs w:val="0"/>
          <w:sz w:val="28"/>
          <w:szCs w:val="28"/>
        </w:rPr>
        <w:t>на следующих товарных рынках:</w:t>
      </w:r>
    </w:p>
    <w:p w:rsidR="00A50936" w:rsidRPr="001B7287" w:rsidRDefault="00971E99" w:rsidP="00F91FAD">
      <w:pPr>
        <w:pStyle w:val="Default"/>
        <w:spacing w:line="276" w:lineRule="auto"/>
        <w:ind w:left="-142" w:right="-143" w:firstLine="142"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>- водоснабжения</w:t>
      </w:r>
      <w:r w:rsidR="00CD4FED" w:rsidRPr="001B7287">
        <w:rPr>
          <w:rStyle w:val="12"/>
          <w:rFonts w:eastAsia="Calibri"/>
          <w:b w:val="0"/>
          <w:bCs w:val="0"/>
          <w:sz w:val="28"/>
          <w:szCs w:val="28"/>
        </w:rPr>
        <w:t>, водоотведения -</w:t>
      </w:r>
      <w:r w:rsidR="00F05CB4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47,6%</w:t>
      </w:r>
      <w:r w:rsidRPr="001B7287">
        <w:rPr>
          <w:rStyle w:val="12"/>
          <w:rFonts w:eastAsia="Calibri"/>
          <w:b w:val="0"/>
          <w:bCs w:val="0"/>
          <w:sz w:val="28"/>
          <w:szCs w:val="28"/>
        </w:rPr>
        <w:t>;</w:t>
      </w:r>
    </w:p>
    <w:p w:rsidR="00A50936" w:rsidRPr="001B7287" w:rsidRDefault="008960D1" w:rsidP="00F91FAD">
      <w:pPr>
        <w:pStyle w:val="Default"/>
        <w:spacing w:line="276" w:lineRule="auto"/>
        <w:ind w:left="-142" w:right="-143" w:firstLine="142"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- </w:t>
      </w:r>
      <w:r w:rsidR="00CD4FED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теплоснабжения -  </w:t>
      </w:r>
      <w:r w:rsidR="00F05CB4" w:rsidRPr="001B7287">
        <w:rPr>
          <w:rStyle w:val="12"/>
          <w:rFonts w:eastAsia="Calibri"/>
          <w:b w:val="0"/>
          <w:bCs w:val="0"/>
          <w:sz w:val="28"/>
          <w:szCs w:val="28"/>
        </w:rPr>
        <w:t>46,1%</w:t>
      </w:r>
      <w:r w:rsidRPr="001B7287">
        <w:rPr>
          <w:rStyle w:val="12"/>
          <w:rFonts w:eastAsia="Calibri"/>
          <w:b w:val="0"/>
          <w:bCs w:val="0"/>
          <w:sz w:val="28"/>
          <w:szCs w:val="28"/>
        </w:rPr>
        <w:t>.</w:t>
      </w:r>
    </w:p>
    <w:p w:rsidR="00F05CB4" w:rsidRPr="001B7287" w:rsidRDefault="009752EC" w:rsidP="00F91FAD">
      <w:pPr>
        <w:pStyle w:val="Default"/>
        <w:spacing w:line="276" w:lineRule="auto"/>
        <w:ind w:right="-143" w:firstLine="708"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Большая часть </w:t>
      </w:r>
      <w:r w:rsidR="004F0043" w:rsidRPr="001B7287">
        <w:rPr>
          <w:rStyle w:val="12"/>
          <w:rFonts w:eastAsia="Calibri"/>
          <w:b w:val="0"/>
          <w:bCs w:val="0"/>
          <w:sz w:val="28"/>
          <w:szCs w:val="28"/>
        </w:rPr>
        <w:t>опрошенных</w:t>
      </w:r>
      <w:r w:rsidR="00971E99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из числа «население» (</w:t>
      </w:r>
      <w:r w:rsidR="00F05CB4" w:rsidRPr="001B7287">
        <w:rPr>
          <w:rStyle w:val="12"/>
          <w:rFonts w:eastAsia="Calibri"/>
          <w:b w:val="0"/>
          <w:bCs w:val="0"/>
          <w:sz w:val="28"/>
          <w:szCs w:val="28"/>
        </w:rPr>
        <w:t>52,9</w:t>
      </w:r>
      <w:r w:rsidRPr="001B7287">
        <w:rPr>
          <w:rStyle w:val="12"/>
          <w:rFonts w:eastAsia="Calibri"/>
          <w:b w:val="0"/>
          <w:bCs w:val="0"/>
          <w:sz w:val="28"/>
          <w:szCs w:val="28"/>
        </w:rPr>
        <w:t>%) не сталкивались с проблемами при взаимодействии с су</w:t>
      </w:r>
      <w:r w:rsidR="006E1B4B" w:rsidRPr="001B7287">
        <w:rPr>
          <w:rStyle w:val="12"/>
          <w:rFonts w:eastAsia="Calibri"/>
          <w:b w:val="0"/>
          <w:bCs w:val="0"/>
          <w:sz w:val="28"/>
          <w:szCs w:val="28"/>
        </w:rPr>
        <w:t>бъектами естественных монополий.</w:t>
      </w:r>
    </w:p>
    <w:p w:rsidR="009752EC" w:rsidRPr="00F91FAD" w:rsidRDefault="009752EC" w:rsidP="00F91FAD">
      <w:pPr>
        <w:pStyle w:val="Default"/>
        <w:spacing w:line="276" w:lineRule="auto"/>
        <w:ind w:right="-143" w:firstLine="708"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Респонденты из числа хозяйствующих субъектов в целом отметили улучшение качества услуг естественных монополий, предоставляемых по месту ведения бизнеса (</w:t>
      </w:r>
      <w:r w:rsidR="00786E02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62%). </w:t>
      </w: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Большинство участвующих в опросе из числа  хозяйствующих субъектов отметили повышение цен на услуги. </w:t>
      </w:r>
      <w:r w:rsidR="00786E02" w:rsidRPr="001B7287">
        <w:rPr>
          <w:rStyle w:val="12"/>
          <w:rFonts w:eastAsia="Calibri"/>
          <w:b w:val="0"/>
          <w:bCs w:val="0"/>
          <w:sz w:val="28"/>
          <w:szCs w:val="28"/>
        </w:rPr>
        <w:t>Более 63% опрошенной аудитории не сталкивались с проблемами при взаимодействи</w:t>
      </w:r>
      <w:r w:rsidR="00F821E8" w:rsidRPr="001B7287">
        <w:rPr>
          <w:rStyle w:val="12"/>
          <w:rFonts w:eastAsia="Calibri"/>
          <w:b w:val="0"/>
          <w:bCs w:val="0"/>
          <w:sz w:val="28"/>
          <w:szCs w:val="28"/>
        </w:rPr>
        <w:t>и с субъектами естественных моноп</w:t>
      </w:r>
      <w:r w:rsidR="00786E02" w:rsidRPr="001B7287">
        <w:rPr>
          <w:rStyle w:val="12"/>
          <w:rFonts w:eastAsia="Calibri"/>
          <w:b w:val="0"/>
          <w:bCs w:val="0"/>
          <w:sz w:val="28"/>
          <w:szCs w:val="28"/>
        </w:rPr>
        <w:t>олий.</w:t>
      </w:r>
      <w:r w:rsidR="008A6D1E">
        <w:rPr>
          <w:rStyle w:val="12"/>
          <w:rFonts w:eastAsia="Calibri"/>
          <w:b w:val="0"/>
          <w:bCs w:val="0"/>
          <w:sz w:val="28"/>
          <w:szCs w:val="28"/>
        </w:rPr>
        <w:t xml:space="preserve"> </w:t>
      </w:r>
      <w:r w:rsidR="00F821E8" w:rsidRPr="001B7287">
        <w:rPr>
          <w:rStyle w:val="12"/>
          <w:rFonts w:eastAsia="Calibri"/>
          <w:b w:val="0"/>
          <w:bCs w:val="0"/>
          <w:sz w:val="28"/>
          <w:szCs w:val="28"/>
        </w:rPr>
        <w:t>В течение 2022 года с жалобами в надзорные органы никто из опрошенных респондентов не обращался.</w:t>
      </w:r>
    </w:p>
    <w:p w:rsidR="00465FE7" w:rsidRPr="00C02E9C" w:rsidRDefault="00465FE7" w:rsidP="00DB0104">
      <w:pPr>
        <w:keepNext/>
        <w:suppressLineNumbers/>
        <w:tabs>
          <w:tab w:val="left" w:pos="426"/>
        </w:tabs>
        <w:suppressAutoHyphens/>
        <w:spacing w:after="0"/>
        <w:ind w:right="-1" w:firstLine="709"/>
        <w:contextualSpacing/>
        <w:jc w:val="both"/>
        <w:rPr>
          <w:rStyle w:val="12"/>
          <w:rFonts w:eastAsia="Calibri"/>
          <w:b w:val="0"/>
          <w:bCs w:val="0"/>
          <w:sz w:val="28"/>
          <w:szCs w:val="28"/>
        </w:rPr>
      </w:pPr>
    </w:p>
    <w:p w:rsidR="00465FE7" w:rsidRPr="00B87FCB" w:rsidRDefault="0035182F" w:rsidP="006A2F0C">
      <w:pPr>
        <w:keepNext/>
        <w:suppressLineNumbers/>
        <w:suppressAutoHyphens/>
        <w:spacing w:after="0"/>
        <w:ind w:right="-1"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C02E9C">
        <w:rPr>
          <w:rStyle w:val="12"/>
          <w:rFonts w:eastAsia="Calibri"/>
          <w:bCs w:val="0"/>
          <w:sz w:val="28"/>
          <w:szCs w:val="28"/>
        </w:rPr>
        <w:t>1.1</w:t>
      </w:r>
      <w:r w:rsidRPr="00B87FCB">
        <w:rPr>
          <w:rStyle w:val="12"/>
          <w:rFonts w:eastAsia="Calibri"/>
          <w:bCs w:val="0"/>
          <w:sz w:val="28"/>
          <w:szCs w:val="28"/>
        </w:rPr>
        <w:t>.3.</w:t>
      </w:r>
      <w:r w:rsidR="00465FE7" w:rsidRPr="00B87FCB">
        <w:rPr>
          <w:rStyle w:val="12"/>
          <w:rFonts w:eastAsia="Calibri"/>
          <w:bCs w:val="0"/>
          <w:sz w:val="28"/>
          <w:szCs w:val="28"/>
        </w:rPr>
        <w:t xml:space="preserve"> Анализ результативности и эффективности деятельности  органов местного самоуправления в области содействия развитию конкуренции</w:t>
      </w:r>
    </w:p>
    <w:p w:rsidR="00465FE7" w:rsidRPr="00B87FCB" w:rsidRDefault="00465FE7" w:rsidP="00465FE7">
      <w:pPr>
        <w:pStyle w:val="a5"/>
        <w:keepNext/>
        <w:suppressLineNumbers/>
        <w:tabs>
          <w:tab w:val="left" w:pos="426"/>
        </w:tabs>
        <w:suppressAutoHyphens/>
        <w:spacing w:after="0"/>
        <w:ind w:left="567" w:right="-1"/>
        <w:jc w:val="both"/>
        <w:rPr>
          <w:rStyle w:val="12"/>
          <w:rFonts w:eastAsia="Calibri"/>
          <w:b w:val="0"/>
          <w:bCs w:val="0"/>
          <w:sz w:val="28"/>
          <w:szCs w:val="28"/>
        </w:rPr>
      </w:pPr>
    </w:p>
    <w:p w:rsidR="0083126F" w:rsidRPr="00B87FCB" w:rsidRDefault="00465FE7" w:rsidP="00465FE7">
      <w:pPr>
        <w:keepNext/>
        <w:suppressLineNumbers/>
        <w:tabs>
          <w:tab w:val="left" w:pos="426"/>
        </w:tabs>
        <w:suppressAutoHyphens/>
        <w:spacing w:after="0" w:line="240" w:lineRule="auto"/>
        <w:ind w:right="-1"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B87FCB">
        <w:rPr>
          <w:rStyle w:val="12"/>
          <w:rFonts w:eastAsia="Calibri"/>
          <w:b w:val="0"/>
          <w:bCs w:val="0"/>
          <w:sz w:val="28"/>
          <w:szCs w:val="28"/>
        </w:rPr>
        <w:t>Анализ представлен в следующей таблице:</w:t>
      </w:r>
    </w:p>
    <w:tbl>
      <w:tblPr>
        <w:tblpPr w:leftFromText="180" w:rightFromText="180" w:vertAnchor="text" w:tblpY="43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4680"/>
        <w:gridCol w:w="1418"/>
        <w:gridCol w:w="1275"/>
        <w:gridCol w:w="1418"/>
      </w:tblGrid>
      <w:tr w:rsidR="00DA6715" w:rsidRPr="001B7287" w:rsidTr="00B74110">
        <w:tc>
          <w:tcPr>
            <w:tcW w:w="673" w:type="dxa"/>
            <w:vMerge w:val="restart"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proofErr w:type="gramStart"/>
            <w:r w:rsidRPr="001B7287"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 w:rsidRPr="001B7287">
              <w:rPr>
                <w:rFonts w:ascii="Times New Roman" w:eastAsia="Times New Roman" w:hAnsi="Times New Roman"/>
              </w:rPr>
              <w:t>/</w:t>
            </w:r>
            <w:proofErr w:type="spellStart"/>
            <w:r w:rsidRPr="001B7287"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4680" w:type="dxa"/>
            <w:vMerge w:val="restart"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Показатель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DA6715" w:rsidRPr="001B7287" w:rsidRDefault="00DA6715" w:rsidP="00DA6715">
            <w:pPr>
              <w:keepNext/>
              <w:suppressLineNumbers/>
              <w:tabs>
                <w:tab w:val="left" w:pos="426"/>
              </w:tabs>
              <w:suppressAutoHyphens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Уровень удовлетворенности, %</w:t>
            </w:r>
          </w:p>
        </w:tc>
      </w:tr>
      <w:tr w:rsidR="00DA6715" w:rsidRPr="001B7287" w:rsidTr="00B74110">
        <w:tc>
          <w:tcPr>
            <w:tcW w:w="673" w:type="dxa"/>
            <w:vMerge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80" w:type="dxa"/>
            <w:vMerge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A6715" w:rsidRPr="001B7287" w:rsidRDefault="00DA6715" w:rsidP="00DA6715">
            <w:pPr>
              <w:spacing w:before="100" w:beforeAutospacing="1" w:afterAutospacing="1" w:line="240" w:lineRule="auto"/>
              <w:ind w:left="-108" w:right="-108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1B7287">
              <w:rPr>
                <w:rFonts w:ascii="Times New Roman" w:eastAsia="Times New Roman" w:hAnsi="Times New Roman"/>
              </w:rPr>
              <w:t>удовлетворе-ны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A6715" w:rsidRPr="001B7287" w:rsidRDefault="005F6F85" w:rsidP="00DA67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B7287">
              <w:rPr>
                <w:rFonts w:ascii="Times New Roman" w:eastAsia="Times New Roman" w:hAnsi="Times New Roman"/>
              </w:rPr>
              <w:t>н</w:t>
            </w:r>
            <w:r w:rsidR="00DA6715" w:rsidRPr="001B7287">
              <w:rPr>
                <w:rFonts w:ascii="Times New Roman" w:eastAsia="Times New Roman" w:hAnsi="Times New Roman"/>
              </w:rPr>
              <w:t>еудовлет-ворены</w:t>
            </w:r>
            <w:proofErr w:type="spellEnd"/>
          </w:p>
        </w:tc>
        <w:tc>
          <w:tcPr>
            <w:tcW w:w="1418" w:type="dxa"/>
          </w:tcPr>
          <w:p w:rsidR="00DA6715" w:rsidRPr="001B7287" w:rsidRDefault="00DA6715" w:rsidP="00DA671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Затрудни-</w:t>
            </w:r>
          </w:p>
          <w:p w:rsidR="00DA6715" w:rsidRPr="001B7287" w:rsidRDefault="00DA6715" w:rsidP="00DA671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B7287">
              <w:rPr>
                <w:rFonts w:ascii="Times New Roman" w:eastAsia="Times New Roman" w:hAnsi="Times New Roman"/>
              </w:rPr>
              <w:t>лись</w:t>
            </w:r>
            <w:proofErr w:type="spellEnd"/>
            <w:r w:rsidRPr="001B7287">
              <w:rPr>
                <w:rFonts w:ascii="Times New Roman" w:eastAsia="Times New Roman" w:hAnsi="Times New Roman"/>
              </w:rPr>
              <w:t xml:space="preserve"> ответить</w:t>
            </w:r>
          </w:p>
        </w:tc>
      </w:tr>
      <w:tr w:rsidR="00DA6715" w:rsidRPr="001B7287" w:rsidTr="00B74110">
        <w:tc>
          <w:tcPr>
            <w:tcW w:w="673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Характеристика деятельности органов власти на основном для бизнеса, который представляет респондент, рынке.</w:t>
            </w:r>
          </w:p>
        </w:tc>
        <w:tc>
          <w:tcPr>
            <w:tcW w:w="1418" w:type="dxa"/>
            <w:shd w:val="clear" w:color="auto" w:fill="auto"/>
          </w:tcPr>
          <w:p w:rsidR="00DA6715" w:rsidRPr="001B7287" w:rsidRDefault="00627C0F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93,7</w:t>
            </w:r>
          </w:p>
        </w:tc>
        <w:tc>
          <w:tcPr>
            <w:tcW w:w="1275" w:type="dxa"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</w:tcPr>
          <w:p w:rsidR="00DA6715" w:rsidRPr="001B7287" w:rsidRDefault="00627C0F" w:rsidP="00DA67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6,3</w:t>
            </w:r>
          </w:p>
        </w:tc>
      </w:tr>
      <w:tr w:rsidR="00DA6715" w:rsidRPr="001B7287" w:rsidTr="00B74110">
        <w:tc>
          <w:tcPr>
            <w:tcW w:w="673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Оценка качества официальной информации о состоянии конкурентной среды на рынках товаров и услуг, размещаемой в свободном доступе</w:t>
            </w:r>
          </w:p>
        </w:tc>
        <w:tc>
          <w:tcPr>
            <w:tcW w:w="1418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A6715" w:rsidRPr="001B7287" w:rsidTr="00B74110">
        <w:tc>
          <w:tcPr>
            <w:tcW w:w="673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2.1.</w:t>
            </w:r>
          </w:p>
        </w:tc>
        <w:tc>
          <w:tcPr>
            <w:tcW w:w="4680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Хозяйствующие субъекты</w:t>
            </w:r>
          </w:p>
        </w:tc>
        <w:tc>
          <w:tcPr>
            <w:tcW w:w="1418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A6715" w:rsidRPr="001B7287" w:rsidTr="00B74110">
        <w:tc>
          <w:tcPr>
            <w:tcW w:w="673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lastRenderedPageBreak/>
              <w:t>2.1.1</w:t>
            </w:r>
          </w:p>
        </w:tc>
        <w:tc>
          <w:tcPr>
            <w:tcW w:w="4680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доступность</w:t>
            </w:r>
          </w:p>
        </w:tc>
        <w:tc>
          <w:tcPr>
            <w:tcW w:w="1418" w:type="dxa"/>
            <w:shd w:val="clear" w:color="auto" w:fill="auto"/>
          </w:tcPr>
          <w:p w:rsidR="00DA6715" w:rsidRPr="001B7287" w:rsidRDefault="00255402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81,3</w:t>
            </w:r>
          </w:p>
        </w:tc>
        <w:tc>
          <w:tcPr>
            <w:tcW w:w="1275" w:type="dxa"/>
          </w:tcPr>
          <w:p w:rsidR="00DA6715" w:rsidRPr="001B7287" w:rsidRDefault="00627C0F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</w:tcPr>
          <w:p w:rsidR="00DA6715" w:rsidRPr="001B7287" w:rsidRDefault="00627C0F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18,7</w:t>
            </w:r>
          </w:p>
        </w:tc>
      </w:tr>
      <w:tr w:rsidR="00DA6715" w:rsidRPr="001B7287" w:rsidTr="00B74110">
        <w:tc>
          <w:tcPr>
            <w:tcW w:w="673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2.1.2</w:t>
            </w:r>
          </w:p>
        </w:tc>
        <w:tc>
          <w:tcPr>
            <w:tcW w:w="4680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понятность</w:t>
            </w:r>
          </w:p>
        </w:tc>
        <w:tc>
          <w:tcPr>
            <w:tcW w:w="1418" w:type="dxa"/>
            <w:shd w:val="clear" w:color="auto" w:fill="auto"/>
          </w:tcPr>
          <w:p w:rsidR="00DA6715" w:rsidRPr="001B7287" w:rsidRDefault="00255402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78,</w:t>
            </w:r>
            <w:r w:rsidR="00627C0F" w:rsidRPr="001B7287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275" w:type="dxa"/>
          </w:tcPr>
          <w:p w:rsidR="00DA6715" w:rsidRPr="001B7287" w:rsidRDefault="00627C0F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</w:tcPr>
          <w:p w:rsidR="00DA6715" w:rsidRPr="001B7287" w:rsidRDefault="00627C0F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21,1</w:t>
            </w:r>
          </w:p>
        </w:tc>
      </w:tr>
      <w:tr w:rsidR="00DA6715" w:rsidRPr="001B7287" w:rsidTr="00B74110">
        <w:tc>
          <w:tcPr>
            <w:tcW w:w="673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2.1.3</w:t>
            </w:r>
          </w:p>
        </w:tc>
        <w:tc>
          <w:tcPr>
            <w:tcW w:w="4680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удобство получения</w:t>
            </w:r>
          </w:p>
        </w:tc>
        <w:tc>
          <w:tcPr>
            <w:tcW w:w="1418" w:type="dxa"/>
            <w:shd w:val="clear" w:color="auto" w:fill="auto"/>
          </w:tcPr>
          <w:p w:rsidR="00DA6715" w:rsidRPr="001B7287" w:rsidRDefault="00255402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92,4</w:t>
            </w:r>
          </w:p>
        </w:tc>
        <w:tc>
          <w:tcPr>
            <w:tcW w:w="1275" w:type="dxa"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</w:tcPr>
          <w:p w:rsidR="00DA6715" w:rsidRPr="001B7287" w:rsidRDefault="00627C0F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7,6</w:t>
            </w:r>
          </w:p>
        </w:tc>
      </w:tr>
      <w:tr w:rsidR="00DA6715" w:rsidRPr="001B7287" w:rsidTr="00B74110">
        <w:tc>
          <w:tcPr>
            <w:tcW w:w="673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2.2.</w:t>
            </w:r>
          </w:p>
        </w:tc>
        <w:tc>
          <w:tcPr>
            <w:tcW w:w="4680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Население</w:t>
            </w:r>
          </w:p>
        </w:tc>
        <w:tc>
          <w:tcPr>
            <w:tcW w:w="1418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</w:p>
        </w:tc>
      </w:tr>
      <w:tr w:rsidR="00DA6715" w:rsidRPr="001B7287" w:rsidTr="00B74110">
        <w:tc>
          <w:tcPr>
            <w:tcW w:w="673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2.2.1</w:t>
            </w:r>
          </w:p>
        </w:tc>
        <w:tc>
          <w:tcPr>
            <w:tcW w:w="4680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доступность</w:t>
            </w:r>
          </w:p>
        </w:tc>
        <w:tc>
          <w:tcPr>
            <w:tcW w:w="1418" w:type="dxa"/>
            <w:shd w:val="clear" w:color="auto" w:fill="auto"/>
          </w:tcPr>
          <w:p w:rsidR="00DA6715" w:rsidRPr="001B7287" w:rsidRDefault="00627C0F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46,3</w:t>
            </w:r>
          </w:p>
        </w:tc>
        <w:tc>
          <w:tcPr>
            <w:tcW w:w="1275" w:type="dxa"/>
          </w:tcPr>
          <w:p w:rsidR="00DA6715" w:rsidRPr="001B7287" w:rsidRDefault="00627C0F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11,6</w:t>
            </w:r>
          </w:p>
        </w:tc>
        <w:tc>
          <w:tcPr>
            <w:tcW w:w="1418" w:type="dxa"/>
          </w:tcPr>
          <w:p w:rsidR="00DA6715" w:rsidRPr="001B7287" w:rsidRDefault="00627C0F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42,1</w:t>
            </w:r>
          </w:p>
        </w:tc>
      </w:tr>
      <w:tr w:rsidR="00DA6715" w:rsidRPr="001B7287" w:rsidTr="00B74110">
        <w:tc>
          <w:tcPr>
            <w:tcW w:w="673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2.2.2</w:t>
            </w:r>
          </w:p>
        </w:tc>
        <w:tc>
          <w:tcPr>
            <w:tcW w:w="4680" w:type="dxa"/>
            <w:shd w:val="clear" w:color="auto" w:fill="auto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понятность</w:t>
            </w:r>
          </w:p>
        </w:tc>
        <w:tc>
          <w:tcPr>
            <w:tcW w:w="1418" w:type="dxa"/>
            <w:shd w:val="clear" w:color="auto" w:fill="auto"/>
          </w:tcPr>
          <w:p w:rsidR="00DA6715" w:rsidRPr="001B7287" w:rsidRDefault="00936C2D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43,2</w:t>
            </w:r>
          </w:p>
        </w:tc>
        <w:tc>
          <w:tcPr>
            <w:tcW w:w="1275" w:type="dxa"/>
          </w:tcPr>
          <w:p w:rsidR="00DA6715" w:rsidRPr="001B7287" w:rsidRDefault="00936C2D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14,8</w:t>
            </w:r>
          </w:p>
        </w:tc>
        <w:tc>
          <w:tcPr>
            <w:tcW w:w="1418" w:type="dxa"/>
          </w:tcPr>
          <w:p w:rsidR="00DA6715" w:rsidRPr="001B7287" w:rsidRDefault="00936C2D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42</w:t>
            </w:r>
          </w:p>
        </w:tc>
      </w:tr>
      <w:tr w:rsidR="00DA6715" w:rsidRPr="001B7287" w:rsidTr="00B74110">
        <w:tc>
          <w:tcPr>
            <w:tcW w:w="673" w:type="dxa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2.2.3</w:t>
            </w:r>
          </w:p>
        </w:tc>
        <w:tc>
          <w:tcPr>
            <w:tcW w:w="4680" w:type="dxa"/>
          </w:tcPr>
          <w:p w:rsidR="00DA6715" w:rsidRPr="001B7287" w:rsidRDefault="00794D07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</w:t>
            </w:r>
            <w:r w:rsidR="00DA6715" w:rsidRPr="001B7287">
              <w:rPr>
                <w:rFonts w:ascii="Times New Roman" w:eastAsia="Times New Roman" w:hAnsi="Times New Roman"/>
              </w:rPr>
              <w:t>добство получения</w:t>
            </w:r>
          </w:p>
        </w:tc>
        <w:tc>
          <w:tcPr>
            <w:tcW w:w="1418" w:type="dxa"/>
          </w:tcPr>
          <w:p w:rsidR="00DA6715" w:rsidRPr="001B7287" w:rsidRDefault="00936C2D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43,9</w:t>
            </w:r>
          </w:p>
        </w:tc>
        <w:tc>
          <w:tcPr>
            <w:tcW w:w="1275" w:type="dxa"/>
          </w:tcPr>
          <w:p w:rsidR="00DA6715" w:rsidRPr="001B7287" w:rsidRDefault="00936C2D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11,5</w:t>
            </w:r>
          </w:p>
        </w:tc>
        <w:tc>
          <w:tcPr>
            <w:tcW w:w="1418" w:type="dxa"/>
          </w:tcPr>
          <w:p w:rsidR="00DA6715" w:rsidRPr="001B7287" w:rsidRDefault="00936C2D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44,6</w:t>
            </w:r>
          </w:p>
        </w:tc>
      </w:tr>
      <w:tr w:rsidR="00DA6715" w:rsidRPr="001B7287" w:rsidTr="00B74110">
        <w:tc>
          <w:tcPr>
            <w:tcW w:w="673" w:type="dxa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4680" w:type="dxa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Доступность информации о перечне товарных рынков</w:t>
            </w:r>
          </w:p>
        </w:tc>
        <w:tc>
          <w:tcPr>
            <w:tcW w:w="1418" w:type="dxa"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A6715" w:rsidRPr="001B7287" w:rsidTr="00B74110">
        <w:tc>
          <w:tcPr>
            <w:tcW w:w="673" w:type="dxa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3.1</w:t>
            </w:r>
          </w:p>
        </w:tc>
        <w:tc>
          <w:tcPr>
            <w:tcW w:w="4680" w:type="dxa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Хозяйствующие субъекты</w:t>
            </w:r>
          </w:p>
        </w:tc>
        <w:tc>
          <w:tcPr>
            <w:tcW w:w="1418" w:type="dxa"/>
          </w:tcPr>
          <w:p w:rsidR="00DA6715" w:rsidRPr="001B7287" w:rsidRDefault="00255402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1275" w:type="dxa"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</w:tcPr>
          <w:p w:rsidR="00DA6715" w:rsidRPr="001B7287" w:rsidRDefault="00627C0F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21</w:t>
            </w:r>
          </w:p>
        </w:tc>
      </w:tr>
      <w:tr w:rsidR="00DA6715" w:rsidRPr="001B7287" w:rsidTr="00B74110">
        <w:tc>
          <w:tcPr>
            <w:tcW w:w="673" w:type="dxa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3.2</w:t>
            </w:r>
          </w:p>
        </w:tc>
        <w:tc>
          <w:tcPr>
            <w:tcW w:w="4680" w:type="dxa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Население</w:t>
            </w:r>
          </w:p>
        </w:tc>
        <w:tc>
          <w:tcPr>
            <w:tcW w:w="1418" w:type="dxa"/>
          </w:tcPr>
          <w:p w:rsidR="00DA6715" w:rsidRPr="001B7287" w:rsidRDefault="005F6F8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1275" w:type="dxa"/>
          </w:tcPr>
          <w:p w:rsidR="00DA6715" w:rsidRPr="001B7287" w:rsidRDefault="00936C2D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9,1</w:t>
            </w:r>
          </w:p>
        </w:tc>
        <w:tc>
          <w:tcPr>
            <w:tcW w:w="1418" w:type="dxa"/>
          </w:tcPr>
          <w:p w:rsidR="00DA6715" w:rsidRPr="001B7287" w:rsidRDefault="005F6F8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52,9</w:t>
            </w:r>
          </w:p>
        </w:tc>
      </w:tr>
      <w:tr w:rsidR="00DA6715" w:rsidRPr="001B7287" w:rsidTr="00B74110">
        <w:tc>
          <w:tcPr>
            <w:tcW w:w="673" w:type="dxa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 xml:space="preserve">4. </w:t>
            </w:r>
          </w:p>
        </w:tc>
        <w:tc>
          <w:tcPr>
            <w:tcW w:w="4680" w:type="dxa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Доступность информации о нормативной базе, связанной с внедрением Стандарта развития конкуренции</w:t>
            </w:r>
          </w:p>
        </w:tc>
        <w:tc>
          <w:tcPr>
            <w:tcW w:w="1418" w:type="dxa"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5" w:type="dxa"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8" w:type="dxa"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DA6715" w:rsidRPr="001B7287" w:rsidTr="00B74110">
        <w:tc>
          <w:tcPr>
            <w:tcW w:w="673" w:type="dxa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4.1</w:t>
            </w:r>
          </w:p>
        </w:tc>
        <w:tc>
          <w:tcPr>
            <w:tcW w:w="4680" w:type="dxa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Хозяйствующие субъекты</w:t>
            </w:r>
          </w:p>
        </w:tc>
        <w:tc>
          <w:tcPr>
            <w:tcW w:w="1418" w:type="dxa"/>
          </w:tcPr>
          <w:p w:rsidR="00DA6715" w:rsidRPr="001B7287" w:rsidRDefault="00255402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96,8</w:t>
            </w:r>
          </w:p>
        </w:tc>
        <w:tc>
          <w:tcPr>
            <w:tcW w:w="1275" w:type="dxa"/>
          </w:tcPr>
          <w:p w:rsidR="00DA6715" w:rsidRPr="001B7287" w:rsidRDefault="00DA6715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</w:tcPr>
          <w:p w:rsidR="00DA6715" w:rsidRPr="001B7287" w:rsidRDefault="00936C2D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3,2</w:t>
            </w:r>
          </w:p>
        </w:tc>
      </w:tr>
      <w:tr w:rsidR="00DA6715" w:rsidRPr="00C02E9C" w:rsidTr="00B74110">
        <w:tc>
          <w:tcPr>
            <w:tcW w:w="673" w:type="dxa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4.2</w:t>
            </w:r>
          </w:p>
        </w:tc>
        <w:tc>
          <w:tcPr>
            <w:tcW w:w="4680" w:type="dxa"/>
          </w:tcPr>
          <w:p w:rsidR="00DA6715" w:rsidRPr="001B7287" w:rsidRDefault="00DA6715" w:rsidP="00DA6715">
            <w:pPr>
              <w:spacing w:before="100" w:beforeAutospacing="1" w:afterAutospacing="1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Население</w:t>
            </w:r>
          </w:p>
        </w:tc>
        <w:tc>
          <w:tcPr>
            <w:tcW w:w="1418" w:type="dxa"/>
          </w:tcPr>
          <w:p w:rsidR="00DA6715" w:rsidRPr="001B7287" w:rsidRDefault="00936C2D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37,2</w:t>
            </w:r>
          </w:p>
        </w:tc>
        <w:tc>
          <w:tcPr>
            <w:tcW w:w="1275" w:type="dxa"/>
          </w:tcPr>
          <w:p w:rsidR="00DA6715" w:rsidRPr="001B7287" w:rsidRDefault="00936C2D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10,7</w:t>
            </w:r>
          </w:p>
        </w:tc>
        <w:tc>
          <w:tcPr>
            <w:tcW w:w="1418" w:type="dxa"/>
          </w:tcPr>
          <w:p w:rsidR="00DA6715" w:rsidRPr="001B7287" w:rsidRDefault="00936C2D" w:rsidP="00DA6715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</w:rPr>
            </w:pPr>
            <w:r w:rsidRPr="001B7287">
              <w:rPr>
                <w:rFonts w:ascii="Times New Roman" w:eastAsia="Times New Roman" w:hAnsi="Times New Roman"/>
              </w:rPr>
              <w:t>52,1</w:t>
            </w:r>
          </w:p>
        </w:tc>
      </w:tr>
    </w:tbl>
    <w:p w:rsidR="009752EC" w:rsidRPr="00C02E9C" w:rsidRDefault="009752EC" w:rsidP="00465FE7">
      <w:pPr>
        <w:pStyle w:val="a5"/>
        <w:keepNext/>
        <w:suppressLineNumbers/>
        <w:tabs>
          <w:tab w:val="left" w:pos="426"/>
        </w:tabs>
        <w:suppressAutoHyphens/>
        <w:spacing w:after="0"/>
        <w:ind w:left="1276" w:right="-1"/>
        <w:jc w:val="both"/>
        <w:rPr>
          <w:rStyle w:val="12"/>
          <w:rFonts w:eastAsia="Calibri"/>
          <w:b w:val="0"/>
          <w:bCs w:val="0"/>
          <w:sz w:val="28"/>
          <w:szCs w:val="28"/>
        </w:rPr>
      </w:pPr>
    </w:p>
    <w:p w:rsidR="005B0410" w:rsidRPr="00C02E9C" w:rsidRDefault="005B0410" w:rsidP="005B0410">
      <w:pPr>
        <w:pStyle w:val="a5"/>
        <w:shd w:val="clear" w:color="auto" w:fill="FFFFFF"/>
        <w:ind w:left="114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F1CE7" w:rsidRPr="00C02E9C" w:rsidRDefault="00297583" w:rsidP="0035182F">
      <w:pPr>
        <w:pStyle w:val="a5"/>
        <w:numPr>
          <w:ilvl w:val="2"/>
          <w:numId w:val="22"/>
        </w:numPr>
        <w:shd w:val="clear" w:color="auto" w:fill="FFFFFF"/>
        <w:spacing w:after="0" w:line="240" w:lineRule="auto"/>
        <w:ind w:left="-119" w:firstLine="686"/>
        <w:jc w:val="both"/>
        <w:rPr>
          <w:rFonts w:ascii="YS Text" w:eastAsia="Times New Roman" w:hAnsi="YS Text" w:cs="Times New Roman"/>
          <w:color w:val="000000"/>
          <w:sz w:val="28"/>
          <w:szCs w:val="28"/>
        </w:rPr>
      </w:pPr>
      <w:r w:rsidRPr="00C02E9C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мониторинга </w:t>
      </w:r>
      <w:r w:rsidRPr="00C02E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удовлетворенности населения и субъектов малого и среднего предпринимательства деятельностью в сфере финансовых услуг</w:t>
      </w:r>
    </w:p>
    <w:p w:rsidR="00DF1CE7" w:rsidRPr="00C02E9C" w:rsidRDefault="00DF1CE7" w:rsidP="00DF1CE7">
      <w:pPr>
        <w:pStyle w:val="a5"/>
        <w:shd w:val="clear" w:color="auto" w:fill="FFFFFF"/>
        <w:spacing w:after="0" w:line="240" w:lineRule="auto"/>
        <w:ind w:left="568"/>
        <w:jc w:val="both"/>
        <w:rPr>
          <w:rFonts w:ascii="YS Text" w:eastAsia="Times New Roman" w:hAnsi="YS Text" w:cs="Times New Roman"/>
          <w:color w:val="000000"/>
          <w:sz w:val="28"/>
          <w:szCs w:val="28"/>
        </w:rPr>
      </w:pPr>
    </w:p>
    <w:p w:rsidR="001E4997" w:rsidRPr="001B7287" w:rsidRDefault="001E4997" w:rsidP="001B728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Удовлетворенность потребителей деятельностью финансовых организаций, является одним из показателей, характеризующих сферу финансовых услуг. Эта сфера оказывает существенное влияние на развитие конкуренции, поскольку с одной стороны способствует созданию дополнительных возможностей для развития бизнеса, с другой - формированию конечного потребительского спроса.</w:t>
      </w:r>
    </w:p>
    <w:p w:rsidR="001E4997" w:rsidRPr="001B7287" w:rsidRDefault="005B0410" w:rsidP="001B7287">
      <w:pPr>
        <w:pStyle w:val="a5"/>
        <w:shd w:val="clear" w:color="auto" w:fill="FFFFFF"/>
        <w:spacing w:after="0"/>
        <w:ind w:left="0" w:firstLine="10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опросе </w:t>
      </w:r>
      <w:r w:rsidR="00A94EEB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приняли  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</w:t>
      </w:r>
      <w:r w:rsidR="00EF1209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74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 w:rsidR="00EF1209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E4997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всех муниципальных образований </w:t>
      </w:r>
      <w:proofErr w:type="spellStart"/>
      <w:r w:rsidR="001E4997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Усть-Абаканского</w:t>
      </w:r>
      <w:proofErr w:type="spellEnd"/>
      <w:r w:rsidR="001E4997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 Среди опрошенных доля предпринимателей составила 5,4%.</w:t>
      </w:r>
    </w:p>
    <w:p w:rsidR="001E4997" w:rsidRPr="001B7287" w:rsidRDefault="001E4997" w:rsidP="001B728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Уровень удовлетворенности </w:t>
      </w:r>
      <w:r w:rsidR="00177B6C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жителей района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деятельностью финансовых</w:t>
      </w:r>
      <w:r w:rsidR="008A6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 составил </w:t>
      </w:r>
      <w:r w:rsidR="00B87FCB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71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% (доля респондентов, положительно оценивших</w:t>
      </w:r>
      <w:r w:rsidR="008A6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удовлетворенность работой хотя бы одного из указанных типов финансовых</w:t>
      </w:r>
      <w:r w:rsidR="008A6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организаций). </w:t>
      </w:r>
    </w:p>
    <w:p w:rsidR="001E4997" w:rsidRPr="001B7287" w:rsidRDefault="001E4997" w:rsidP="001B728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опроса жителей </w:t>
      </w:r>
      <w:proofErr w:type="spellStart"/>
      <w:r w:rsidR="006B4409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Усть-Абаканского</w:t>
      </w:r>
      <w:proofErr w:type="spellEnd"/>
      <w:r w:rsidR="006B4409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, наиболее высокая</w:t>
      </w:r>
      <w:r w:rsidR="008A6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 удовлетворенности (</w:t>
      </w:r>
      <w:r w:rsidR="00D61A0A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88,5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%) опрошенных потребителей отмечена при</w:t>
      </w:r>
      <w:r w:rsidR="008A6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оценке работы банков при оформлении финансовых услуг. Достаточно высокую оценку респондентов получили субъекты страхового дела – </w:t>
      </w:r>
      <w:r w:rsidR="00D61A0A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="004E4338"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днако стоит отметить, что значительная доля опрошенных (</w:t>
      </w:r>
      <w:r w:rsidR="00D61A0A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68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%)  затруднилась оценить их работу. Услугами </w:t>
      </w:r>
      <w:proofErr w:type="spellStart"/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микрофинансовых</w:t>
      </w:r>
      <w:proofErr w:type="spellEnd"/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организаций</w:t>
      </w:r>
      <w:r w:rsidR="00247717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(МФО) и 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потребительских кооперативов (КПК), скорее </w:t>
      </w:r>
      <w:proofErr w:type="gramStart"/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proofErr w:type="gramEnd"/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пользуется незначительная часть жителей р</w:t>
      </w:r>
      <w:r w:rsidR="00D61A0A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айона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поскольку более </w:t>
      </w:r>
      <w:r w:rsidR="00247717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90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% затруднились оценить их работу при оформлении финансовых</w:t>
      </w:r>
      <w:r w:rsidR="008A6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услуг.</w:t>
      </w:r>
      <w:r w:rsidR="008A6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Степень</w:t>
      </w:r>
      <w:r w:rsidR="008A6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удовлетворенности</w:t>
      </w:r>
      <w:r w:rsidR="008A6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 одинакова – МФО (</w:t>
      </w:r>
      <w:r w:rsidR="00247717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%) и КПК (</w:t>
      </w:r>
      <w:r w:rsidR="00247717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4,2%).</w:t>
      </w:r>
    </w:p>
    <w:p w:rsidR="00EE6EE7" w:rsidRPr="001B7287" w:rsidRDefault="00EE6EE7" w:rsidP="001B728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Наибольшую оценку у респондентов получили продукты банков: расчетные (дебетовые) карты, включая </w:t>
      </w:r>
      <w:proofErr w:type="spellStart"/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зарплатные</w:t>
      </w:r>
      <w:proofErr w:type="spellEnd"/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793740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84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%)</w:t>
      </w:r>
      <w:r w:rsidR="00793740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кредиты (63,8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%). Следует отметить, что половина респондентов не используют такие услуги банков, как вклады и кредитные карты. Однако, среди тех, кто ими пользуется, доля положительных оценок (</w:t>
      </w:r>
      <w:r w:rsidR="00BB797B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61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B797B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74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%) существенно превышает долю отрицательных оценок (</w:t>
      </w:r>
      <w:r w:rsidR="00BB797B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38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B797B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%).</w:t>
      </w:r>
    </w:p>
    <w:p w:rsidR="00C23CC3" w:rsidRPr="001B7287" w:rsidRDefault="00C23CC3" w:rsidP="001B728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Большинство финансовых продуктов страховых организаций востребованы меньше, чем банковские (затруднились их оценить более </w:t>
      </w:r>
      <w:r w:rsidR="00862AC0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80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опрошенных).  </w:t>
      </w:r>
    </w:p>
    <w:p w:rsidR="0007477D" w:rsidRPr="001B7287" w:rsidRDefault="00862AC0" w:rsidP="001B728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Жители </w:t>
      </w:r>
      <w:proofErr w:type="spellStart"/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оценивали различные способы доступа к финансовым услугам по степени лёгкости доступа и по быстроте доступа к ним. По оценке респондентов лидируют (65-71%) услуги дистанционного доступа к банковским счетам: с помощью сайтов финансовых организаций, мобильных приложений, СМС, а также оплата платёжной картой на сайтах </w:t>
      </w:r>
      <w:proofErr w:type="spellStart"/>
      <w:proofErr w:type="gramStart"/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интернет-магазинов</w:t>
      </w:r>
      <w:proofErr w:type="spellEnd"/>
      <w:proofErr w:type="gramEnd"/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Вторую по степени удовлетворенности потребителей группу образуют способы доступа к финансовым услугам с помощью банкоматов и терминалов. Уровень одобрения этих сервисов, как в отношении лёгкости доступа, так и в отношении быстроты получения услуги, составляет порядка </w:t>
      </w:r>
      <w:r w:rsidR="0007477D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64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%. К наименее популярным финансовым услугам относятся системы денежных переводов и электронных кошельков, а также услуги страхования </w:t>
      </w:r>
      <w:proofErr w:type="spellStart"/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7477D" w:rsidRPr="001B7287" w:rsidRDefault="00862AC0" w:rsidP="001B728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оценкам большинства опрошенных потребителей (70%) наиболее значительным барьером доступа </w:t>
      </w:r>
      <w:proofErr w:type="spellStart"/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кфинансовым</w:t>
      </w:r>
      <w:proofErr w:type="spellEnd"/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услугам является низкий уровень доходов населения.</w:t>
      </w:r>
      <w:r w:rsidR="0007477D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 второй по частоте упоминаний (41-45%) группе барьеров относятся такие факторы, как недоверие к финансовым организациям, сомнения в надлежащем уровне безопасности. Кроме этого, более трети респондентов отмечают недостаток финансовой грамотности населения, а также высокую стоимость финансовых услуг и </w:t>
      </w:r>
      <w:proofErr w:type="spellStart"/>
      <w:r w:rsidR="0007477D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закредитованность</w:t>
      </w:r>
      <w:proofErr w:type="spellEnd"/>
      <w:r w:rsidR="0007477D"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населения.</w:t>
      </w:r>
    </w:p>
    <w:p w:rsidR="00506283" w:rsidRPr="001B7287" w:rsidRDefault="00506283" w:rsidP="001B7287">
      <w:pPr>
        <w:pStyle w:val="Default"/>
        <w:numPr>
          <w:ilvl w:val="0"/>
          <w:numId w:val="22"/>
        </w:numPr>
        <w:spacing w:line="276" w:lineRule="auto"/>
        <w:ind w:hanging="204"/>
        <w:jc w:val="center"/>
        <w:rPr>
          <w:b/>
          <w:bCs/>
          <w:sz w:val="28"/>
          <w:szCs w:val="28"/>
        </w:rPr>
      </w:pPr>
      <w:r w:rsidRPr="001B7287">
        <w:rPr>
          <w:b/>
          <w:bCs/>
          <w:sz w:val="28"/>
          <w:szCs w:val="28"/>
        </w:rPr>
        <w:t xml:space="preserve">Характеристика состояния конкуренции на социально значимых и приоритетных </w:t>
      </w:r>
      <w:r w:rsidR="000730C1" w:rsidRPr="001B7287">
        <w:rPr>
          <w:b/>
          <w:bCs/>
          <w:sz w:val="28"/>
          <w:szCs w:val="28"/>
        </w:rPr>
        <w:t xml:space="preserve">товарных </w:t>
      </w:r>
      <w:r w:rsidRPr="001B7287">
        <w:rPr>
          <w:b/>
          <w:bCs/>
          <w:sz w:val="28"/>
          <w:szCs w:val="28"/>
        </w:rPr>
        <w:t>рынках</w:t>
      </w:r>
      <w:r w:rsidR="00641838" w:rsidRPr="001B7287">
        <w:rPr>
          <w:b/>
          <w:bCs/>
          <w:sz w:val="28"/>
          <w:szCs w:val="28"/>
        </w:rPr>
        <w:t xml:space="preserve"> </w:t>
      </w:r>
      <w:proofErr w:type="spellStart"/>
      <w:r w:rsidR="00641838" w:rsidRPr="001B7287">
        <w:rPr>
          <w:b/>
          <w:bCs/>
          <w:sz w:val="28"/>
          <w:szCs w:val="28"/>
        </w:rPr>
        <w:t>Усть-Абаканского</w:t>
      </w:r>
      <w:proofErr w:type="spellEnd"/>
      <w:r w:rsidR="00641838" w:rsidRPr="001B7287">
        <w:rPr>
          <w:b/>
          <w:bCs/>
          <w:sz w:val="28"/>
          <w:szCs w:val="28"/>
        </w:rPr>
        <w:t xml:space="preserve"> района</w:t>
      </w:r>
    </w:p>
    <w:p w:rsidR="00747242" w:rsidRPr="001B7287" w:rsidRDefault="00747242" w:rsidP="001B7287">
      <w:pPr>
        <w:pStyle w:val="Default"/>
        <w:spacing w:line="276" w:lineRule="auto"/>
        <w:ind w:left="450"/>
        <w:rPr>
          <w:b/>
          <w:bCs/>
          <w:sz w:val="28"/>
          <w:szCs w:val="28"/>
        </w:rPr>
      </w:pPr>
    </w:p>
    <w:p w:rsidR="00747242" w:rsidRPr="001B7287" w:rsidRDefault="00747242" w:rsidP="001B728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В перечень приоритетных и социально значимых рынков для содействия развитию конкуренции в </w:t>
      </w:r>
      <w:proofErr w:type="spellStart"/>
      <w:r w:rsidRPr="001B7287">
        <w:rPr>
          <w:sz w:val="28"/>
          <w:szCs w:val="28"/>
        </w:rPr>
        <w:t>Усть-Абаканском</w:t>
      </w:r>
      <w:proofErr w:type="spellEnd"/>
      <w:r w:rsidRPr="001B7287">
        <w:rPr>
          <w:sz w:val="28"/>
          <w:szCs w:val="28"/>
        </w:rPr>
        <w:t xml:space="preserve"> районе включены </w:t>
      </w:r>
      <w:r w:rsidR="00B87FCB" w:rsidRPr="001B7287">
        <w:rPr>
          <w:sz w:val="28"/>
          <w:szCs w:val="28"/>
        </w:rPr>
        <w:t>6</w:t>
      </w:r>
      <w:r w:rsidRPr="001B7287">
        <w:rPr>
          <w:sz w:val="28"/>
          <w:szCs w:val="28"/>
        </w:rPr>
        <w:t xml:space="preserve"> рынков: </w:t>
      </w:r>
    </w:p>
    <w:p w:rsidR="00747242" w:rsidRPr="001B7287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       - рынок услуг дополнительного образования детей; </w:t>
      </w:r>
    </w:p>
    <w:p w:rsidR="00747242" w:rsidRPr="001B7287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       - рынок услуг теплоснабжения; </w:t>
      </w:r>
    </w:p>
    <w:p w:rsidR="00747242" w:rsidRPr="001B7287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lastRenderedPageBreak/>
        <w:t xml:space="preserve">    - рынок оказания услуг по перевозке пассажиров автомобильным транспортом по межмуниципальным маршрутам регулярных перевозок; </w:t>
      </w:r>
    </w:p>
    <w:p w:rsidR="00747242" w:rsidRPr="001B7287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        - рынок услуг дорожной деятельности (за исключением проектирования); </w:t>
      </w:r>
    </w:p>
    <w:p w:rsidR="00747242" w:rsidRPr="001B7287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        - рынок услуг реализации</w:t>
      </w:r>
      <w:r w:rsidR="00410F8E" w:rsidRPr="001B7287">
        <w:rPr>
          <w:sz w:val="28"/>
          <w:szCs w:val="28"/>
        </w:rPr>
        <w:t xml:space="preserve"> сельскохозяйственной продукции;</w:t>
      </w:r>
    </w:p>
    <w:p w:rsidR="00410F8E" w:rsidRPr="001B7287" w:rsidRDefault="00410F8E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        - рынок ритуальных услуг.</w:t>
      </w:r>
    </w:p>
    <w:p w:rsidR="00747242" w:rsidRPr="001B7287" w:rsidRDefault="00747242" w:rsidP="001B728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        Дорожная карта включает в себя системные мероприятия, направленные на развитие конкурентной среды, мероприятия по развитию конкуренции на социально-значимых и приоритетных рынках, а также устанавливает числовые значения целевых показателей развития рынков. </w:t>
      </w:r>
    </w:p>
    <w:p w:rsidR="00747242" w:rsidRPr="001B7287" w:rsidRDefault="00747242" w:rsidP="001B728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В ходе реализации системных мероприятий предусмотренных планируется решить ряд задач </w:t>
      </w:r>
      <w:proofErr w:type="gramStart"/>
      <w:r w:rsidRPr="001B7287">
        <w:rPr>
          <w:sz w:val="28"/>
          <w:szCs w:val="28"/>
        </w:rPr>
        <w:t>по</w:t>
      </w:r>
      <w:proofErr w:type="gramEnd"/>
      <w:r w:rsidRPr="001B7287">
        <w:rPr>
          <w:sz w:val="28"/>
          <w:szCs w:val="28"/>
        </w:rPr>
        <w:t xml:space="preserve">: </w:t>
      </w:r>
    </w:p>
    <w:p w:rsidR="00747242" w:rsidRPr="001B7287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       - устранению избыточного муниципального регулирования и снижение административных барьеров;</w:t>
      </w:r>
    </w:p>
    <w:p w:rsidR="00747242" w:rsidRPr="001B7287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>- оптимизации процедур муниципальных закупок товаров (работ, услуг) хозяйствующими субъектами;</w:t>
      </w:r>
    </w:p>
    <w:p w:rsidR="00747242" w:rsidRPr="001B7287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       - совершенствованию процессов управления объектами муниципальной собственности; </w:t>
      </w:r>
    </w:p>
    <w:p w:rsidR="00747242" w:rsidRPr="001B7287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       - стимулированию новых предпринимательских инициатив за счет проведения образовательных мероприятий, обеспечивающих возможности для поиска и обучения потенциальных предпринимателей; </w:t>
      </w:r>
    </w:p>
    <w:p w:rsidR="00747242" w:rsidRPr="001B7287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       - развитию механизмов поддержки технического и научно-технического творчества детей и молодежи; </w:t>
      </w:r>
    </w:p>
    <w:p w:rsidR="00747242" w:rsidRPr="001B7287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      - обеспечению равных условий доступа к информации о реализации муниципального имущества; </w:t>
      </w:r>
    </w:p>
    <w:p w:rsidR="00747242" w:rsidRPr="001B7287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      - развитию конкуренции на рынке перевозок пассажиров автомобильным транспортом по межмуниципальным маршрутам регулярных перевозок; </w:t>
      </w:r>
    </w:p>
    <w:p w:rsidR="00747242" w:rsidRPr="001B7287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      - развитию применения механизмов </w:t>
      </w:r>
      <w:proofErr w:type="spellStart"/>
      <w:r w:rsidRPr="001B7287">
        <w:rPr>
          <w:sz w:val="28"/>
          <w:szCs w:val="28"/>
        </w:rPr>
        <w:t>муниципально-частного</w:t>
      </w:r>
      <w:proofErr w:type="spellEnd"/>
      <w:r w:rsidRPr="001B7287">
        <w:rPr>
          <w:sz w:val="28"/>
          <w:szCs w:val="28"/>
        </w:rPr>
        <w:t xml:space="preserve"> партнерства. </w:t>
      </w:r>
    </w:p>
    <w:p w:rsidR="00506283" w:rsidRPr="001B7287" w:rsidRDefault="00506283" w:rsidP="001B7287">
      <w:pPr>
        <w:pStyle w:val="Default"/>
        <w:spacing w:line="276" w:lineRule="auto"/>
        <w:ind w:firstLine="708"/>
        <w:jc w:val="center"/>
        <w:rPr>
          <w:b/>
          <w:bCs/>
          <w:sz w:val="28"/>
          <w:szCs w:val="28"/>
        </w:rPr>
      </w:pPr>
    </w:p>
    <w:p w:rsidR="00506283" w:rsidRPr="001B7287" w:rsidRDefault="00A4663A" w:rsidP="001B7287">
      <w:pPr>
        <w:pStyle w:val="Default"/>
        <w:spacing w:line="276" w:lineRule="auto"/>
        <w:ind w:left="360"/>
        <w:jc w:val="both"/>
        <w:rPr>
          <w:sz w:val="28"/>
          <w:szCs w:val="28"/>
          <w:u w:val="single"/>
        </w:rPr>
      </w:pPr>
      <w:r w:rsidRPr="001B7287">
        <w:rPr>
          <w:sz w:val="28"/>
          <w:szCs w:val="28"/>
          <w:u w:val="single"/>
        </w:rPr>
        <w:t xml:space="preserve">2.1. </w:t>
      </w:r>
      <w:r w:rsidR="00506283" w:rsidRPr="001B7287">
        <w:rPr>
          <w:sz w:val="28"/>
          <w:szCs w:val="28"/>
          <w:u w:val="single"/>
        </w:rPr>
        <w:t xml:space="preserve">Рынок услуг дополнительного образования детей </w:t>
      </w:r>
    </w:p>
    <w:p w:rsidR="006A2AEB" w:rsidRPr="001B7287" w:rsidRDefault="006A2AEB" w:rsidP="001B7287">
      <w:pPr>
        <w:pStyle w:val="Default"/>
        <w:spacing w:line="276" w:lineRule="auto"/>
        <w:jc w:val="both"/>
        <w:rPr>
          <w:sz w:val="28"/>
          <w:szCs w:val="28"/>
          <w:u w:val="single"/>
        </w:rPr>
      </w:pPr>
    </w:p>
    <w:p w:rsidR="00877DC5" w:rsidRPr="001B7287" w:rsidRDefault="00877DC5" w:rsidP="001B72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Деятельность администрации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района, образовательных организаций в  вопросах дополнительного образования детей направлена на выполнение следующих задач:</w:t>
      </w:r>
    </w:p>
    <w:p w:rsidR="00877DC5" w:rsidRPr="001B7287" w:rsidRDefault="00877DC5" w:rsidP="001B72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- повышение качества предоставляемых услуг в сфере дополнительного образования детей и подростков;</w:t>
      </w:r>
    </w:p>
    <w:p w:rsidR="00877DC5" w:rsidRPr="001B7287" w:rsidRDefault="00877DC5" w:rsidP="001B72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- улучшение условий для развития творческого потенциала в художественной, научно-технической, социально-педагогической, туристско-краеведческой и экологической сферах у детей;</w:t>
      </w:r>
    </w:p>
    <w:p w:rsidR="00877DC5" w:rsidRPr="001B7287" w:rsidRDefault="00877DC5" w:rsidP="001B72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lastRenderedPageBreak/>
        <w:t>- увеличение числа детей и подростков, участвующих в мероприятиях, направленных на развитие творчества, формирование здорового образа жизни, активной гражданской позиции, чувства патриотизма.</w:t>
      </w:r>
    </w:p>
    <w:p w:rsidR="00877DC5" w:rsidRPr="001B7287" w:rsidRDefault="00877DC5" w:rsidP="001B72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7287">
        <w:rPr>
          <w:rFonts w:ascii="Times New Roman" w:hAnsi="Times New Roman" w:cs="Times New Roman"/>
          <w:sz w:val="28"/>
          <w:szCs w:val="28"/>
        </w:rPr>
        <w:t xml:space="preserve">В соответствие с Постановлением Президиума Правительства Республики Хакасия от 21 декабря  2020 года № 179-п «О внедрении модели персонифицированного финансирования дополнительного образования детей в Республике Хакасия», в рамках реализации федерального проекта «Успех каждого ребенка», муниципальное образование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Усть-Абаканский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  включено в число 8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пилотных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проектов, где с 1 сентября 2021 года заработала система персонифицированного финансирования (функционирует АИС «Навигатор» и введены сертификаты персонифицированного</w:t>
      </w:r>
      <w:proofErr w:type="gramEnd"/>
      <w:r w:rsidRPr="001B7287">
        <w:rPr>
          <w:rFonts w:ascii="Times New Roman" w:hAnsi="Times New Roman" w:cs="Times New Roman"/>
          <w:sz w:val="28"/>
          <w:szCs w:val="28"/>
        </w:rPr>
        <w:t xml:space="preserve"> финансирования). Цель введения персонифицированного финансирования -  ориентация дополнительного образование на интересы современных детей. Таким образом, бюджетное финансирование будут получать программы, выбранные родителями, а не запланированные по госзаказу. Благодаря введению сертификатов родители становятся участниками распределения бюджетных средств. Программы, на которые будет направлено больше сертификатов, получат дополнительное финансирование. В течение 2022 года данная система была успешно внедрена и эффективно функционировала.</w:t>
      </w:r>
    </w:p>
    <w:p w:rsidR="00877DC5" w:rsidRPr="001B7287" w:rsidRDefault="00877DC5" w:rsidP="001B728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7287">
        <w:rPr>
          <w:rFonts w:ascii="Times New Roman" w:hAnsi="Times New Roman" w:cs="Times New Roman"/>
          <w:sz w:val="28"/>
          <w:szCs w:val="28"/>
        </w:rPr>
        <w:t xml:space="preserve">В настоящее время в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Усть-Абаканском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районе в сфере услуг дополнительного образования детей функционирует 31 организация, из них:2учреждения дополнительного образования детей различной ведомственной направленности (1 организация дополнительного образования в сфере образования и 1 организация дополнительного образования в сфере спорта), 27 образовательных организаций (17 общеобразовательных организаций, 9 дошкольных образовательных организаций и 1 с</w:t>
      </w:r>
      <w:r w:rsidR="00CD4FED" w:rsidRPr="001B7287">
        <w:rPr>
          <w:rFonts w:ascii="Times New Roman" w:hAnsi="Times New Roman" w:cs="Times New Roman"/>
          <w:sz w:val="28"/>
          <w:szCs w:val="28"/>
        </w:rPr>
        <w:t xml:space="preserve">реднее учебное заведение), </w:t>
      </w:r>
      <w:r w:rsidRPr="001B7287">
        <w:rPr>
          <w:rFonts w:ascii="Times New Roman" w:hAnsi="Times New Roman" w:cs="Times New Roman"/>
          <w:sz w:val="28"/>
          <w:szCs w:val="28"/>
        </w:rPr>
        <w:t xml:space="preserve"> 2частные организации, имеющие лицензию на осуществление</w:t>
      </w:r>
      <w:proofErr w:type="gramEnd"/>
      <w:r w:rsidRPr="001B7287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</w:t>
      </w:r>
      <w:r w:rsidR="00CD4FED" w:rsidRPr="001B7287">
        <w:rPr>
          <w:rFonts w:ascii="Times New Roman" w:hAnsi="Times New Roman" w:cs="Times New Roman"/>
          <w:sz w:val="28"/>
          <w:szCs w:val="28"/>
        </w:rPr>
        <w:t>и</w:t>
      </w:r>
      <w:r w:rsidRPr="001B7287">
        <w:rPr>
          <w:rFonts w:ascii="Times New Roman" w:hAnsi="Times New Roman" w:cs="Times New Roman"/>
          <w:sz w:val="28"/>
          <w:szCs w:val="28"/>
        </w:rPr>
        <w:t>. В 2022 году наблюдается уменьшение количества учреждений</w:t>
      </w:r>
      <w:r w:rsidR="008A6D1E">
        <w:rPr>
          <w:rFonts w:ascii="Times New Roman" w:hAnsi="Times New Roman" w:cs="Times New Roman"/>
          <w:sz w:val="28"/>
          <w:szCs w:val="28"/>
        </w:rPr>
        <w:t xml:space="preserve"> </w:t>
      </w:r>
      <w:r w:rsidRPr="001B7287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8A6D1E">
        <w:rPr>
          <w:rFonts w:ascii="Times New Roman" w:hAnsi="Times New Roman" w:cs="Times New Roman"/>
          <w:sz w:val="28"/>
          <w:szCs w:val="28"/>
        </w:rPr>
        <w:t xml:space="preserve"> </w:t>
      </w:r>
      <w:r w:rsidRPr="001B7287">
        <w:rPr>
          <w:rFonts w:ascii="Times New Roman" w:hAnsi="Times New Roman" w:cs="Times New Roman"/>
          <w:sz w:val="28"/>
          <w:szCs w:val="28"/>
        </w:rPr>
        <w:t>в АИС «Навигатор» за счет перехода МБУДО «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Усть-Абаканская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детская школа искусств» в АИС по культуре. </w:t>
      </w:r>
    </w:p>
    <w:p w:rsidR="00877DC5" w:rsidRPr="001B7287" w:rsidRDefault="00877DC5" w:rsidP="001B7287">
      <w:pPr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ab/>
        <w:t>Охват детей в возрасте от 5 до 18 лет услугами дополнительного образования на 01.01.2023 года составляет 5501 человек (2021 год – 4597).</w:t>
      </w:r>
    </w:p>
    <w:p w:rsidR="00877DC5" w:rsidRPr="001B7287" w:rsidRDefault="00877DC5" w:rsidP="001B72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В районе существует широкий спектр дополнительных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программ технической, </w:t>
      </w:r>
      <w:proofErr w:type="spellStart"/>
      <w:proofErr w:type="gramStart"/>
      <w:r w:rsidRPr="001B7287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1B7287">
        <w:rPr>
          <w:rFonts w:ascii="Times New Roman" w:hAnsi="Times New Roman" w:cs="Times New Roman"/>
          <w:sz w:val="28"/>
          <w:szCs w:val="28"/>
        </w:rPr>
        <w:t xml:space="preserve">, физкультурно-спортивной, художественной, туристско-краеведческой, социально-гуманитарной направленности. В настоящее время в </w:t>
      </w:r>
      <w:r w:rsidRPr="001B7287">
        <w:rPr>
          <w:rFonts w:ascii="Times New Roman" w:hAnsi="Times New Roman" w:cs="Times New Roman"/>
          <w:sz w:val="28"/>
          <w:szCs w:val="28"/>
        </w:rPr>
        <w:lastRenderedPageBreak/>
        <w:t>общедоступном навигаторе дополнительного образования насчитывается 355 программ (2021 год – 283).</w:t>
      </w:r>
    </w:p>
    <w:p w:rsidR="00877DC5" w:rsidRPr="001B7287" w:rsidRDefault="00877DC5" w:rsidP="001B72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В 2022 году наибольший интерес для детей по-прежнему представляют программы художественной и социально-гуманитарной  направленности, в которых занимается 4464 человек (2021 год – 2130).</w:t>
      </w:r>
    </w:p>
    <w:p w:rsidR="00877DC5" w:rsidRPr="001B7287" w:rsidRDefault="00877DC5" w:rsidP="001B72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Популярной остается и социально-педагогическая направленность, в частности объединения, направленные на получение  компетенций языковой практики, в том числе в частных (негосударственных) организациях занимается 155 человек (2021 год – 155).</w:t>
      </w:r>
    </w:p>
    <w:p w:rsidR="00877DC5" w:rsidRPr="001B7287" w:rsidRDefault="00877DC5" w:rsidP="001B72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Несмотря на высокие требования для получения лицензии на дополнительное образовани</w:t>
      </w:r>
      <w:r w:rsidR="007100CE">
        <w:rPr>
          <w:rFonts w:ascii="Times New Roman" w:hAnsi="Times New Roman" w:cs="Times New Roman"/>
          <w:sz w:val="28"/>
          <w:szCs w:val="28"/>
        </w:rPr>
        <w:t>е</w:t>
      </w:r>
      <w:r w:rsidRPr="001B7287">
        <w:rPr>
          <w:rFonts w:ascii="Times New Roman" w:hAnsi="Times New Roman" w:cs="Times New Roman"/>
          <w:sz w:val="28"/>
          <w:szCs w:val="28"/>
        </w:rPr>
        <w:t xml:space="preserve"> детей, 2 индивидуальных предпринимателя получили лицензии на право осуществления образовательной деятельности по виду «Дополнительное образование». </w:t>
      </w:r>
    </w:p>
    <w:p w:rsidR="00877DC5" w:rsidRPr="001B7287" w:rsidRDefault="00877DC5" w:rsidP="001B72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Для частных организаций структурным подразделением Муниципальный опорный центр дополнительного образования детей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 МБУДО «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Усть-Абаканский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ЦДО» в 2022 году проведено 6 консультаций,</w:t>
      </w:r>
      <w:r w:rsidR="008A6D1E">
        <w:rPr>
          <w:rFonts w:ascii="Times New Roman" w:hAnsi="Times New Roman" w:cs="Times New Roman"/>
          <w:sz w:val="28"/>
          <w:szCs w:val="28"/>
        </w:rPr>
        <w:t xml:space="preserve"> </w:t>
      </w:r>
      <w:r w:rsidRPr="001B7287">
        <w:rPr>
          <w:rFonts w:ascii="Times New Roman" w:hAnsi="Times New Roman" w:cs="Times New Roman"/>
          <w:sz w:val="28"/>
          <w:szCs w:val="28"/>
        </w:rPr>
        <w:t xml:space="preserve">оказана помощь в регистрации и размещении информации на </w:t>
      </w:r>
      <w:proofErr w:type="spellStart"/>
      <w:proofErr w:type="gramStart"/>
      <w:r w:rsidRPr="001B7287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1B7287">
        <w:rPr>
          <w:rFonts w:ascii="Times New Roman" w:hAnsi="Times New Roman" w:cs="Times New Roman"/>
          <w:sz w:val="28"/>
          <w:szCs w:val="28"/>
        </w:rPr>
        <w:t xml:space="preserve"> - «Навигатор дополнительного образования детей</w:t>
      </w:r>
      <w:r w:rsidR="008A6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района». </w:t>
      </w:r>
    </w:p>
    <w:p w:rsidR="00877DC5" w:rsidRPr="001B7287" w:rsidRDefault="00877DC5" w:rsidP="001B72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Внедрение персонифицированного финансирования дополнительного образования детей в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Усть-Абаканском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районе реализуется успешно.</w:t>
      </w:r>
      <w:r w:rsidR="008A6D1E">
        <w:rPr>
          <w:rFonts w:ascii="Times New Roman" w:hAnsi="Times New Roman" w:cs="Times New Roman"/>
          <w:sz w:val="28"/>
          <w:szCs w:val="28"/>
        </w:rPr>
        <w:t xml:space="preserve"> </w:t>
      </w:r>
      <w:r w:rsidRPr="001B7287">
        <w:rPr>
          <w:rFonts w:ascii="Times New Roman" w:hAnsi="Times New Roman" w:cs="Times New Roman"/>
          <w:sz w:val="28"/>
          <w:szCs w:val="28"/>
        </w:rPr>
        <w:t>В 2022 году количество сертификатов персонифицированного финансирования с установленной категорией –4201 ед., что составляет 54,6% от общего числа проживающих на территории муниципального образования детей в возрасте от 5 до 18 лет (2021 год – 2011 ед., 26,6%).</w:t>
      </w:r>
    </w:p>
    <w:p w:rsidR="00B74110" w:rsidRPr="001B7287" w:rsidRDefault="00B74110" w:rsidP="001B72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110" w:rsidRPr="001B7287" w:rsidRDefault="00B74110" w:rsidP="001B7287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1B7287">
        <w:rPr>
          <w:rFonts w:ascii="Times New Roman" w:hAnsi="Times New Roman" w:cs="Times New Roman"/>
          <w:i/>
          <w:sz w:val="28"/>
          <w:szCs w:val="28"/>
        </w:rPr>
        <w:t xml:space="preserve">2.1.1. Развитие механизмов поддержки технического и научно-технического творчества детей  </w:t>
      </w:r>
      <w:r w:rsidR="00ED4C2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1B7287">
        <w:rPr>
          <w:rFonts w:ascii="Times New Roman" w:hAnsi="Times New Roman" w:cs="Times New Roman"/>
          <w:i/>
          <w:sz w:val="28"/>
          <w:szCs w:val="28"/>
        </w:rPr>
        <w:t>молодежи.</w:t>
      </w:r>
    </w:p>
    <w:p w:rsidR="00651ADA" w:rsidRPr="001B7287" w:rsidRDefault="00651ADA" w:rsidP="001B7287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</w:p>
    <w:p w:rsidR="00877DC5" w:rsidRPr="001B7287" w:rsidRDefault="00877DC5" w:rsidP="001B72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Дополнительное образование в области технического и научно-технического творчества  представлено через реализацию дополнительных общеобразовательных (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>) программ технической и естественнонаучной направленностей. В 2022 году возрос интерес детей и подростков к занятиям технической и естественнонаучной направленностей.</w:t>
      </w:r>
      <w:r w:rsidR="008A6D1E">
        <w:rPr>
          <w:rFonts w:ascii="Times New Roman" w:hAnsi="Times New Roman" w:cs="Times New Roman"/>
          <w:sz w:val="28"/>
          <w:szCs w:val="28"/>
        </w:rPr>
        <w:t xml:space="preserve"> </w:t>
      </w:r>
      <w:r w:rsidRPr="001B7287">
        <w:rPr>
          <w:rFonts w:ascii="Times New Roman" w:hAnsi="Times New Roman" w:cs="Times New Roman"/>
          <w:sz w:val="28"/>
          <w:szCs w:val="28"/>
        </w:rPr>
        <w:t>Охват программами технической и естественнонаучной направленностей составляет 825 человек (2021 год – 776).</w:t>
      </w:r>
    </w:p>
    <w:p w:rsidR="00877DC5" w:rsidRPr="001B7287" w:rsidRDefault="00877DC5" w:rsidP="001B72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Количество детей, занимающихся в творческих объединениях технической и научно-технической направленности, составило 14,9% от общего числа детей, охваченных дополнительным образованием.</w:t>
      </w:r>
    </w:p>
    <w:p w:rsidR="00877DC5" w:rsidRPr="001B7287" w:rsidRDefault="00877DC5" w:rsidP="001B72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lastRenderedPageBreak/>
        <w:t>Учащиеся продемонстрировали высокие достижения по итогам участия в различных мероприятиях районного, регионального, федерального уровней. Обучающиеся в 2022 году приняли участие в</w:t>
      </w:r>
      <w:proofErr w:type="gramStart"/>
      <w:r w:rsidRPr="001B7287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1B7287">
        <w:rPr>
          <w:rFonts w:ascii="Times New Roman" w:hAnsi="Times New Roman" w:cs="Times New Roman"/>
          <w:sz w:val="28"/>
          <w:szCs w:val="28"/>
        </w:rPr>
        <w:t>ткрытом районном турнире по скоростной сборке радиоаппаратуры, посвященном 77-йгодовщине Великой Победы –</w:t>
      </w:r>
      <w:r w:rsidR="001A427B" w:rsidRPr="001B7287">
        <w:rPr>
          <w:rFonts w:ascii="Times New Roman" w:hAnsi="Times New Roman" w:cs="Times New Roman"/>
          <w:sz w:val="28"/>
          <w:szCs w:val="28"/>
        </w:rPr>
        <w:t xml:space="preserve"> 2 участника(</w:t>
      </w:r>
      <w:r w:rsidRPr="001B7287">
        <w:rPr>
          <w:rFonts w:ascii="Times New Roman" w:hAnsi="Times New Roman" w:cs="Times New Roman"/>
          <w:sz w:val="28"/>
          <w:szCs w:val="28"/>
        </w:rPr>
        <w:t>1 и 2 место</w:t>
      </w:r>
      <w:r w:rsidR="001A427B" w:rsidRPr="001B7287">
        <w:rPr>
          <w:rFonts w:ascii="Times New Roman" w:hAnsi="Times New Roman" w:cs="Times New Roman"/>
          <w:sz w:val="28"/>
          <w:szCs w:val="28"/>
        </w:rPr>
        <w:t>)</w:t>
      </w:r>
      <w:r w:rsidRPr="001B7287">
        <w:rPr>
          <w:rFonts w:ascii="Times New Roman" w:hAnsi="Times New Roman" w:cs="Times New Roman"/>
          <w:sz w:val="28"/>
          <w:szCs w:val="28"/>
        </w:rPr>
        <w:t xml:space="preserve">; республиканском инженерном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хакатоне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«ТехноХак-2022»</w:t>
      </w:r>
      <w:r w:rsidR="001A427B" w:rsidRPr="001B7287">
        <w:rPr>
          <w:rFonts w:ascii="Times New Roman" w:hAnsi="Times New Roman" w:cs="Times New Roman"/>
          <w:sz w:val="28"/>
          <w:szCs w:val="28"/>
        </w:rPr>
        <w:t xml:space="preserve"> – 4 участника(</w:t>
      </w:r>
      <w:r w:rsidRPr="001B7287">
        <w:rPr>
          <w:rFonts w:ascii="Times New Roman" w:hAnsi="Times New Roman" w:cs="Times New Roman"/>
          <w:sz w:val="28"/>
          <w:szCs w:val="28"/>
        </w:rPr>
        <w:t>2 место</w:t>
      </w:r>
      <w:r w:rsidR="001A427B" w:rsidRPr="001B7287">
        <w:rPr>
          <w:rFonts w:ascii="Times New Roman" w:hAnsi="Times New Roman" w:cs="Times New Roman"/>
          <w:sz w:val="28"/>
          <w:szCs w:val="28"/>
        </w:rPr>
        <w:t>)</w:t>
      </w:r>
      <w:r w:rsidRPr="001B7287">
        <w:rPr>
          <w:rFonts w:ascii="Times New Roman" w:hAnsi="Times New Roman" w:cs="Times New Roman"/>
          <w:sz w:val="28"/>
          <w:szCs w:val="28"/>
        </w:rPr>
        <w:t>; открытом лично-командном первенстве Алтайского района по мотокроссу на Кубок ЖИЛСТРОЯ</w:t>
      </w:r>
      <w:r w:rsidRPr="001B7287">
        <w:rPr>
          <w:rFonts w:ascii="Times New Roman" w:hAnsi="Times New Roman" w:cs="Times New Roman"/>
          <w:sz w:val="28"/>
          <w:szCs w:val="28"/>
          <w:lang w:val="en-US"/>
        </w:rPr>
        <w:t>DEVELOPMENT</w:t>
      </w:r>
      <w:r w:rsidRPr="001B7287">
        <w:rPr>
          <w:rFonts w:ascii="Times New Roman" w:hAnsi="Times New Roman" w:cs="Times New Roman"/>
          <w:sz w:val="28"/>
          <w:szCs w:val="28"/>
        </w:rPr>
        <w:t xml:space="preserve"> памяти заслуженного строителя Республики Хакас</w:t>
      </w:r>
      <w:r w:rsidR="001A427B" w:rsidRPr="001B7287">
        <w:rPr>
          <w:rFonts w:ascii="Times New Roman" w:hAnsi="Times New Roman" w:cs="Times New Roman"/>
          <w:sz w:val="28"/>
          <w:szCs w:val="28"/>
        </w:rPr>
        <w:t>ия Магдалина А.А. – 4 участника (</w:t>
      </w:r>
      <w:r w:rsidRPr="001B7287">
        <w:rPr>
          <w:rFonts w:ascii="Times New Roman" w:hAnsi="Times New Roman" w:cs="Times New Roman"/>
          <w:sz w:val="28"/>
          <w:szCs w:val="28"/>
        </w:rPr>
        <w:t>3 место</w:t>
      </w:r>
      <w:r w:rsidR="001A427B" w:rsidRPr="001B7287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1B7287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Pr="001B7287">
        <w:rPr>
          <w:rFonts w:ascii="Times New Roman" w:hAnsi="Times New Roman" w:cs="Times New Roman"/>
          <w:sz w:val="28"/>
          <w:szCs w:val="28"/>
        </w:rPr>
        <w:t>ткрытом лично-командном первенстве по мотокроссу в рамках Республиканского фестиваля по техническим видам спорта – 4 уч</w:t>
      </w:r>
      <w:r w:rsidR="001A427B" w:rsidRPr="001B7287">
        <w:rPr>
          <w:rFonts w:ascii="Times New Roman" w:hAnsi="Times New Roman" w:cs="Times New Roman"/>
          <w:sz w:val="28"/>
          <w:szCs w:val="28"/>
        </w:rPr>
        <w:t>астника(</w:t>
      </w:r>
      <w:r w:rsidRPr="001B7287">
        <w:rPr>
          <w:rFonts w:ascii="Times New Roman" w:hAnsi="Times New Roman" w:cs="Times New Roman"/>
          <w:sz w:val="28"/>
          <w:szCs w:val="28"/>
        </w:rPr>
        <w:t>1 место</w:t>
      </w:r>
      <w:r w:rsidR="001A427B" w:rsidRPr="001B7287">
        <w:rPr>
          <w:rFonts w:ascii="Times New Roman" w:hAnsi="Times New Roman" w:cs="Times New Roman"/>
          <w:sz w:val="28"/>
          <w:szCs w:val="28"/>
        </w:rPr>
        <w:t>)</w:t>
      </w:r>
      <w:r w:rsidRPr="001B7287">
        <w:rPr>
          <w:rFonts w:ascii="Times New Roman" w:hAnsi="Times New Roman" w:cs="Times New Roman"/>
          <w:sz w:val="28"/>
          <w:szCs w:val="28"/>
        </w:rPr>
        <w:t xml:space="preserve">; открытом лично-командном первенстве г.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Черногорск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по мотокроссу, посвященном праздновани</w:t>
      </w:r>
      <w:r w:rsidR="001A427B" w:rsidRPr="001B7287">
        <w:rPr>
          <w:rFonts w:ascii="Times New Roman" w:hAnsi="Times New Roman" w:cs="Times New Roman"/>
          <w:sz w:val="28"/>
          <w:szCs w:val="28"/>
        </w:rPr>
        <w:t>ю Великой Победы – 3 участника (</w:t>
      </w:r>
      <w:r w:rsidRPr="001B7287">
        <w:rPr>
          <w:rFonts w:ascii="Times New Roman" w:hAnsi="Times New Roman" w:cs="Times New Roman"/>
          <w:sz w:val="28"/>
          <w:szCs w:val="28"/>
        </w:rPr>
        <w:t>3 место</w:t>
      </w:r>
      <w:r w:rsidR="001A427B" w:rsidRPr="001B7287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1B7287">
        <w:rPr>
          <w:rFonts w:ascii="Times New Roman" w:hAnsi="Times New Roman" w:cs="Times New Roman"/>
          <w:sz w:val="28"/>
          <w:szCs w:val="28"/>
        </w:rPr>
        <w:t>;р</w:t>
      </w:r>
      <w:proofErr w:type="gramEnd"/>
      <w:r w:rsidRPr="001B7287">
        <w:rPr>
          <w:rFonts w:ascii="Times New Roman" w:hAnsi="Times New Roman" w:cs="Times New Roman"/>
          <w:sz w:val="28"/>
          <w:szCs w:val="28"/>
        </w:rPr>
        <w:t>айонном фестивале «Из мастеровых – в профессионалы – 2022»,</w:t>
      </w:r>
      <w:r w:rsidRPr="001B7287">
        <w:rPr>
          <w:rFonts w:ascii="Times New Roman" w:hAnsi="Times New Roman" w:cs="Times New Roman"/>
          <w:color w:val="000000"/>
          <w:sz w:val="28"/>
          <w:szCs w:val="28"/>
        </w:rPr>
        <w:t xml:space="preserve">  Республиканской выставке-конкурсе технических проектов школьников и студентов «</w:t>
      </w:r>
      <w:proofErr w:type="spellStart"/>
      <w:r w:rsidRPr="001B7287">
        <w:rPr>
          <w:rFonts w:ascii="Times New Roman" w:hAnsi="Times New Roman" w:cs="Times New Roman"/>
          <w:color w:val="000000"/>
          <w:sz w:val="28"/>
          <w:szCs w:val="28"/>
        </w:rPr>
        <w:t>Технотворчество</w:t>
      </w:r>
      <w:proofErr w:type="spellEnd"/>
      <w:r w:rsidRPr="001B7287">
        <w:rPr>
          <w:rFonts w:ascii="Times New Roman" w:hAnsi="Times New Roman" w:cs="Times New Roman"/>
          <w:color w:val="000000"/>
          <w:sz w:val="28"/>
          <w:szCs w:val="28"/>
        </w:rPr>
        <w:t xml:space="preserve"> Хакасии </w:t>
      </w:r>
      <w:r w:rsidRPr="001B7287">
        <w:rPr>
          <w:rFonts w:ascii="Times New Roman" w:hAnsi="Times New Roman" w:cs="Times New Roman"/>
          <w:sz w:val="28"/>
          <w:szCs w:val="28"/>
        </w:rPr>
        <w:t>–</w:t>
      </w:r>
      <w:r w:rsidRPr="001B7287">
        <w:rPr>
          <w:rFonts w:ascii="Times New Roman" w:hAnsi="Times New Roman" w:cs="Times New Roman"/>
          <w:color w:val="000000"/>
          <w:sz w:val="28"/>
          <w:szCs w:val="28"/>
        </w:rPr>
        <w:t xml:space="preserve"> 2022», (3 призера: 2-е место и два 3-х места); межрегиональном конкурсе изобретательских проектов «Мой первый</w:t>
      </w:r>
      <w:r w:rsidR="001A427B" w:rsidRPr="001B7287">
        <w:rPr>
          <w:rFonts w:ascii="Times New Roman" w:hAnsi="Times New Roman" w:cs="Times New Roman"/>
          <w:color w:val="000000"/>
          <w:sz w:val="28"/>
          <w:szCs w:val="28"/>
        </w:rPr>
        <w:t xml:space="preserve"> бизнес» от СУЭК – 3 участника (</w:t>
      </w:r>
      <w:r w:rsidRPr="001B7287">
        <w:rPr>
          <w:rFonts w:ascii="Times New Roman" w:hAnsi="Times New Roman" w:cs="Times New Roman"/>
          <w:color w:val="000000"/>
          <w:sz w:val="28"/>
          <w:szCs w:val="28"/>
        </w:rPr>
        <w:t>3 место</w:t>
      </w:r>
      <w:r w:rsidR="001A427B" w:rsidRPr="001B728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B72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7DC5" w:rsidRPr="001B7287" w:rsidRDefault="00877DC5" w:rsidP="001B72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Всего приняли участие 33 человека, что составляет</w:t>
      </w:r>
      <w:r w:rsidR="00BF43F7" w:rsidRPr="001B7287">
        <w:rPr>
          <w:rFonts w:ascii="Times New Roman" w:hAnsi="Times New Roman" w:cs="Times New Roman"/>
          <w:sz w:val="28"/>
          <w:szCs w:val="28"/>
        </w:rPr>
        <w:t xml:space="preserve"> 4</w:t>
      </w:r>
      <w:r w:rsidRPr="001B7287">
        <w:rPr>
          <w:rFonts w:ascii="Times New Roman" w:hAnsi="Times New Roman" w:cs="Times New Roman"/>
          <w:sz w:val="28"/>
          <w:szCs w:val="28"/>
        </w:rPr>
        <w:t>% от общего количества, занимающихся в объединениях технической направл</w:t>
      </w:r>
      <w:r w:rsidR="00BF43F7" w:rsidRPr="001B7287">
        <w:rPr>
          <w:rFonts w:ascii="Times New Roman" w:hAnsi="Times New Roman" w:cs="Times New Roman"/>
          <w:sz w:val="28"/>
          <w:szCs w:val="28"/>
        </w:rPr>
        <w:t>енности (2021 год – 17 человек  (</w:t>
      </w:r>
      <w:r w:rsidRPr="001B7287">
        <w:rPr>
          <w:rFonts w:ascii="Times New Roman" w:hAnsi="Times New Roman" w:cs="Times New Roman"/>
          <w:sz w:val="28"/>
          <w:szCs w:val="28"/>
        </w:rPr>
        <w:t>2,1 %)</w:t>
      </w:r>
      <w:r w:rsidR="00BF43F7" w:rsidRPr="001B7287">
        <w:rPr>
          <w:rFonts w:ascii="Times New Roman" w:hAnsi="Times New Roman" w:cs="Times New Roman"/>
          <w:sz w:val="28"/>
          <w:szCs w:val="28"/>
        </w:rPr>
        <w:t>)</w:t>
      </w:r>
      <w:r w:rsidRPr="001B7287">
        <w:rPr>
          <w:rFonts w:ascii="Times New Roman" w:hAnsi="Times New Roman" w:cs="Times New Roman"/>
          <w:sz w:val="28"/>
          <w:szCs w:val="28"/>
        </w:rPr>
        <w:t>.</w:t>
      </w:r>
    </w:p>
    <w:p w:rsidR="00B74110" w:rsidRPr="001B7287" w:rsidRDefault="00B74110" w:rsidP="001B72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110" w:rsidRPr="001B7287" w:rsidRDefault="00B74110" w:rsidP="001B7287">
      <w:pPr>
        <w:pStyle w:val="a5"/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287">
        <w:rPr>
          <w:rFonts w:ascii="Times New Roman" w:hAnsi="Times New Roman" w:cs="Times New Roman"/>
          <w:i/>
          <w:sz w:val="28"/>
          <w:szCs w:val="28"/>
        </w:rPr>
        <w:t>2.1.2. Выявление одаренных детей и молодежи, развитие их талантов и способностей.</w:t>
      </w:r>
    </w:p>
    <w:p w:rsidR="00877DC5" w:rsidRPr="001B7287" w:rsidRDefault="00877DC5" w:rsidP="001B72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 действует подпрограмма «</w:t>
      </w:r>
      <w:r w:rsidRPr="001B7287">
        <w:rPr>
          <w:rFonts w:ascii="Times New Roman" w:eastAsia="Times New Roman" w:hAnsi="Times New Roman" w:cs="Times New Roman"/>
          <w:sz w:val="28"/>
          <w:szCs w:val="28"/>
        </w:rPr>
        <w:t>Развитие системы дополнительного образования детей, выявление и поддержки одаренных детей и молодежи» в рамках которой в 2022 году освоено 168,7 тыс. руб.</w:t>
      </w:r>
    </w:p>
    <w:p w:rsidR="00877DC5" w:rsidRPr="001B7287" w:rsidRDefault="00877DC5" w:rsidP="001B7287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В отчетном периоде 14детей приняли участие в работе Республиканского центра по работе с одаренными детьми «Альтаир-Хакасия» (2021 год – 2).</w:t>
      </w:r>
    </w:p>
    <w:p w:rsidR="00877DC5" w:rsidRPr="001B7287" w:rsidRDefault="00877DC5" w:rsidP="001B7287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Поощрены поездками в ВДЦ  «Океан», ВДЦ «Орленок», МДЦ «Артек» 7 учащихся (2021 год – 7).</w:t>
      </w:r>
    </w:p>
    <w:p w:rsidR="00877DC5" w:rsidRPr="001B7287" w:rsidRDefault="00877DC5" w:rsidP="001B7287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В летний период 94 школьника приняли участие в республиканских профильных сменах:</w:t>
      </w:r>
    </w:p>
    <w:p w:rsidR="00877DC5" w:rsidRPr="001B7287" w:rsidRDefault="00877DC5" w:rsidP="001B7287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- «Вместе в будущее с РДШ» - смена для детей «Золотой запас республики» - 9 человек (2021 год – 10);</w:t>
      </w:r>
    </w:p>
    <w:p w:rsidR="00877DC5" w:rsidRPr="001B7287" w:rsidRDefault="00877DC5" w:rsidP="001B7287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- «Хакасский язык» – 2 человека (2021 год – 2);</w:t>
      </w:r>
    </w:p>
    <w:p w:rsidR="00877DC5" w:rsidRPr="001B7287" w:rsidRDefault="00877DC5" w:rsidP="001B7287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- «Английский язык» – 2 человек (2021 год – 5);</w:t>
      </w:r>
    </w:p>
    <w:p w:rsidR="00877DC5" w:rsidRPr="001B7287" w:rsidRDefault="00877DC5" w:rsidP="001B7287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- «Русский язык» – 2 человека (2021 год – 0);</w:t>
      </w:r>
    </w:p>
    <w:p w:rsidR="00877DC5" w:rsidRPr="001B7287" w:rsidRDefault="00877DC5" w:rsidP="001B7287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lastRenderedPageBreak/>
        <w:t>-  «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Технотворчество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>» – смена технической направленности – 7 человек;</w:t>
      </w:r>
    </w:p>
    <w:p w:rsidR="00877DC5" w:rsidRPr="001B7287" w:rsidRDefault="00877DC5" w:rsidP="001B7287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-«Юнармейское лето»– военно-патриотическая смена –65 человек (2021 год – 12);</w:t>
      </w:r>
    </w:p>
    <w:p w:rsidR="00877DC5" w:rsidRPr="001B7287" w:rsidRDefault="00877DC5" w:rsidP="001B7287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- «Большая перемена» – 4 человека;</w:t>
      </w:r>
    </w:p>
    <w:p w:rsidR="00877DC5" w:rsidRPr="001B7287" w:rsidRDefault="00877DC5" w:rsidP="001B7287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- «Право выбора» – 3 человека.</w:t>
      </w:r>
      <w:r w:rsidRPr="001B7287">
        <w:rPr>
          <w:rFonts w:ascii="Times New Roman" w:hAnsi="Times New Roman" w:cs="Times New Roman"/>
          <w:i/>
          <w:sz w:val="28"/>
          <w:szCs w:val="28"/>
        </w:rPr>
        <w:tab/>
      </w:r>
    </w:p>
    <w:p w:rsidR="00B74110" w:rsidRPr="001B7287" w:rsidRDefault="00B74110" w:rsidP="001B7287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74110" w:rsidRPr="001B7287" w:rsidRDefault="00B74110" w:rsidP="001B7287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287">
        <w:rPr>
          <w:rFonts w:ascii="Times New Roman" w:hAnsi="Times New Roman" w:cs="Times New Roman"/>
          <w:i/>
          <w:sz w:val="28"/>
          <w:szCs w:val="28"/>
        </w:rPr>
        <w:t>2.1.3. Согласование между профессиональными образовательными организациями и работодателями программ-практик дополнительного</w:t>
      </w:r>
      <w:r w:rsidR="008A6D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7287">
        <w:rPr>
          <w:rFonts w:ascii="Times New Roman" w:hAnsi="Times New Roman" w:cs="Times New Roman"/>
          <w:i/>
          <w:sz w:val="28"/>
          <w:szCs w:val="28"/>
        </w:rPr>
        <w:t xml:space="preserve">профессионального образования, разработанных с учетом требований  стандартов  </w:t>
      </w:r>
      <w:proofErr w:type="spellStart"/>
      <w:r w:rsidRPr="001B7287">
        <w:rPr>
          <w:rFonts w:ascii="Times New Roman" w:hAnsi="Times New Roman" w:cs="Times New Roman"/>
          <w:i/>
          <w:sz w:val="28"/>
          <w:szCs w:val="28"/>
          <w:lang w:val="en-US"/>
        </w:rPr>
        <w:t>WorldSkills</w:t>
      </w:r>
      <w:proofErr w:type="spellEnd"/>
      <w:r w:rsidRPr="001B7287">
        <w:rPr>
          <w:rFonts w:ascii="Times New Roman" w:hAnsi="Times New Roman" w:cs="Times New Roman"/>
          <w:i/>
          <w:sz w:val="28"/>
          <w:szCs w:val="28"/>
        </w:rPr>
        <w:t>.</w:t>
      </w:r>
    </w:p>
    <w:p w:rsidR="00877DC5" w:rsidRPr="001B7287" w:rsidRDefault="00B74110" w:rsidP="001B7287">
      <w:pPr>
        <w:pStyle w:val="af4"/>
        <w:spacing w:line="276" w:lineRule="auto"/>
        <w:jc w:val="both"/>
        <w:rPr>
          <w:color w:val="000000"/>
          <w:sz w:val="28"/>
          <w:szCs w:val="28"/>
        </w:rPr>
      </w:pPr>
      <w:r w:rsidRPr="001B7287">
        <w:rPr>
          <w:color w:val="000000"/>
          <w:sz w:val="28"/>
          <w:szCs w:val="28"/>
        </w:rPr>
        <w:tab/>
      </w:r>
      <w:r w:rsidR="00877DC5" w:rsidRPr="001B7287">
        <w:rPr>
          <w:color w:val="000000"/>
          <w:sz w:val="28"/>
          <w:szCs w:val="28"/>
        </w:rPr>
        <w:t xml:space="preserve">С  2020 года действует соглашение о сотрудничестве </w:t>
      </w:r>
      <w:r w:rsidR="00877DC5" w:rsidRPr="001B7287">
        <w:rPr>
          <w:sz w:val="28"/>
          <w:szCs w:val="28"/>
        </w:rPr>
        <w:t xml:space="preserve">дополнительного профессионального образования </w:t>
      </w:r>
      <w:r w:rsidR="00877DC5" w:rsidRPr="001B7287">
        <w:rPr>
          <w:color w:val="000000"/>
          <w:sz w:val="28"/>
          <w:szCs w:val="28"/>
        </w:rPr>
        <w:t xml:space="preserve">между </w:t>
      </w:r>
      <w:r w:rsidR="00877DC5" w:rsidRPr="001B7287">
        <w:rPr>
          <w:sz w:val="28"/>
          <w:szCs w:val="28"/>
        </w:rPr>
        <w:t>Филиалом Государственного бюджетного профессионального образовательного учреждения Республики Хакасия «Хакасский политехнический колледж» и</w:t>
      </w:r>
      <w:r w:rsidR="00877DC5" w:rsidRPr="001B7287">
        <w:rPr>
          <w:color w:val="000000"/>
          <w:sz w:val="28"/>
          <w:szCs w:val="28"/>
        </w:rPr>
        <w:t xml:space="preserve"> официальным дилером «</w:t>
      </w:r>
      <w:proofErr w:type="spellStart"/>
      <w:r w:rsidR="00877DC5" w:rsidRPr="001B7287">
        <w:rPr>
          <w:color w:val="000000"/>
          <w:sz w:val="28"/>
          <w:szCs w:val="28"/>
        </w:rPr>
        <w:t>Камасс-сервис</w:t>
      </w:r>
      <w:proofErr w:type="spellEnd"/>
      <w:r w:rsidR="00877DC5" w:rsidRPr="001B7287">
        <w:rPr>
          <w:color w:val="000000"/>
          <w:sz w:val="28"/>
          <w:szCs w:val="28"/>
        </w:rPr>
        <w:t>», о взаимодействии в области программ-практик. С 2021 г. действуют соглашения о сотрудничестве с Витебским государственным профессионально-техническим колледжем. В рамках профессиональной подготовки и переподготовки, в 2022 году прошли обучение 394 человека, в рамках профессий: тракторист, водитель автомобиля, электромонтер, слесарь по ремонту и т.д.</w:t>
      </w:r>
    </w:p>
    <w:p w:rsidR="00B74110" w:rsidRPr="001B7287" w:rsidRDefault="008A6D1E" w:rsidP="001B7287">
      <w:pPr>
        <w:pStyle w:val="af4"/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B74110" w:rsidRPr="001B7287">
        <w:rPr>
          <w:i/>
          <w:sz w:val="28"/>
          <w:szCs w:val="28"/>
        </w:rPr>
        <w:t>2.1.4.Участие в региональных чемпионатах профессионального мастерства.</w:t>
      </w:r>
    </w:p>
    <w:p w:rsidR="00877DC5" w:rsidRPr="001B7287" w:rsidRDefault="00877DC5" w:rsidP="001B7287">
      <w:pPr>
        <w:pStyle w:val="af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     В феврале 2022 года учащиеся Филиала ГБПОУ РХ «ХПК» приняли участие в шестом открытом региональном</w:t>
      </w:r>
      <w:r w:rsidRPr="001B7287">
        <w:rPr>
          <w:bCs/>
          <w:sz w:val="28"/>
          <w:szCs w:val="28"/>
          <w:shd w:val="clear" w:color="auto" w:fill="FBFBFB"/>
        </w:rPr>
        <w:t xml:space="preserve"> чемпионате</w:t>
      </w:r>
      <w:r w:rsidRPr="001B7287">
        <w:rPr>
          <w:sz w:val="28"/>
          <w:szCs w:val="28"/>
          <w:shd w:val="clear" w:color="auto" w:fill="FBFBFB"/>
        </w:rPr>
        <w:t xml:space="preserve"> профессионального мастерства «</w:t>
      </w:r>
      <w:r w:rsidRPr="001B7287">
        <w:rPr>
          <w:bCs/>
          <w:sz w:val="28"/>
          <w:szCs w:val="28"/>
          <w:shd w:val="clear" w:color="auto" w:fill="FBFBFB"/>
        </w:rPr>
        <w:t>Молодые</w:t>
      </w:r>
      <w:r w:rsidR="008A6D1E">
        <w:rPr>
          <w:bCs/>
          <w:sz w:val="28"/>
          <w:szCs w:val="28"/>
          <w:shd w:val="clear" w:color="auto" w:fill="FBFBFB"/>
        </w:rPr>
        <w:t xml:space="preserve"> </w:t>
      </w:r>
      <w:r w:rsidRPr="001B7287">
        <w:rPr>
          <w:bCs/>
          <w:sz w:val="28"/>
          <w:szCs w:val="28"/>
          <w:shd w:val="clear" w:color="auto" w:fill="FBFBFB"/>
        </w:rPr>
        <w:t xml:space="preserve">профессионалы </w:t>
      </w:r>
      <w:r w:rsidRPr="001B7287">
        <w:rPr>
          <w:sz w:val="28"/>
          <w:szCs w:val="28"/>
          <w:shd w:val="clear" w:color="auto" w:fill="FBFBFB"/>
        </w:rPr>
        <w:t>(</w:t>
      </w:r>
      <w:proofErr w:type="spellStart"/>
      <w:r w:rsidRPr="001B7287">
        <w:rPr>
          <w:bCs/>
          <w:sz w:val="28"/>
          <w:szCs w:val="28"/>
          <w:shd w:val="clear" w:color="auto" w:fill="FBFBFB"/>
        </w:rPr>
        <w:t>WorldSkillsRussia</w:t>
      </w:r>
      <w:proofErr w:type="spellEnd"/>
      <w:r w:rsidRPr="001B7287">
        <w:rPr>
          <w:sz w:val="28"/>
          <w:szCs w:val="28"/>
          <w:shd w:val="clear" w:color="auto" w:fill="FBFBFB"/>
        </w:rPr>
        <w:t>)»</w:t>
      </w:r>
      <w:r w:rsidRPr="001B7287">
        <w:rPr>
          <w:sz w:val="28"/>
          <w:szCs w:val="28"/>
        </w:rPr>
        <w:t xml:space="preserve">, в </w:t>
      </w:r>
      <w:r w:rsidRPr="001B7287">
        <w:rPr>
          <w:sz w:val="28"/>
          <w:szCs w:val="28"/>
          <w:shd w:val="clear" w:color="auto" w:fill="FBFBFB"/>
        </w:rPr>
        <w:t>компетенции</w:t>
      </w:r>
      <w:r w:rsidRPr="001B7287">
        <w:rPr>
          <w:sz w:val="28"/>
          <w:szCs w:val="28"/>
        </w:rPr>
        <w:t xml:space="preserve"> «Сельское хозяйство». Учащийся колледжа Павел </w:t>
      </w:r>
      <w:proofErr w:type="spellStart"/>
      <w:r w:rsidRPr="001B7287">
        <w:rPr>
          <w:sz w:val="28"/>
          <w:szCs w:val="28"/>
        </w:rPr>
        <w:t>Сагалаков</w:t>
      </w:r>
      <w:proofErr w:type="spellEnd"/>
      <w:r w:rsidRPr="001B7287">
        <w:rPr>
          <w:sz w:val="28"/>
          <w:szCs w:val="28"/>
        </w:rPr>
        <w:t xml:space="preserve">, занял почетное 2 место. </w:t>
      </w:r>
    </w:p>
    <w:p w:rsidR="00877DC5" w:rsidRPr="001B7287" w:rsidRDefault="00877DC5" w:rsidP="001B7287">
      <w:pPr>
        <w:pStyle w:val="af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B7287">
        <w:rPr>
          <w:color w:val="333333"/>
          <w:sz w:val="28"/>
          <w:szCs w:val="28"/>
          <w:shd w:val="clear" w:color="auto" w:fill="FBFBFB"/>
        </w:rPr>
        <w:t xml:space="preserve">   «Молодые профессионалы» </w:t>
      </w:r>
      <w:r w:rsidRPr="001B7287">
        <w:rPr>
          <w:sz w:val="28"/>
          <w:szCs w:val="28"/>
          <w:shd w:val="clear" w:color="auto" w:fill="FBFBFB"/>
        </w:rPr>
        <w:t>ставят своей целью повышение престижа рабочих профессий и внедрение международных </w:t>
      </w:r>
      <w:r w:rsidRPr="001B7287">
        <w:rPr>
          <w:bCs/>
          <w:sz w:val="28"/>
          <w:szCs w:val="28"/>
          <w:shd w:val="clear" w:color="auto" w:fill="FBFBFB"/>
        </w:rPr>
        <w:t>стандартов</w:t>
      </w:r>
      <w:r w:rsidRPr="001B7287">
        <w:rPr>
          <w:sz w:val="28"/>
          <w:szCs w:val="28"/>
          <w:shd w:val="clear" w:color="auto" w:fill="FBFBFB"/>
        </w:rPr>
        <w:t> в систему российского профессионального образования. </w:t>
      </w:r>
    </w:p>
    <w:p w:rsidR="008F6D42" w:rsidRPr="001B7287" w:rsidRDefault="00877DC5" w:rsidP="001B728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      В июне 2022 года </w:t>
      </w:r>
      <w:r w:rsidRPr="001B7287">
        <w:rPr>
          <w:color w:val="333333"/>
          <w:sz w:val="28"/>
          <w:szCs w:val="28"/>
          <w:shd w:val="clear" w:color="auto" w:fill="FFFFFF"/>
        </w:rPr>
        <w:t xml:space="preserve">в центре проведения </w:t>
      </w:r>
      <w:r w:rsidRPr="001B7287">
        <w:rPr>
          <w:bCs/>
          <w:color w:val="333333"/>
          <w:sz w:val="28"/>
          <w:szCs w:val="28"/>
          <w:shd w:val="clear" w:color="auto" w:fill="FFFFFF"/>
        </w:rPr>
        <w:t>демонстрационного</w:t>
      </w:r>
      <w:r w:rsidR="008A6D1E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1B7287">
        <w:rPr>
          <w:bCs/>
          <w:color w:val="333333"/>
          <w:sz w:val="28"/>
          <w:szCs w:val="28"/>
          <w:shd w:val="clear" w:color="auto" w:fill="FFFFFF"/>
        </w:rPr>
        <w:t>экзамена</w:t>
      </w:r>
      <w:r w:rsidRPr="001B7287">
        <w:rPr>
          <w:color w:val="333333"/>
          <w:sz w:val="28"/>
          <w:szCs w:val="28"/>
          <w:shd w:val="clear" w:color="auto" w:fill="FFFFFF"/>
        </w:rPr>
        <w:t xml:space="preserve"> на базе </w:t>
      </w:r>
      <w:r w:rsidRPr="001B7287">
        <w:rPr>
          <w:sz w:val="28"/>
          <w:szCs w:val="28"/>
        </w:rPr>
        <w:t xml:space="preserve">Филиала ГБПОУ РХ «Хакасский политехнический колледж» </w:t>
      </w:r>
      <w:r w:rsidRPr="001B7287">
        <w:rPr>
          <w:color w:val="333333"/>
          <w:sz w:val="28"/>
          <w:szCs w:val="28"/>
          <w:shd w:val="clear" w:color="auto" w:fill="FFFFFF"/>
        </w:rPr>
        <w:t xml:space="preserve"> прошел </w:t>
      </w:r>
      <w:r w:rsidRPr="001B7287">
        <w:rPr>
          <w:bCs/>
          <w:color w:val="333333"/>
          <w:sz w:val="28"/>
          <w:szCs w:val="28"/>
          <w:shd w:val="clear" w:color="auto" w:fill="FFFFFF"/>
        </w:rPr>
        <w:t>демонстрационный</w:t>
      </w:r>
      <w:r w:rsidRPr="001B7287">
        <w:rPr>
          <w:color w:val="333333"/>
          <w:sz w:val="28"/>
          <w:szCs w:val="28"/>
          <w:shd w:val="clear" w:color="auto" w:fill="FFFFFF"/>
        </w:rPr>
        <w:t> </w:t>
      </w:r>
      <w:r w:rsidRPr="001B7287">
        <w:rPr>
          <w:bCs/>
          <w:color w:val="333333"/>
          <w:sz w:val="28"/>
          <w:szCs w:val="28"/>
          <w:shd w:val="clear" w:color="auto" w:fill="FFFFFF"/>
        </w:rPr>
        <w:t>экзамен</w:t>
      </w:r>
      <w:r w:rsidRPr="001B7287">
        <w:rPr>
          <w:color w:val="333333"/>
          <w:sz w:val="28"/>
          <w:szCs w:val="28"/>
          <w:shd w:val="clear" w:color="auto" w:fill="FFFFFF"/>
        </w:rPr>
        <w:t> в рамках государственной итоговой аттестации по профессии «</w:t>
      </w:r>
      <w:r w:rsidRPr="001B7287">
        <w:rPr>
          <w:bCs/>
          <w:color w:val="333333"/>
          <w:sz w:val="28"/>
          <w:szCs w:val="28"/>
          <w:shd w:val="clear" w:color="auto" w:fill="FFFFFF"/>
        </w:rPr>
        <w:t>Мастер</w:t>
      </w:r>
      <w:r w:rsidR="008A6D1E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1B7287">
        <w:rPr>
          <w:bCs/>
          <w:color w:val="333333"/>
          <w:sz w:val="28"/>
          <w:szCs w:val="28"/>
          <w:shd w:val="clear" w:color="auto" w:fill="FFFFFF"/>
        </w:rPr>
        <w:t>по</w:t>
      </w:r>
      <w:r w:rsidR="008A6D1E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1B7287">
        <w:rPr>
          <w:bCs/>
          <w:color w:val="333333"/>
          <w:sz w:val="28"/>
          <w:szCs w:val="28"/>
          <w:shd w:val="clear" w:color="auto" w:fill="FFFFFF"/>
        </w:rPr>
        <w:t>ремонту</w:t>
      </w:r>
      <w:r w:rsidR="008A6D1E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1B7287">
        <w:rPr>
          <w:bCs/>
          <w:color w:val="333333"/>
          <w:sz w:val="28"/>
          <w:szCs w:val="28"/>
          <w:shd w:val="clear" w:color="auto" w:fill="FFFFFF"/>
        </w:rPr>
        <w:t>и</w:t>
      </w:r>
      <w:r w:rsidR="008A6D1E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1B7287">
        <w:rPr>
          <w:bCs/>
          <w:color w:val="333333"/>
          <w:sz w:val="28"/>
          <w:szCs w:val="28"/>
          <w:shd w:val="clear" w:color="auto" w:fill="FFFFFF"/>
        </w:rPr>
        <w:t>обслуживанию</w:t>
      </w:r>
      <w:r w:rsidR="008A6D1E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1B7287">
        <w:rPr>
          <w:bCs/>
          <w:color w:val="333333"/>
          <w:sz w:val="28"/>
          <w:szCs w:val="28"/>
          <w:shd w:val="clear" w:color="auto" w:fill="FFFFFF"/>
        </w:rPr>
        <w:t>автомобилей</w:t>
      </w:r>
      <w:r w:rsidRPr="001B7287">
        <w:rPr>
          <w:color w:val="333333"/>
          <w:sz w:val="28"/>
          <w:szCs w:val="28"/>
          <w:shd w:val="clear" w:color="auto" w:fill="FFFFFF"/>
        </w:rPr>
        <w:t xml:space="preserve">».  Успешно </w:t>
      </w:r>
      <w:r w:rsidRPr="001B7287">
        <w:rPr>
          <w:bCs/>
          <w:color w:val="333333"/>
          <w:sz w:val="28"/>
          <w:szCs w:val="28"/>
          <w:shd w:val="clear" w:color="auto" w:fill="FFFFFF"/>
        </w:rPr>
        <w:t>сдали экзамен</w:t>
      </w:r>
      <w:r w:rsidRPr="001B7287">
        <w:rPr>
          <w:color w:val="333333"/>
          <w:sz w:val="28"/>
          <w:szCs w:val="28"/>
          <w:shd w:val="clear" w:color="auto" w:fill="FFFFFF"/>
        </w:rPr>
        <w:t> </w:t>
      </w:r>
      <w:r w:rsidRPr="001B7287">
        <w:rPr>
          <w:bCs/>
          <w:color w:val="333333"/>
          <w:sz w:val="28"/>
          <w:szCs w:val="28"/>
          <w:shd w:val="clear" w:color="auto" w:fill="FFFFFF"/>
        </w:rPr>
        <w:t xml:space="preserve"> все </w:t>
      </w:r>
      <w:r w:rsidRPr="001B7287">
        <w:rPr>
          <w:color w:val="333333"/>
          <w:sz w:val="28"/>
          <w:szCs w:val="28"/>
          <w:shd w:val="clear" w:color="auto" w:fill="FFFFFF"/>
        </w:rPr>
        <w:t> 20 выпускников колледжа. </w:t>
      </w:r>
      <w:r w:rsidRPr="001B7287">
        <w:rPr>
          <w:sz w:val="28"/>
          <w:szCs w:val="28"/>
        </w:rPr>
        <w:t xml:space="preserve">Данная </w:t>
      </w:r>
      <w:r w:rsidRPr="001B7287">
        <w:rPr>
          <w:sz w:val="28"/>
          <w:szCs w:val="28"/>
          <w:shd w:val="clear" w:color="auto" w:fill="FBFBFB"/>
        </w:rPr>
        <w:t xml:space="preserve">профессия наиболее востребована в Республике Хакасия и входит в топ-50 профессий в Российской Федерации. В ноябре 2022 года </w:t>
      </w:r>
      <w:r w:rsidRPr="001B7287">
        <w:rPr>
          <w:sz w:val="28"/>
          <w:szCs w:val="28"/>
          <w:shd w:val="clear" w:color="auto" w:fill="FBFBFB"/>
        </w:rPr>
        <w:lastRenderedPageBreak/>
        <w:t xml:space="preserve">профессия </w:t>
      </w:r>
      <w:r w:rsidRPr="001B7287">
        <w:rPr>
          <w:sz w:val="28"/>
          <w:szCs w:val="28"/>
        </w:rPr>
        <w:t>«Мастер по ремонту и обслуживанию автомобилей» прошла профессионально-общественную аккредитацию сроком на 5 лет.</w:t>
      </w:r>
    </w:p>
    <w:p w:rsidR="00877DC5" w:rsidRPr="001B7287" w:rsidRDefault="00877DC5" w:rsidP="001B728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</w:p>
    <w:p w:rsidR="00825475" w:rsidRPr="001B7287" w:rsidRDefault="00A4663A" w:rsidP="001B7287">
      <w:pPr>
        <w:pStyle w:val="Default"/>
        <w:spacing w:line="276" w:lineRule="auto"/>
        <w:jc w:val="both"/>
        <w:rPr>
          <w:color w:val="auto"/>
          <w:sz w:val="28"/>
          <w:szCs w:val="28"/>
          <w:u w:val="single"/>
        </w:rPr>
      </w:pPr>
      <w:r w:rsidRPr="001B7287">
        <w:rPr>
          <w:color w:val="auto"/>
          <w:sz w:val="28"/>
          <w:szCs w:val="28"/>
          <w:u w:val="single"/>
        </w:rPr>
        <w:t>2</w:t>
      </w:r>
      <w:r w:rsidR="00747242" w:rsidRPr="001B7287">
        <w:rPr>
          <w:color w:val="auto"/>
          <w:sz w:val="28"/>
          <w:szCs w:val="28"/>
          <w:u w:val="single"/>
        </w:rPr>
        <w:t>.</w:t>
      </w:r>
      <w:r w:rsidR="00513DEA" w:rsidRPr="001B7287">
        <w:rPr>
          <w:color w:val="auto"/>
          <w:sz w:val="28"/>
          <w:szCs w:val="28"/>
          <w:u w:val="single"/>
        </w:rPr>
        <w:t xml:space="preserve">2. </w:t>
      </w:r>
      <w:r w:rsidR="00825475" w:rsidRPr="001B7287">
        <w:rPr>
          <w:color w:val="auto"/>
          <w:sz w:val="28"/>
          <w:szCs w:val="28"/>
          <w:u w:val="single"/>
        </w:rPr>
        <w:t xml:space="preserve">Рынок </w:t>
      </w:r>
      <w:r w:rsidR="00E462AF" w:rsidRPr="001B7287">
        <w:rPr>
          <w:color w:val="auto"/>
          <w:sz w:val="28"/>
          <w:szCs w:val="28"/>
          <w:u w:val="single"/>
        </w:rPr>
        <w:t xml:space="preserve">услуг </w:t>
      </w:r>
      <w:r w:rsidR="00825475" w:rsidRPr="001B7287">
        <w:rPr>
          <w:color w:val="auto"/>
          <w:sz w:val="28"/>
          <w:szCs w:val="28"/>
          <w:u w:val="single"/>
        </w:rPr>
        <w:t>теплоснабжения (производство тепловой энергии)</w:t>
      </w:r>
    </w:p>
    <w:p w:rsidR="003C30B5" w:rsidRPr="001B7287" w:rsidRDefault="003C30B5" w:rsidP="001B7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DC5" w:rsidRPr="001B7287" w:rsidRDefault="00877DC5" w:rsidP="001B7287">
      <w:pPr>
        <w:widowControl w:val="0"/>
        <w:suppressAutoHyphens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7287">
        <w:rPr>
          <w:rFonts w:ascii="Times New Roman" w:hAnsi="Times New Roman" w:cs="Times New Roman"/>
          <w:sz w:val="28"/>
          <w:szCs w:val="28"/>
        </w:rPr>
        <w:t>По состоянию на 01.01.2023г. котельная МБУ ЖКХ «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Доркомунхоз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» с. Солнечное  передана в  МКП «ЖКХ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района».</w:t>
      </w:r>
      <w:proofErr w:type="gramEnd"/>
    </w:p>
    <w:p w:rsidR="00CF764F" w:rsidRDefault="00877DC5" w:rsidP="00CF764F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  <w:lang w:eastAsia="zh-CN"/>
        </w:rPr>
        <w:t>К</w:t>
      </w:r>
      <w:r w:rsidRPr="001B7287">
        <w:rPr>
          <w:rFonts w:ascii="Times New Roman" w:hAnsi="Times New Roman" w:cs="Times New Roman"/>
          <w:sz w:val="28"/>
          <w:szCs w:val="28"/>
        </w:rPr>
        <w:t xml:space="preserve">отельные ООО РСО «Прогресс»  с. Зеленое, котельные МКП «ЖКХ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района»  п. Расцвет и п. Тепличный, котельные МУП «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ТеплоВодоРесурс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B7287">
        <w:rPr>
          <w:rFonts w:ascii="Times New Roman" w:hAnsi="Times New Roman" w:cs="Times New Roman"/>
          <w:sz w:val="28"/>
          <w:szCs w:val="28"/>
          <w:lang w:eastAsia="zh-CN"/>
        </w:rPr>
        <w:t>рп</w:t>
      </w:r>
      <w:proofErr w:type="spellEnd"/>
      <w:r w:rsidRPr="001B7287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proofErr w:type="gramStart"/>
      <w:r w:rsidRPr="001B7287">
        <w:rPr>
          <w:rFonts w:ascii="Times New Roman" w:hAnsi="Times New Roman" w:cs="Times New Roman"/>
          <w:sz w:val="28"/>
          <w:szCs w:val="28"/>
          <w:lang w:eastAsia="zh-CN"/>
        </w:rPr>
        <w:t>Усть-Абакан</w:t>
      </w:r>
      <w:r w:rsidRPr="001B7287">
        <w:rPr>
          <w:rFonts w:ascii="Times New Roman" w:hAnsi="Times New Roman" w:cs="Times New Roman"/>
          <w:sz w:val="28"/>
          <w:szCs w:val="28"/>
        </w:rPr>
        <w:t xml:space="preserve"> переданы в аренду в ООО «Сибирская генерирующая компания». </w:t>
      </w:r>
      <w:proofErr w:type="gramEnd"/>
    </w:p>
    <w:p w:rsidR="00877DC5" w:rsidRPr="001B7287" w:rsidRDefault="00877DC5" w:rsidP="00CF764F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 Тепловые сети с </w:t>
      </w:r>
      <w:proofErr w:type="gramStart"/>
      <w:r w:rsidRPr="001B7287">
        <w:rPr>
          <w:rFonts w:ascii="Times New Roman" w:hAnsi="Times New Roman" w:cs="Times New Roman"/>
          <w:sz w:val="28"/>
          <w:szCs w:val="28"/>
        </w:rPr>
        <w:t>Зеленое</w:t>
      </w:r>
      <w:proofErr w:type="gramEnd"/>
      <w:r w:rsidRPr="001B7287">
        <w:rPr>
          <w:rFonts w:ascii="Times New Roman" w:hAnsi="Times New Roman" w:cs="Times New Roman"/>
          <w:sz w:val="28"/>
          <w:szCs w:val="28"/>
        </w:rPr>
        <w:t xml:space="preserve">, п. Расцвет, п.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Теплинчый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>. Усть-Абакан  переданы в концессию ООО «Сибирская генерирующая компания».</w:t>
      </w:r>
    </w:p>
    <w:p w:rsidR="006F33CB" w:rsidRPr="006F33CB" w:rsidRDefault="00877DC5" w:rsidP="006F33CB">
      <w:pPr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1B7287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1B7287">
        <w:rPr>
          <w:rFonts w:ascii="Times New Roman" w:hAnsi="Times New Roman" w:cs="Times New Roman"/>
          <w:sz w:val="28"/>
          <w:szCs w:val="28"/>
        </w:rPr>
        <w:t xml:space="preserve"> 2022 года в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Усть-Абаканском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районе услуги теплоснабжения оказывают  2 организации: ООО «СГК» и МКП «ЖКХ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района». Доля  организаций частной формы собственности в сфере теплоснабжения увеличилась с 33,3%  до 50%. </w:t>
      </w:r>
      <w:r w:rsidR="006F33CB" w:rsidRPr="006F33CB">
        <w:rPr>
          <w:rFonts w:ascii="Times New Roman" w:hAnsi="Times New Roman"/>
          <w:color w:val="000000"/>
          <w:sz w:val="28"/>
          <w:szCs w:val="28"/>
        </w:rPr>
        <w:t>В результате проведенных мероприятий объем полезного отпуска тепловой энергии организациями с муниципальным участием в общем объеме полезного отпуска сократился на 22,7 п.п. и составил 57,7 % (2021 год - 80,4 %).</w:t>
      </w:r>
    </w:p>
    <w:p w:rsidR="00877DC5" w:rsidRPr="001B7287" w:rsidRDefault="00877DC5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     Согласно действующим нормативно-правовым актам,  информация о проектах ГЧП, реализуемых в рамках концессионных соглашений на постоянной основе, размещается в государственной, автоматизированной информационной системе ГАС «Управление».  Организован мониторинг за полнотой и достоверностью отражения информации и доведения уровня  </w:t>
      </w:r>
      <w:proofErr w:type="spellStart"/>
      <w:r w:rsidRPr="001B7287">
        <w:rPr>
          <w:sz w:val="28"/>
          <w:szCs w:val="28"/>
        </w:rPr>
        <w:t>заполняемости</w:t>
      </w:r>
      <w:proofErr w:type="spellEnd"/>
      <w:r w:rsidRPr="001B7287">
        <w:rPr>
          <w:sz w:val="28"/>
          <w:szCs w:val="28"/>
        </w:rPr>
        <w:t xml:space="preserve">  до 100%. </w:t>
      </w:r>
    </w:p>
    <w:p w:rsidR="00877DC5" w:rsidRPr="001B7287" w:rsidRDefault="00877DC5" w:rsidP="001B7287">
      <w:pPr>
        <w:pStyle w:val="Default"/>
        <w:spacing w:line="276" w:lineRule="auto"/>
        <w:jc w:val="both"/>
        <w:rPr>
          <w:sz w:val="28"/>
          <w:szCs w:val="28"/>
        </w:rPr>
      </w:pPr>
    </w:p>
    <w:p w:rsidR="00877DC5" w:rsidRPr="001B7287" w:rsidRDefault="00877DC5" w:rsidP="001B728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Все  обновления в сфере ЖКХ размещены на портале </w:t>
      </w:r>
      <w:proofErr w:type="spellStart"/>
      <w:r w:rsidRPr="001B7287">
        <w:rPr>
          <w:sz w:val="28"/>
          <w:szCs w:val="28"/>
        </w:rPr>
        <w:t>Усть-Абаканского</w:t>
      </w:r>
      <w:proofErr w:type="spellEnd"/>
      <w:r w:rsidRPr="001B7287">
        <w:rPr>
          <w:sz w:val="28"/>
          <w:szCs w:val="28"/>
        </w:rPr>
        <w:t xml:space="preserve"> района в разделе местное самоуправление, во вкладке Управление </w:t>
      </w:r>
      <w:proofErr w:type="spellStart"/>
      <w:r w:rsidRPr="001B7287">
        <w:rPr>
          <w:sz w:val="28"/>
          <w:szCs w:val="28"/>
        </w:rPr>
        <w:t>ЖКХиС</w:t>
      </w:r>
      <w:proofErr w:type="spellEnd"/>
      <w:r w:rsidRPr="001B7287">
        <w:rPr>
          <w:sz w:val="28"/>
          <w:szCs w:val="28"/>
        </w:rPr>
        <w:t xml:space="preserve"> </w:t>
      </w:r>
      <w:hyperlink r:id="rId19" w:tgtFrame="_blank" w:history="1">
        <w:r w:rsidRPr="001B7287">
          <w:rPr>
            <w:rStyle w:val="aa"/>
            <w:sz w:val="28"/>
            <w:szCs w:val="28"/>
            <w:shd w:val="clear" w:color="auto" w:fill="FFFFFF"/>
          </w:rPr>
          <w:t>https://ust-abakan.ru/local-government/management-body/zhkkh-and-building-department/</w:t>
        </w:r>
      </w:hyperlink>
    </w:p>
    <w:p w:rsidR="00040873" w:rsidRPr="001B7287" w:rsidRDefault="00BC5F7F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ab/>
      </w:r>
      <w:r w:rsidR="00E36286" w:rsidRPr="001B7287">
        <w:rPr>
          <w:sz w:val="28"/>
          <w:szCs w:val="28"/>
        </w:rPr>
        <w:t xml:space="preserve">За отчетный период в администрацию района поступило 9 обращений граждан, по вопросам касающихся темы теплоснабжения, что составило 1,8% от общего количества обращений в сфере ЖКХ. Обращение рассмотрены под контролем Управления </w:t>
      </w:r>
      <w:proofErr w:type="spellStart"/>
      <w:r w:rsidR="00E36286" w:rsidRPr="001B7287">
        <w:rPr>
          <w:sz w:val="28"/>
          <w:szCs w:val="28"/>
        </w:rPr>
        <w:t>ЖКХиС</w:t>
      </w:r>
      <w:proofErr w:type="spellEnd"/>
      <w:r w:rsidR="00E36286" w:rsidRPr="001B7287">
        <w:rPr>
          <w:sz w:val="28"/>
          <w:szCs w:val="28"/>
        </w:rPr>
        <w:t xml:space="preserve"> администрации </w:t>
      </w:r>
      <w:proofErr w:type="spellStart"/>
      <w:r w:rsidR="00E36286" w:rsidRPr="001B7287">
        <w:rPr>
          <w:sz w:val="28"/>
          <w:szCs w:val="28"/>
        </w:rPr>
        <w:t>Усть-Абаканского</w:t>
      </w:r>
      <w:proofErr w:type="spellEnd"/>
      <w:r w:rsidR="00E36286" w:rsidRPr="001B7287">
        <w:rPr>
          <w:sz w:val="28"/>
          <w:szCs w:val="28"/>
        </w:rPr>
        <w:t xml:space="preserve"> района. Все обращения рассмотрены положительно, заявителям даны исчерпывающие ответы в письменном виде.</w:t>
      </w:r>
    </w:p>
    <w:p w:rsidR="00520475" w:rsidRPr="00C02E9C" w:rsidRDefault="00520475" w:rsidP="0052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5475" w:rsidRPr="001B7287" w:rsidRDefault="00A4663A" w:rsidP="0052047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2E9C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 2</w:t>
      </w:r>
      <w:r w:rsidR="00BA223F" w:rsidRPr="00C02E9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47242" w:rsidRPr="00C02E9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47242" w:rsidRPr="001B728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25475" w:rsidRPr="001B7287">
        <w:rPr>
          <w:rFonts w:ascii="Times New Roman" w:hAnsi="Times New Roman" w:cs="Times New Roman"/>
          <w:sz w:val="28"/>
          <w:szCs w:val="28"/>
          <w:u w:val="single"/>
        </w:rPr>
        <w:t>Рынок оказания услуг по перевозке пассажиров автомобильным транспортом по межмуниципальным маршрутам регулярных перевозок</w:t>
      </w:r>
      <w:r w:rsidR="002A2B73" w:rsidRPr="001B728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20475" w:rsidRPr="001B7287" w:rsidRDefault="00520475" w:rsidP="00520475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7287">
        <w:rPr>
          <w:rFonts w:ascii="Times New Roman" w:hAnsi="Times New Roman" w:cs="Times New Roman"/>
          <w:color w:val="000000"/>
          <w:sz w:val="28"/>
          <w:szCs w:val="28"/>
        </w:rPr>
        <w:t xml:space="preserve">Главной целью развития конкуренции на рынке услуг перевозок пассажиров является повышение качества услуг, предоставляемых населению. В этой связи администрацией </w:t>
      </w:r>
      <w:proofErr w:type="spellStart"/>
      <w:r w:rsidRPr="001B7287">
        <w:rPr>
          <w:rFonts w:ascii="Times New Roman" w:hAnsi="Times New Roman" w:cs="Times New Roman"/>
          <w:color w:val="000000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color w:val="000000"/>
          <w:sz w:val="28"/>
          <w:szCs w:val="28"/>
        </w:rPr>
        <w:t xml:space="preserve"> района в течение года проводилась плановая работа по привлечению перевозчиков для работы на муниципальных маршрутах регулярных перевозок по регулируемым, нерегулируемым тарифам в порядке, установленном законодательством Российской Федерации.</w:t>
      </w:r>
    </w:p>
    <w:p w:rsidR="00877DC5" w:rsidRPr="001B7287" w:rsidRDefault="00877DC5" w:rsidP="00877DC5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         В течение 2022 года проводилась плановая работа по привлечению перевозчиков для работы на муниципальных маршрутах регулярных перевозок по регулируемым, нерегулируемым тарифам в порядке, установленном законодательством Российской Федерации.</w:t>
      </w:r>
    </w:p>
    <w:p w:rsidR="00877DC5" w:rsidRPr="001B7287" w:rsidRDefault="00877DC5" w:rsidP="00877DC5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Заключен муниципальный контракт с единственным поставщиком услуг на перевозку автомобильным транспортом общего пользования по муниципальному маршруту № 113 «р.п. Усть-Абакан – п. Расцвет – п. Тепличный – с. </w:t>
      </w:r>
      <w:proofErr w:type="gramStart"/>
      <w:r w:rsidRPr="001B7287">
        <w:rPr>
          <w:sz w:val="28"/>
          <w:szCs w:val="28"/>
        </w:rPr>
        <w:t>Зеленое</w:t>
      </w:r>
      <w:proofErr w:type="gramEnd"/>
      <w:r w:rsidRPr="001B7287">
        <w:rPr>
          <w:sz w:val="28"/>
          <w:szCs w:val="28"/>
        </w:rPr>
        <w:t xml:space="preserve">» регулярных перевозок по регулируемому тарифу в </w:t>
      </w:r>
      <w:proofErr w:type="spellStart"/>
      <w:r w:rsidRPr="001B7287">
        <w:rPr>
          <w:sz w:val="28"/>
          <w:szCs w:val="28"/>
        </w:rPr>
        <w:t>Усть-Абаканском</w:t>
      </w:r>
      <w:proofErr w:type="spellEnd"/>
      <w:r w:rsidRPr="001B7287">
        <w:rPr>
          <w:sz w:val="28"/>
          <w:szCs w:val="28"/>
        </w:rPr>
        <w:t xml:space="preserve"> районе  (муниципальный контракт от 28.01.2022 № 15-244-22, от 01.04.2022 №30-244-22, от 01.07.2022 № 45-244-22 с ИП Евтушенко О.В.).</w:t>
      </w:r>
    </w:p>
    <w:p w:rsidR="00877DC5" w:rsidRPr="001B7287" w:rsidRDefault="00877DC5" w:rsidP="00877DC5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В отчетном периоде перевезено 2559 человек. Расходы за счет средств районного бюджета по оплате услуг за осуществление регулярных перевозок пассажиров составили 932,4 тыс. руб. </w:t>
      </w:r>
    </w:p>
    <w:p w:rsidR="00A2215B" w:rsidRPr="001B7287" w:rsidRDefault="00877DC5" w:rsidP="00877DC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 Заключен договор № 02/2015 от 30.11.2015 с ИП Блохина Е.В. на право осуществления пассажирских перевозок по поселковому маршруту № 5 «р.п. Усть-Абакан –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Подхоз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- р.п. Усть-Абакан». За 2022 год перевезено 7672 человек. </w:t>
      </w:r>
      <w:r w:rsidRPr="001B728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B72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Размер</w:t>
      </w:r>
      <w:r w:rsidRPr="001B728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B72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субсидий</w:t>
      </w:r>
      <w:r w:rsidRPr="001B7287">
        <w:rPr>
          <w:rFonts w:ascii="Times New Roman" w:hAnsi="Times New Roman" w:cs="Times New Roman"/>
          <w:sz w:val="28"/>
          <w:szCs w:val="28"/>
          <w:shd w:val="clear" w:color="auto" w:fill="FFFFFF"/>
        </w:rPr>
        <w:t> на возмещение недополученных доходов за счет средств республиканского бюджета  составил 2620,3 тыс. руб.</w:t>
      </w:r>
    </w:p>
    <w:p w:rsidR="00877DC5" w:rsidRPr="001B7287" w:rsidRDefault="00877DC5" w:rsidP="00877DC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2AF" w:rsidRPr="001B7287" w:rsidRDefault="00A4663A" w:rsidP="00651ADA">
      <w:pPr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728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47242" w:rsidRPr="001B728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A223F" w:rsidRPr="001B7287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="00E462AF" w:rsidRPr="001B7287">
        <w:rPr>
          <w:rFonts w:ascii="Times New Roman" w:hAnsi="Times New Roman" w:cs="Times New Roman"/>
          <w:sz w:val="28"/>
          <w:szCs w:val="28"/>
          <w:u w:val="single"/>
        </w:rPr>
        <w:t>Рынок дорожной деятельности (за исключением проектирования)</w:t>
      </w:r>
    </w:p>
    <w:p w:rsidR="00A2215B" w:rsidRPr="001B7287" w:rsidRDefault="00A2215B" w:rsidP="00A2215B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7287">
        <w:rPr>
          <w:rFonts w:ascii="Times New Roman" w:hAnsi="Times New Roman" w:cs="Times New Roman"/>
          <w:color w:val="000000"/>
          <w:sz w:val="28"/>
          <w:szCs w:val="28"/>
        </w:rPr>
        <w:t>Главной целью развития конкуренции на рынке оказания услуг дорожной деятельности является улучшение состояния автомобильных дорог, повышение безопасности дорожного движения.</w:t>
      </w:r>
    </w:p>
    <w:p w:rsidR="00A2215B" w:rsidRPr="001B7287" w:rsidRDefault="00E36286" w:rsidP="00A2215B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7287">
        <w:rPr>
          <w:rFonts w:ascii="Times New Roman" w:hAnsi="Times New Roman" w:cs="Times New Roman"/>
          <w:color w:val="000000"/>
          <w:sz w:val="28"/>
          <w:szCs w:val="28"/>
        </w:rPr>
        <w:t>В 2022</w:t>
      </w:r>
      <w:r w:rsidR="00A2215B" w:rsidRPr="001B7287">
        <w:rPr>
          <w:rFonts w:ascii="Times New Roman" w:hAnsi="Times New Roman" w:cs="Times New Roman"/>
          <w:color w:val="000000"/>
          <w:sz w:val="28"/>
          <w:szCs w:val="28"/>
        </w:rPr>
        <w:t xml:space="preserve"> году привлечение подрядных организаций для выполнения работ по содержанию и ремонту автомобильных дорог </w:t>
      </w:r>
      <w:proofErr w:type="spellStart"/>
      <w:r w:rsidR="00A2215B" w:rsidRPr="001B7287">
        <w:rPr>
          <w:rFonts w:ascii="Times New Roman" w:hAnsi="Times New Roman" w:cs="Times New Roman"/>
          <w:color w:val="000000"/>
          <w:sz w:val="28"/>
          <w:szCs w:val="28"/>
        </w:rPr>
        <w:t>Усть-Абаканского</w:t>
      </w:r>
      <w:proofErr w:type="spellEnd"/>
      <w:r w:rsidR="00A2215B" w:rsidRPr="001B7287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осуществлялось в порядке, установленном законодательством Российской Федерации, путем проведения электронных аукционов.</w:t>
      </w:r>
    </w:p>
    <w:p w:rsidR="00877DC5" w:rsidRPr="001B7287" w:rsidRDefault="00877DC5" w:rsidP="00877DC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B7287">
        <w:rPr>
          <w:sz w:val="28"/>
          <w:szCs w:val="28"/>
        </w:rPr>
        <w:lastRenderedPageBreak/>
        <w:t xml:space="preserve">По результатам проведенных аукционов, в рамках муниципальной программы «Развитие транспортной системы </w:t>
      </w:r>
      <w:proofErr w:type="spellStart"/>
      <w:r w:rsidRPr="001B7287">
        <w:rPr>
          <w:sz w:val="28"/>
          <w:szCs w:val="28"/>
        </w:rPr>
        <w:t>Усть-Абаканского</w:t>
      </w:r>
      <w:proofErr w:type="spellEnd"/>
      <w:r w:rsidRPr="001B7287">
        <w:rPr>
          <w:sz w:val="28"/>
          <w:szCs w:val="28"/>
        </w:rPr>
        <w:t xml:space="preserve"> района» в 2022 году заключено 12 муниципальных контрактов на выполнение работ  по ремонту автомобильных дорог с подрядными организациями: ИП Акопян А.О., ООО «ИСТОЧНИК», ООО «Дороги Края» </w:t>
      </w:r>
      <w:proofErr w:type="gramStart"/>
      <w:r w:rsidRPr="001B7287">
        <w:rPr>
          <w:sz w:val="28"/>
          <w:szCs w:val="28"/>
        </w:rPr>
        <w:t>и ООО</w:t>
      </w:r>
      <w:proofErr w:type="gramEnd"/>
      <w:r w:rsidRPr="001B7287">
        <w:rPr>
          <w:sz w:val="28"/>
          <w:szCs w:val="28"/>
        </w:rPr>
        <w:t xml:space="preserve"> «МАГИСТРАЛЬ», ООО «ДСП-8», ИП </w:t>
      </w:r>
      <w:proofErr w:type="spellStart"/>
      <w:r w:rsidRPr="001B7287">
        <w:rPr>
          <w:sz w:val="28"/>
          <w:szCs w:val="28"/>
        </w:rPr>
        <w:t>Сейранян</w:t>
      </w:r>
      <w:proofErr w:type="spellEnd"/>
      <w:r w:rsidRPr="001B7287">
        <w:rPr>
          <w:sz w:val="28"/>
          <w:szCs w:val="28"/>
        </w:rPr>
        <w:t xml:space="preserve"> М. В.   Все подрядные организации частной формы собственности. При проведении закупочных процедур лоты формировались в соответствии с функциональными техническими и эксплуатационными характеристиками объектов закупок. </w:t>
      </w:r>
    </w:p>
    <w:p w:rsidR="00877DC5" w:rsidRPr="001B7287" w:rsidRDefault="00877DC5" w:rsidP="00877DC5">
      <w:pPr>
        <w:pStyle w:val="Default"/>
        <w:spacing w:line="276" w:lineRule="auto"/>
        <w:jc w:val="both"/>
        <w:rPr>
          <w:sz w:val="28"/>
          <w:szCs w:val="28"/>
        </w:rPr>
      </w:pPr>
      <w:r w:rsidRPr="001B7287">
        <w:rPr>
          <w:sz w:val="28"/>
          <w:szCs w:val="28"/>
        </w:rPr>
        <w:tab/>
        <w:t xml:space="preserve">  Информация о проводимых закупках размещена в единой информационной системе в сфере закупок. </w:t>
      </w:r>
    </w:p>
    <w:p w:rsidR="00877DC5" w:rsidRPr="001B7287" w:rsidRDefault="00877DC5" w:rsidP="00873AD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7287">
        <w:rPr>
          <w:rFonts w:ascii="Times New Roman" w:hAnsi="Times New Roman"/>
          <w:sz w:val="28"/>
          <w:szCs w:val="28"/>
        </w:rPr>
        <w:tab/>
        <w:t>В результате исполнения заключенных муниципальных контрактов в отчетном периоде было отремонтировано 12,8 км</w:t>
      </w:r>
      <w:proofErr w:type="gramStart"/>
      <w:r w:rsidRPr="001B7287">
        <w:rPr>
          <w:rFonts w:ascii="Times New Roman" w:hAnsi="Times New Roman"/>
          <w:sz w:val="28"/>
          <w:szCs w:val="28"/>
        </w:rPr>
        <w:t>.</w:t>
      </w:r>
      <w:proofErr w:type="gramEnd"/>
      <w:r w:rsidRPr="001B72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7287">
        <w:rPr>
          <w:rFonts w:ascii="Times New Roman" w:hAnsi="Times New Roman"/>
          <w:sz w:val="28"/>
          <w:szCs w:val="28"/>
        </w:rPr>
        <w:t>а</w:t>
      </w:r>
      <w:proofErr w:type="gramEnd"/>
      <w:r w:rsidRPr="001B7287">
        <w:rPr>
          <w:rFonts w:ascii="Times New Roman" w:hAnsi="Times New Roman"/>
          <w:sz w:val="28"/>
          <w:szCs w:val="28"/>
        </w:rPr>
        <w:t xml:space="preserve">втомобильных дорог.  Выполнен ямочный ремонт асфальтобетонного покрытия в с. </w:t>
      </w:r>
      <w:proofErr w:type="gramStart"/>
      <w:r w:rsidRPr="001B7287">
        <w:rPr>
          <w:rFonts w:ascii="Times New Roman" w:hAnsi="Times New Roman"/>
          <w:sz w:val="28"/>
          <w:szCs w:val="28"/>
        </w:rPr>
        <w:t>Московское</w:t>
      </w:r>
      <w:proofErr w:type="gramEnd"/>
      <w:r w:rsidRPr="001B728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B7287">
        <w:rPr>
          <w:rFonts w:ascii="Times New Roman" w:hAnsi="Times New Roman"/>
          <w:sz w:val="28"/>
          <w:szCs w:val="28"/>
        </w:rPr>
        <w:t>аале</w:t>
      </w:r>
      <w:proofErr w:type="spellEnd"/>
      <w:r w:rsidRPr="001B72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7287">
        <w:rPr>
          <w:rFonts w:ascii="Times New Roman" w:hAnsi="Times New Roman"/>
          <w:sz w:val="28"/>
          <w:szCs w:val="28"/>
        </w:rPr>
        <w:t>Доможаков</w:t>
      </w:r>
      <w:proofErr w:type="spellEnd"/>
      <w:r w:rsidRPr="001B7287">
        <w:rPr>
          <w:rFonts w:ascii="Times New Roman" w:hAnsi="Times New Roman"/>
          <w:sz w:val="28"/>
          <w:szCs w:val="28"/>
        </w:rPr>
        <w:t xml:space="preserve">.  </w:t>
      </w:r>
    </w:p>
    <w:p w:rsidR="00877DC5" w:rsidRPr="001B7287" w:rsidRDefault="00877DC5" w:rsidP="00873AD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7287">
        <w:rPr>
          <w:rFonts w:ascii="Times New Roman" w:hAnsi="Times New Roman"/>
          <w:sz w:val="28"/>
          <w:szCs w:val="28"/>
        </w:rPr>
        <w:t>Произведен ремонт:</w:t>
      </w:r>
    </w:p>
    <w:p w:rsidR="00877DC5" w:rsidRPr="001B7287" w:rsidRDefault="00877DC5" w:rsidP="00873AD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7287">
        <w:rPr>
          <w:rFonts w:ascii="Times New Roman" w:hAnsi="Times New Roman"/>
          <w:sz w:val="28"/>
          <w:szCs w:val="28"/>
        </w:rPr>
        <w:t xml:space="preserve">- парковочной площадки, примыкающей к врачебной амбулатории в с. </w:t>
      </w:r>
      <w:proofErr w:type="gramStart"/>
      <w:r w:rsidRPr="001B7287">
        <w:rPr>
          <w:rFonts w:ascii="Times New Roman" w:hAnsi="Times New Roman"/>
          <w:sz w:val="28"/>
          <w:szCs w:val="28"/>
        </w:rPr>
        <w:t>Московское</w:t>
      </w:r>
      <w:proofErr w:type="gramEnd"/>
      <w:r w:rsidRPr="001B7287">
        <w:rPr>
          <w:rFonts w:ascii="Times New Roman" w:hAnsi="Times New Roman"/>
          <w:sz w:val="28"/>
          <w:szCs w:val="28"/>
        </w:rPr>
        <w:t xml:space="preserve"> с устройством автомобильной парковки,  </w:t>
      </w:r>
      <w:r w:rsidR="004B26BC">
        <w:rPr>
          <w:rFonts w:ascii="Times New Roman" w:hAnsi="Times New Roman"/>
          <w:sz w:val="28"/>
          <w:szCs w:val="28"/>
        </w:rPr>
        <w:t>с</w:t>
      </w:r>
      <w:r w:rsidRPr="001B7287">
        <w:rPr>
          <w:rFonts w:ascii="Times New Roman" w:hAnsi="Times New Roman"/>
          <w:sz w:val="28"/>
          <w:szCs w:val="28"/>
        </w:rPr>
        <w:t xml:space="preserve"> выделением парковочного места для инвалидов и других </w:t>
      </w:r>
      <w:proofErr w:type="spellStart"/>
      <w:r w:rsidRPr="001B7287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1B7287">
        <w:rPr>
          <w:rFonts w:ascii="Times New Roman" w:hAnsi="Times New Roman"/>
          <w:sz w:val="28"/>
          <w:szCs w:val="28"/>
        </w:rPr>
        <w:t xml:space="preserve"> групп населения; </w:t>
      </w:r>
    </w:p>
    <w:p w:rsidR="00877DC5" w:rsidRPr="001B7287" w:rsidRDefault="00877DC5" w:rsidP="00877DC5">
      <w:pPr>
        <w:jc w:val="both"/>
        <w:rPr>
          <w:rFonts w:ascii="Times New Roman" w:hAnsi="Times New Roman"/>
          <w:sz w:val="28"/>
          <w:szCs w:val="28"/>
        </w:rPr>
      </w:pPr>
      <w:r w:rsidRPr="001B7287">
        <w:rPr>
          <w:rFonts w:ascii="Times New Roman" w:hAnsi="Times New Roman"/>
          <w:sz w:val="28"/>
          <w:szCs w:val="28"/>
        </w:rPr>
        <w:t>- тротуаров шириной 1,5 м;</w:t>
      </w:r>
    </w:p>
    <w:p w:rsidR="00877DC5" w:rsidRPr="001B7287" w:rsidRDefault="00877DC5" w:rsidP="00F66C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7287">
        <w:rPr>
          <w:rFonts w:ascii="Times New Roman" w:hAnsi="Times New Roman"/>
          <w:sz w:val="28"/>
          <w:szCs w:val="28"/>
        </w:rPr>
        <w:t>- пандуса для МГН с огр</w:t>
      </w:r>
      <w:r w:rsidR="004B26BC">
        <w:rPr>
          <w:rFonts w:ascii="Times New Roman" w:hAnsi="Times New Roman"/>
          <w:sz w:val="28"/>
          <w:szCs w:val="28"/>
        </w:rPr>
        <w:t>аждением на высоте 0,7 и 0,9 м.</w:t>
      </w:r>
    </w:p>
    <w:p w:rsidR="00877DC5" w:rsidRPr="001B7287" w:rsidRDefault="00877DC5" w:rsidP="00F66C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7287">
        <w:rPr>
          <w:rFonts w:ascii="Times New Roman" w:hAnsi="Times New Roman"/>
          <w:sz w:val="28"/>
          <w:szCs w:val="28"/>
        </w:rPr>
        <w:t xml:space="preserve">     Произведена  расстановка технических средств организации дорожного движения, в том числе дорожных знаков и дорожной разметки</w:t>
      </w:r>
      <w:r w:rsidR="00E36286" w:rsidRPr="001B7287">
        <w:rPr>
          <w:rFonts w:ascii="Times New Roman" w:hAnsi="Times New Roman"/>
          <w:sz w:val="28"/>
          <w:szCs w:val="28"/>
        </w:rPr>
        <w:t xml:space="preserve"> на данных территориях</w:t>
      </w:r>
      <w:r w:rsidRPr="001B7287">
        <w:rPr>
          <w:rFonts w:ascii="Times New Roman" w:hAnsi="Times New Roman"/>
          <w:sz w:val="28"/>
          <w:szCs w:val="28"/>
        </w:rPr>
        <w:t xml:space="preserve">. </w:t>
      </w:r>
    </w:p>
    <w:p w:rsidR="00877DC5" w:rsidRPr="001B7287" w:rsidRDefault="00877DC5" w:rsidP="00E362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7287">
        <w:rPr>
          <w:rFonts w:ascii="Times New Roman" w:hAnsi="Times New Roman"/>
          <w:bCs/>
          <w:color w:val="000000"/>
          <w:sz w:val="28"/>
          <w:szCs w:val="28"/>
        </w:rPr>
        <w:t xml:space="preserve">Экономия бюджетных средств от проведенных аукционов составила 3,5 млн. руб. Данная экономия направлена на мероприятия по повышению безопасности дорожного движения и ремонт автомобильных дорог </w:t>
      </w:r>
      <w:proofErr w:type="spellStart"/>
      <w:r w:rsidRPr="001B7287">
        <w:rPr>
          <w:rFonts w:ascii="Times New Roman" w:hAnsi="Times New Roman"/>
          <w:bCs/>
          <w:color w:val="000000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/>
          <w:bCs/>
          <w:color w:val="000000"/>
          <w:sz w:val="28"/>
          <w:szCs w:val="28"/>
        </w:rPr>
        <w:t xml:space="preserve"> района.</w:t>
      </w:r>
    </w:p>
    <w:p w:rsidR="00877DC5" w:rsidRPr="001B7287" w:rsidRDefault="00877DC5" w:rsidP="00877DC5">
      <w:pPr>
        <w:pStyle w:val="Default"/>
        <w:spacing w:line="276" w:lineRule="auto"/>
        <w:ind w:firstLine="708"/>
        <w:jc w:val="both"/>
        <w:rPr>
          <w:bCs/>
          <w:sz w:val="28"/>
          <w:szCs w:val="28"/>
        </w:rPr>
      </w:pPr>
    </w:p>
    <w:p w:rsidR="00C413F5" w:rsidRPr="001B7287" w:rsidRDefault="00A4663A" w:rsidP="00877DC5">
      <w:pPr>
        <w:pStyle w:val="Default"/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1B7287">
        <w:rPr>
          <w:sz w:val="28"/>
          <w:szCs w:val="28"/>
          <w:u w:val="single"/>
        </w:rPr>
        <w:t>2</w:t>
      </w:r>
      <w:r w:rsidR="00747242" w:rsidRPr="001B7287">
        <w:rPr>
          <w:sz w:val="28"/>
          <w:szCs w:val="28"/>
          <w:u w:val="single"/>
        </w:rPr>
        <w:t>.</w:t>
      </w:r>
      <w:r w:rsidR="00BA223F" w:rsidRPr="001B7287">
        <w:rPr>
          <w:sz w:val="28"/>
          <w:szCs w:val="28"/>
          <w:u w:val="single"/>
        </w:rPr>
        <w:t xml:space="preserve">5.   </w:t>
      </w:r>
      <w:r w:rsidR="00C413F5" w:rsidRPr="001B7287">
        <w:rPr>
          <w:sz w:val="28"/>
          <w:szCs w:val="28"/>
          <w:u w:val="single"/>
        </w:rPr>
        <w:t>Рынок реализации сельскохозяйственной продукции</w:t>
      </w:r>
    </w:p>
    <w:p w:rsidR="0088758C" w:rsidRPr="001B7287" w:rsidRDefault="0088758C" w:rsidP="001D5BAC">
      <w:pPr>
        <w:pStyle w:val="Default"/>
        <w:spacing w:line="276" w:lineRule="auto"/>
        <w:jc w:val="both"/>
        <w:rPr>
          <w:sz w:val="28"/>
          <w:szCs w:val="28"/>
          <w:u w:val="single"/>
        </w:rPr>
      </w:pPr>
    </w:p>
    <w:p w:rsidR="00877DC5" w:rsidRPr="001B7287" w:rsidRDefault="00521D56" w:rsidP="00877DC5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ab/>
      </w:r>
      <w:r w:rsidR="00877DC5" w:rsidRPr="001B7287">
        <w:rPr>
          <w:rFonts w:ascii="Times New Roman" w:hAnsi="Times New Roman" w:cs="Times New Roman"/>
          <w:sz w:val="28"/>
          <w:szCs w:val="28"/>
        </w:rPr>
        <w:t xml:space="preserve">В 2022 году по предварительной оценке индекс производства продукции сельского хозяйства в хозяйствах всех категорий по отношению к 2021 году составил </w:t>
      </w:r>
      <w:r w:rsidR="008D2489">
        <w:rPr>
          <w:rFonts w:ascii="Times New Roman" w:hAnsi="Times New Roman" w:cs="Times New Roman"/>
          <w:sz w:val="28"/>
          <w:szCs w:val="28"/>
        </w:rPr>
        <w:t>91,6</w:t>
      </w:r>
      <w:r w:rsidR="00877DC5" w:rsidRPr="001B7287">
        <w:rPr>
          <w:rFonts w:ascii="Times New Roman" w:hAnsi="Times New Roman" w:cs="Times New Roman"/>
          <w:sz w:val="28"/>
          <w:szCs w:val="28"/>
        </w:rPr>
        <w:t xml:space="preserve"> %. Темп роста к прошлому </w:t>
      </w:r>
      <w:proofErr w:type="spellStart"/>
      <w:r w:rsidR="00877DC5" w:rsidRPr="001B7287">
        <w:rPr>
          <w:rFonts w:ascii="Times New Roman" w:hAnsi="Times New Roman" w:cs="Times New Roman"/>
          <w:sz w:val="28"/>
          <w:szCs w:val="28"/>
        </w:rPr>
        <w:t>годупродукции</w:t>
      </w:r>
      <w:proofErr w:type="spellEnd"/>
      <w:r w:rsidR="00877DC5" w:rsidRPr="001B7287">
        <w:rPr>
          <w:rFonts w:ascii="Times New Roman" w:hAnsi="Times New Roman" w:cs="Times New Roman"/>
          <w:sz w:val="28"/>
          <w:szCs w:val="28"/>
        </w:rPr>
        <w:t xml:space="preserve"> сельского хозяйства в хозяйствах всех </w:t>
      </w:r>
      <w:r w:rsidR="00877DC5" w:rsidRPr="008D2489">
        <w:rPr>
          <w:rFonts w:ascii="Times New Roman" w:hAnsi="Times New Roman" w:cs="Times New Roman"/>
          <w:sz w:val="28"/>
          <w:szCs w:val="28"/>
        </w:rPr>
        <w:t xml:space="preserve">категорий </w:t>
      </w:r>
      <w:r w:rsidR="008D2489" w:rsidRPr="008D2489">
        <w:rPr>
          <w:rFonts w:ascii="Times New Roman" w:hAnsi="Times New Roman" w:cs="Times New Roman"/>
          <w:sz w:val="28"/>
          <w:szCs w:val="28"/>
        </w:rPr>
        <w:t>–100,</w:t>
      </w:r>
      <w:r w:rsidR="008D248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877DC5" w:rsidRPr="008D2489">
        <w:rPr>
          <w:rFonts w:ascii="Times New Roman" w:hAnsi="Times New Roman" w:cs="Times New Roman"/>
          <w:sz w:val="28"/>
          <w:szCs w:val="28"/>
        </w:rPr>
        <w:t>%.</w:t>
      </w:r>
      <w:r w:rsidR="00877DC5" w:rsidRPr="001B7287">
        <w:rPr>
          <w:rFonts w:ascii="Times New Roman" w:hAnsi="Times New Roman" w:cs="Times New Roman"/>
          <w:sz w:val="28"/>
          <w:szCs w:val="28"/>
        </w:rPr>
        <w:t xml:space="preserve"> Структура производства сельхозпродукции существенно не изменилась.</w:t>
      </w:r>
    </w:p>
    <w:p w:rsidR="00877DC5" w:rsidRPr="001B7287" w:rsidRDefault="00F66CF0" w:rsidP="00877DC5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7287">
        <w:rPr>
          <w:rFonts w:ascii="Times New Roman" w:hAnsi="Times New Roman" w:cs="Times New Roman"/>
          <w:sz w:val="28"/>
          <w:szCs w:val="28"/>
        </w:rPr>
        <w:t>По предварительной оценке о</w:t>
      </w:r>
      <w:r w:rsidR="00877DC5" w:rsidRPr="001B7287">
        <w:rPr>
          <w:rFonts w:ascii="Times New Roman" w:hAnsi="Times New Roman" w:cs="Times New Roman"/>
          <w:sz w:val="28"/>
          <w:szCs w:val="28"/>
        </w:rPr>
        <w:t xml:space="preserve">бъемы производства составили: молоко –2,5 тысяч тонн, мясо – 3,4тыс. тонн, яйцо – 66,0 млн. шт., картофель – 2,6 </w:t>
      </w:r>
      <w:r w:rsidR="00877DC5" w:rsidRPr="001B7287">
        <w:rPr>
          <w:rFonts w:ascii="Times New Roman" w:hAnsi="Times New Roman" w:cs="Times New Roman"/>
          <w:sz w:val="28"/>
          <w:szCs w:val="28"/>
        </w:rPr>
        <w:lastRenderedPageBreak/>
        <w:t>тыс. тонн, овощи – 7,6 тыс. тонн.</w:t>
      </w:r>
      <w:proofErr w:type="gramEnd"/>
      <w:r w:rsidR="00877DC5" w:rsidRPr="001B7287">
        <w:rPr>
          <w:rFonts w:ascii="Times New Roman" w:hAnsi="Times New Roman" w:cs="Times New Roman"/>
          <w:sz w:val="28"/>
          <w:szCs w:val="28"/>
        </w:rPr>
        <w:t xml:space="preserve"> Общее поголовье крупного рогатого скота увеличилось на 7,5%, овец – 18.1%.</w:t>
      </w:r>
    </w:p>
    <w:p w:rsidR="00877DC5" w:rsidRPr="001B7287" w:rsidRDefault="00877DC5" w:rsidP="00877DC5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ab/>
        <w:t xml:space="preserve">Приоритетами администрации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 в части развития рынка реализации сельскохозяйственной продукции являются:</w:t>
      </w:r>
    </w:p>
    <w:p w:rsidR="00877DC5" w:rsidRPr="001B7287" w:rsidRDefault="00877DC5" w:rsidP="00877DC5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ab/>
        <w:t xml:space="preserve">- содействие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поддержки начинающих фермеров и семейных животноводческих ферм;</w:t>
      </w:r>
    </w:p>
    <w:p w:rsidR="00877DC5" w:rsidRPr="001B7287" w:rsidRDefault="00877DC5" w:rsidP="00877DC5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ab/>
        <w:t>-содействие созданию сельскохозяйственных потребительских кооперативов.</w:t>
      </w:r>
    </w:p>
    <w:p w:rsidR="004E0AD2" w:rsidRPr="001B7287" w:rsidRDefault="00877DC5" w:rsidP="006573B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7287">
        <w:rPr>
          <w:rFonts w:ascii="Times New Roman" w:hAnsi="Times New Roman" w:cs="Times New Roman"/>
          <w:color w:val="000000"/>
          <w:sz w:val="28"/>
          <w:szCs w:val="28"/>
        </w:rPr>
        <w:t xml:space="preserve">Важную роль в снабжении населения товарами продолжают играть ярмарки, которые являются наиболее приемлемой формой продажи сельскохозяйственной продукции, продукции местных товаропроизводителей и граждан, занимающихся личным подсобным </w:t>
      </w:r>
      <w:proofErr w:type="spellStart"/>
      <w:r w:rsidRPr="001B7287">
        <w:rPr>
          <w:rFonts w:ascii="Times New Roman" w:hAnsi="Times New Roman" w:cs="Times New Roman"/>
          <w:color w:val="000000"/>
          <w:sz w:val="28"/>
          <w:szCs w:val="28"/>
        </w:rPr>
        <w:t>хозяйством</w:t>
      </w:r>
      <w:proofErr w:type="gramStart"/>
      <w:r w:rsidRPr="001B728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43CF3" w:rsidRPr="001B728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943CF3" w:rsidRPr="001B7287">
        <w:rPr>
          <w:rFonts w:ascii="Times New Roman" w:hAnsi="Times New Roman" w:cs="Times New Roman"/>
          <w:sz w:val="28"/>
          <w:szCs w:val="28"/>
        </w:rPr>
        <w:t xml:space="preserve"> рамках реализации муниципальной программы «Развитие агропромышленного комплекса </w:t>
      </w:r>
      <w:proofErr w:type="spellStart"/>
      <w:r w:rsidR="00943CF3"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943CF3" w:rsidRPr="001B7287">
        <w:rPr>
          <w:rFonts w:ascii="Times New Roman" w:hAnsi="Times New Roman" w:cs="Times New Roman"/>
          <w:sz w:val="28"/>
          <w:szCs w:val="28"/>
        </w:rPr>
        <w:t xml:space="preserve"> района и социальной сферы на селе» </w:t>
      </w:r>
      <w:r w:rsidR="00943CF3" w:rsidRPr="001B728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66CF0" w:rsidRPr="001B7287">
        <w:rPr>
          <w:rFonts w:ascii="Times New Roman" w:hAnsi="Times New Roman" w:cs="Times New Roman"/>
          <w:color w:val="000000"/>
          <w:sz w:val="28"/>
          <w:szCs w:val="28"/>
        </w:rPr>
        <w:t xml:space="preserve"> 2022 году </w:t>
      </w:r>
      <w:proofErr w:type="spellStart"/>
      <w:r w:rsidR="00F66CF0" w:rsidRPr="001B7287">
        <w:rPr>
          <w:rFonts w:ascii="Times New Roman" w:hAnsi="Times New Roman" w:cs="Times New Roman"/>
          <w:sz w:val="28"/>
          <w:szCs w:val="28"/>
        </w:rPr>
        <w:t>сельхозтоваропроизводители</w:t>
      </w:r>
      <w:proofErr w:type="spellEnd"/>
      <w:r w:rsidR="00F66CF0" w:rsidRPr="001B7287">
        <w:rPr>
          <w:rFonts w:ascii="Times New Roman" w:hAnsi="Times New Roman" w:cs="Times New Roman"/>
          <w:sz w:val="28"/>
          <w:szCs w:val="28"/>
        </w:rPr>
        <w:t xml:space="preserve"> и предприниматели </w:t>
      </w:r>
      <w:proofErr w:type="spellStart"/>
      <w:r w:rsidR="00F66CF0"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F66CF0" w:rsidRPr="001B7287">
        <w:rPr>
          <w:rFonts w:ascii="Times New Roman" w:hAnsi="Times New Roman" w:cs="Times New Roman"/>
          <w:sz w:val="28"/>
          <w:szCs w:val="28"/>
        </w:rPr>
        <w:t xml:space="preserve"> района приняли участие в двух ярмарках республиканского значения, в 6 ярмарках</w:t>
      </w:r>
      <w:r w:rsidR="00943CF3" w:rsidRPr="001B7287">
        <w:rPr>
          <w:rFonts w:ascii="Times New Roman" w:hAnsi="Times New Roman" w:cs="Times New Roman"/>
          <w:sz w:val="28"/>
          <w:szCs w:val="28"/>
        </w:rPr>
        <w:t xml:space="preserve"> выходного дня</w:t>
      </w:r>
      <w:r w:rsidR="00F66CF0" w:rsidRPr="001B72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6CF0" w:rsidRPr="001B7287">
        <w:rPr>
          <w:rFonts w:ascii="Times New Roman" w:hAnsi="Times New Roman" w:cs="Times New Roman"/>
          <w:sz w:val="28"/>
          <w:szCs w:val="28"/>
        </w:rPr>
        <w:t>организованных</w:t>
      </w:r>
      <w:proofErr w:type="gramEnd"/>
      <w:r w:rsidR="00F66CF0" w:rsidRPr="001B728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F66CF0"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F66CF0" w:rsidRPr="001B7287">
        <w:rPr>
          <w:rFonts w:ascii="Times New Roman" w:hAnsi="Times New Roman" w:cs="Times New Roman"/>
          <w:sz w:val="28"/>
          <w:szCs w:val="28"/>
        </w:rPr>
        <w:t xml:space="preserve"> района. </w:t>
      </w:r>
      <w:r w:rsidR="004E0AD2" w:rsidRPr="001B7287">
        <w:rPr>
          <w:rFonts w:ascii="Times New Roman" w:hAnsi="Times New Roman" w:cs="Times New Roman"/>
          <w:sz w:val="28"/>
          <w:szCs w:val="28"/>
        </w:rPr>
        <w:t>В результате районных ярмарок реализовано товаров на общую сумму 2,8 млн.руб</w:t>
      </w:r>
      <w:proofErr w:type="gramStart"/>
      <w:r w:rsidR="004E0AD2" w:rsidRPr="001B7287">
        <w:rPr>
          <w:rFonts w:ascii="Times New Roman" w:hAnsi="Times New Roman" w:cs="Times New Roman"/>
          <w:sz w:val="28"/>
          <w:szCs w:val="28"/>
        </w:rPr>
        <w:t>.</w:t>
      </w:r>
      <w:r w:rsidR="004E0AD2" w:rsidRPr="001B7287">
        <w:rPr>
          <w:rFonts w:ascii="Times New Roman" w:hAnsi="Times New Roman"/>
          <w:sz w:val="28"/>
          <w:szCs w:val="28"/>
        </w:rPr>
        <w:t>К</w:t>
      </w:r>
      <w:proofErr w:type="gramEnd"/>
      <w:r w:rsidR="004E0AD2" w:rsidRPr="001B7287">
        <w:rPr>
          <w:rFonts w:ascii="Times New Roman" w:hAnsi="Times New Roman"/>
          <w:sz w:val="28"/>
          <w:szCs w:val="28"/>
        </w:rPr>
        <w:t xml:space="preserve">роме этого КФХ района на постоянной основе реализуют </w:t>
      </w:r>
      <w:r w:rsidR="004E0AD2" w:rsidRPr="001B7287">
        <w:rPr>
          <w:rFonts w:ascii="Times New Roman" w:hAnsi="Times New Roman"/>
          <w:sz w:val="28"/>
          <w:szCs w:val="28"/>
          <w:shd w:val="clear" w:color="auto" w:fill="FBFBFB"/>
        </w:rPr>
        <w:t>выращенную и переработанную собст</w:t>
      </w:r>
      <w:r w:rsidR="00EF0838">
        <w:rPr>
          <w:rFonts w:ascii="Times New Roman" w:hAnsi="Times New Roman"/>
          <w:bCs/>
          <w:sz w:val="28"/>
          <w:szCs w:val="28"/>
          <w:shd w:val="clear" w:color="auto" w:fill="FBFBFB"/>
        </w:rPr>
        <w:t>венную продукцию</w:t>
      </w:r>
      <w:r w:rsidR="008A6D1E">
        <w:rPr>
          <w:rFonts w:ascii="Times New Roman" w:hAnsi="Times New Roman"/>
          <w:bCs/>
          <w:sz w:val="28"/>
          <w:szCs w:val="28"/>
          <w:shd w:val="clear" w:color="auto" w:fill="FBFBFB"/>
        </w:rPr>
        <w:t xml:space="preserve"> </w:t>
      </w:r>
      <w:r w:rsidR="004E0AD2" w:rsidRPr="001B7287">
        <w:rPr>
          <w:rFonts w:ascii="Times New Roman" w:hAnsi="Times New Roman"/>
          <w:sz w:val="28"/>
          <w:szCs w:val="28"/>
        </w:rPr>
        <w:t xml:space="preserve">на территории «Республиканского </w:t>
      </w:r>
      <w:proofErr w:type="spellStart"/>
      <w:r w:rsidR="004E0AD2" w:rsidRPr="001B7287">
        <w:rPr>
          <w:rFonts w:ascii="Times New Roman" w:hAnsi="Times New Roman"/>
          <w:sz w:val="28"/>
          <w:szCs w:val="28"/>
        </w:rPr>
        <w:t>сельхозрынка</w:t>
      </w:r>
      <w:proofErr w:type="spellEnd"/>
      <w:r w:rsidR="004E0AD2" w:rsidRPr="001B7287">
        <w:rPr>
          <w:rFonts w:ascii="Times New Roman" w:hAnsi="Times New Roman"/>
          <w:sz w:val="28"/>
          <w:szCs w:val="28"/>
        </w:rPr>
        <w:t>».</w:t>
      </w:r>
    </w:p>
    <w:p w:rsidR="004E0AD2" w:rsidRPr="001B7287" w:rsidRDefault="004E0AD2" w:rsidP="00F66CF0">
      <w:pPr>
        <w:pStyle w:val="a8"/>
        <w:tabs>
          <w:tab w:val="left" w:pos="4428"/>
        </w:tabs>
        <w:spacing w:line="276" w:lineRule="auto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         На территории района </w:t>
      </w:r>
      <w:r w:rsidR="006939E0" w:rsidRPr="001B72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1,5 км от с. </w:t>
      </w:r>
      <w:proofErr w:type="gramStart"/>
      <w:r w:rsidR="006939E0" w:rsidRPr="001B72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Зеленое</w:t>
      </w:r>
      <w:proofErr w:type="gramEnd"/>
      <w:r w:rsidR="006939E0" w:rsidRPr="001B72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(трасса </w:t>
      </w:r>
      <w:proofErr w:type="spellStart"/>
      <w:r w:rsidR="006939E0" w:rsidRPr="001B72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Абакан-Черногорск</w:t>
      </w:r>
      <w:proofErr w:type="spellEnd"/>
      <w:r w:rsidR="006939E0" w:rsidRPr="001B72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напротив п. Тепличный) открыла  свою работу большая ярмарочная площадь выходного дня</w:t>
      </w:r>
      <w:r w:rsidRPr="001B72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8A6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1046" w:rsidRPr="001B72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6939E0" w:rsidRPr="001B72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гро-площадка</w:t>
      </w:r>
      <w:proofErr w:type="spellEnd"/>
      <w:r w:rsidR="006939E0" w:rsidRPr="001B72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создана </w:t>
      </w:r>
      <w:r w:rsidR="006939E0" w:rsidRPr="001B728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</w:t>
      </w:r>
      <w:r w:rsidR="006939E0" w:rsidRPr="001B72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939E0" w:rsidRPr="001B728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базе</w:t>
      </w:r>
      <w:r w:rsidR="006939E0" w:rsidRPr="001B72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939E0" w:rsidRPr="001B728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КФХ</w:t>
      </w:r>
      <w:r w:rsidR="006939E0" w:rsidRPr="001B72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="006939E0" w:rsidRPr="001B728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Амиров</w:t>
      </w:r>
      <w:proofErr w:type="spellEnd"/>
      <w:r w:rsidR="006939E0" w:rsidRPr="001B72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939E0" w:rsidRPr="001B728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</w:t>
      </w:r>
      <w:r w:rsidR="006939E0" w:rsidRPr="001B72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6939E0" w:rsidRPr="001B728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</w:t>
      </w:r>
      <w:r w:rsidR="006939E0" w:rsidRPr="001B72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и функционирует на постоянной основе</w:t>
      </w:r>
      <w:r w:rsidR="006573BA" w:rsidRPr="001B72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15 октября 2022 года. </w:t>
      </w:r>
      <w:r w:rsidRPr="001B728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Свои товары на </w:t>
      </w:r>
      <w:r w:rsidR="006573BA" w:rsidRPr="001B728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площадке </w:t>
      </w:r>
      <w:r w:rsidRPr="001B728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 могут представить все желающие аграрии Хакасии. </w:t>
      </w:r>
    </w:p>
    <w:p w:rsidR="00877DC5" w:rsidRPr="001B7287" w:rsidRDefault="00943CF3" w:rsidP="00877DC5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На 01.01.2023 года к</w:t>
      </w:r>
      <w:r w:rsidR="00877DC5" w:rsidRPr="001B7287">
        <w:rPr>
          <w:rFonts w:ascii="Times New Roman" w:hAnsi="Times New Roman" w:cs="Times New Roman"/>
          <w:sz w:val="28"/>
          <w:szCs w:val="28"/>
        </w:rPr>
        <w:t xml:space="preserve">оличество </w:t>
      </w:r>
      <w:proofErr w:type="spellStart"/>
      <w:r w:rsidR="00877DC5" w:rsidRPr="001B7287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="00877DC5" w:rsidRPr="001B728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77DC5" w:rsidRPr="001B7287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="00877DC5" w:rsidRPr="001B7287">
        <w:rPr>
          <w:rFonts w:ascii="Times New Roman" w:hAnsi="Times New Roman" w:cs="Times New Roman"/>
          <w:sz w:val="28"/>
          <w:szCs w:val="28"/>
        </w:rPr>
        <w:t xml:space="preserve"> производство сельскохозяйственной продукции на террит</w:t>
      </w:r>
      <w:r w:rsidRPr="001B7287">
        <w:rPr>
          <w:rFonts w:ascii="Times New Roman" w:hAnsi="Times New Roman" w:cs="Times New Roman"/>
          <w:sz w:val="28"/>
          <w:szCs w:val="28"/>
        </w:rPr>
        <w:t>ории района составило</w:t>
      </w:r>
      <w:r w:rsidR="00877DC5" w:rsidRPr="001B7287">
        <w:rPr>
          <w:rFonts w:ascii="Times New Roman" w:hAnsi="Times New Roman" w:cs="Times New Roman"/>
          <w:sz w:val="28"/>
          <w:szCs w:val="28"/>
        </w:rPr>
        <w:t xml:space="preserve"> 144 единицы.</w:t>
      </w:r>
      <w:r w:rsidR="008A6D1E">
        <w:rPr>
          <w:rFonts w:ascii="Times New Roman" w:hAnsi="Times New Roman" w:cs="Times New Roman"/>
          <w:sz w:val="28"/>
          <w:szCs w:val="28"/>
        </w:rPr>
        <w:t xml:space="preserve"> </w:t>
      </w:r>
      <w:r w:rsidR="00877DC5" w:rsidRPr="001B7287">
        <w:rPr>
          <w:rFonts w:ascii="Times New Roman" w:hAnsi="Times New Roman" w:cs="Times New Roman"/>
          <w:sz w:val="28"/>
          <w:szCs w:val="28"/>
        </w:rPr>
        <w:t>В 2022году производственную деятельность начали13 новых КФХ, из них</w:t>
      </w:r>
      <w:r w:rsidR="008A6D1E">
        <w:rPr>
          <w:rFonts w:ascii="Times New Roman" w:hAnsi="Times New Roman" w:cs="Times New Roman"/>
          <w:sz w:val="28"/>
          <w:szCs w:val="28"/>
        </w:rPr>
        <w:t xml:space="preserve"> </w:t>
      </w:r>
      <w:r w:rsidR="00877DC5" w:rsidRPr="001B7287">
        <w:rPr>
          <w:rFonts w:ascii="Times New Roman" w:hAnsi="Times New Roman" w:cs="Times New Roman"/>
          <w:sz w:val="28"/>
          <w:szCs w:val="28"/>
        </w:rPr>
        <w:t>получили государственную поддержку 2крестьянских (фермерских) хозяйств на общую сумму 6130,1 тыс. рублей.</w:t>
      </w:r>
    </w:p>
    <w:p w:rsidR="00360A3A" w:rsidRPr="001B7287" w:rsidRDefault="00360A3A" w:rsidP="00395DF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B7287">
        <w:rPr>
          <w:sz w:val="28"/>
          <w:szCs w:val="28"/>
        </w:rPr>
        <w:t>Развитие рынка реализации сельскохозяйственной продукции предусматривает создание сельскохозяйственных потребител</w:t>
      </w:r>
      <w:r w:rsidR="00395DF3" w:rsidRPr="001B7287">
        <w:rPr>
          <w:sz w:val="28"/>
          <w:szCs w:val="28"/>
        </w:rPr>
        <w:t xml:space="preserve">ьских кооперативов. Так в марте 2022 года  зарегистрировал свою деятельность на территории </w:t>
      </w:r>
      <w:proofErr w:type="spellStart"/>
      <w:r w:rsidR="00395DF3" w:rsidRPr="001B7287">
        <w:rPr>
          <w:sz w:val="28"/>
          <w:szCs w:val="28"/>
        </w:rPr>
        <w:t>Расцветовского</w:t>
      </w:r>
      <w:proofErr w:type="spellEnd"/>
      <w:r w:rsidR="00395DF3" w:rsidRPr="001B7287">
        <w:rPr>
          <w:sz w:val="28"/>
          <w:szCs w:val="28"/>
        </w:rPr>
        <w:t xml:space="preserve"> сельсовета </w:t>
      </w:r>
      <w:r w:rsidR="00395DF3" w:rsidRPr="001B7287">
        <w:rPr>
          <w:color w:val="auto"/>
          <w:sz w:val="28"/>
          <w:szCs w:val="28"/>
        </w:rPr>
        <w:t xml:space="preserve">сельскохозяйственный потребительский смешанный кооператив «Родной край» руководителем, которого является  глава КФХ Магомедов </w:t>
      </w:r>
      <w:proofErr w:type="spellStart"/>
      <w:r w:rsidR="00395DF3" w:rsidRPr="001B7287">
        <w:rPr>
          <w:color w:val="auto"/>
          <w:sz w:val="28"/>
          <w:szCs w:val="28"/>
        </w:rPr>
        <w:t>Багавдин</w:t>
      </w:r>
      <w:proofErr w:type="spellEnd"/>
      <w:r w:rsidR="00395DF3" w:rsidRPr="001B7287">
        <w:rPr>
          <w:color w:val="auto"/>
          <w:sz w:val="28"/>
          <w:szCs w:val="28"/>
        </w:rPr>
        <w:t xml:space="preserve"> Магомедович. Основной  вид деятельности - </w:t>
      </w:r>
      <w:r w:rsidR="00395DF3" w:rsidRPr="001B7287">
        <w:rPr>
          <w:color w:val="auto"/>
          <w:sz w:val="28"/>
          <w:szCs w:val="28"/>
          <w:shd w:val="clear" w:color="auto" w:fill="FFFFFF"/>
        </w:rPr>
        <w:t>выращивание овощей, бахчевых, корнеплодных и клубнеплодных культур, грибов и трюфелей </w:t>
      </w:r>
      <w:r w:rsidR="00395DF3" w:rsidRPr="001B7287">
        <w:rPr>
          <w:rStyle w:val="bolder"/>
          <w:color w:val="auto"/>
          <w:sz w:val="28"/>
          <w:szCs w:val="28"/>
          <w:shd w:val="clear" w:color="auto" w:fill="FFFFFF"/>
        </w:rPr>
        <w:t xml:space="preserve">(01.13).   За 2022 год выручка  от </w:t>
      </w:r>
      <w:r w:rsidR="00395DF3" w:rsidRPr="001B7287">
        <w:rPr>
          <w:rStyle w:val="bolder"/>
          <w:color w:val="auto"/>
          <w:sz w:val="28"/>
          <w:szCs w:val="28"/>
          <w:shd w:val="clear" w:color="auto" w:fill="FFFFFF"/>
        </w:rPr>
        <w:lastRenderedPageBreak/>
        <w:t>реализации овощей составила более 380,0 тыс. руб., или 0,1 %  в общем объеме реализации овощами КФХ района.</w:t>
      </w:r>
    </w:p>
    <w:p w:rsidR="00877DC5" w:rsidRPr="00C02E9C" w:rsidRDefault="00877DC5" w:rsidP="00877DC5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Управлением природных ресурсов, землепользования, охраны окружающей среды, сельского хозяйства и продовольствия на регулярной основе оказывается информационная и методологическая поддержка малым формам хозяйствования и потребительским кооперативам. Вся информация о доступных мерах поддержки КФХ и порядке её получения размещена на официальном сайте администрации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 во вкладке «Управление сельского хозяйства»</w:t>
      </w:r>
      <w:hyperlink r:id="rId20" w:history="1">
        <w:r w:rsidRPr="001B7287">
          <w:rPr>
            <w:rStyle w:val="aa"/>
            <w:rFonts w:ascii="Times New Roman" w:hAnsi="Times New Roman" w:cs="Times New Roman"/>
            <w:sz w:val="28"/>
            <w:szCs w:val="28"/>
          </w:rPr>
          <w:t>https://ust-abakan.ru/upload/iblock/f78/Postanovlenie-RKH-ot-19.02.2021-_-66.rtf</w:t>
        </w:r>
      </w:hyperlink>
    </w:p>
    <w:p w:rsidR="00877DC5" w:rsidRPr="00C02E9C" w:rsidRDefault="00877DC5" w:rsidP="00877DC5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663A" w:rsidRPr="00C02E9C" w:rsidRDefault="00A4663A" w:rsidP="00877DC5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63A" w:rsidRPr="00C02E9C" w:rsidRDefault="00A4663A" w:rsidP="00FC0862">
      <w:pPr>
        <w:pStyle w:val="Default"/>
        <w:spacing w:line="276" w:lineRule="auto"/>
        <w:jc w:val="both"/>
      </w:pPr>
    </w:p>
    <w:p w:rsidR="00CC2770" w:rsidRPr="00C02E9C" w:rsidRDefault="00CC2770" w:rsidP="00A4663A">
      <w:pPr>
        <w:pStyle w:val="Default"/>
        <w:spacing w:line="276" w:lineRule="auto"/>
        <w:jc w:val="both"/>
        <w:rPr>
          <w:b/>
          <w:sz w:val="28"/>
          <w:szCs w:val="28"/>
        </w:rPr>
        <w:sectPr w:rsidR="00CC2770" w:rsidRPr="00C02E9C" w:rsidSect="00A10D0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C2770" w:rsidRPr="00C02E9C" w:rsidRDefault="00CC2770" w:rsidP="00CC2770">
      <w:pPr>
        <w:pStyle w:val="Default"/>
        <w:numPr>
          <w:ilvl w:val="0"/>
          <w:numId w:val="22"/>
        </w:numPr>
        <w:spacing w:line="276" w:lineRule="auto"/>
        <w:ind w:left="0" w:firstLine="567"/>
        <w:jc w:val="center"/>
        <w:rPr>
          <w:b/>
          <w:sz w:val="28"/>
          <w:szCs w:val="28"/>
        </w:rPr>
      </w:pPr>
      <w:r w:rsidRPr="00C02E9C">
        <w:rPr>
          <w:b/>
          <w:sz w:val="28"/>
          <w:szCs w:val="28"/>
        </w:rPr>
        <w:lastRenderedPageBreak/>
        <w:t>Сведения о достижении целевых значений контрольных показателей эффективности, установленных в «дорожной карте»</w:t>
      </w:r>
    </w:p>
    <w:p w:rsidR="00A4663A" w:rsidRPr="00C02E9C" w:rsidRDefault="00A4663A" w:rsidP="00A4663A">
      <w:pPr>
        <w:pStyle w:val="Default"/>
        <w:spacing w:line="276" w:lineRule="auto"/>
        <w:jc w:val="both"/>
        <w:rPr>
          <w:b/>
          <w:sz w:val="28"/>
          <w:szCs w:val="28"/>
        </w:rPr>
      </w:pPr>
    </w:p>
    <w:tbl>
      <w:tblPr>
        <w:tblStyle w:val="af3"/>
        <w:tblW w:w="14739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3544"/>
        <w:gridCol w:w="992"/>
        <w:gridCol w:w="1134"/>
        <w:gridCol w:w="1417"/>
        <w:gridCol w:w="1276"/>
        <w:gridCol w:w="1701"/>
        <w:gridCol w:w="1873"/>
      </w:tblGrid>
      <w:tr w:rsidR="008C5381" w:rsidRPr="00C02E9C" w:rsidTr="008C5381">
        <w:tc>
          <w:tcPr>
            <w:tcW w:w="675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Наименование рынка (направ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систем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мероприя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softHyphen/>
              <w:t>тия)</w:t>
            </w:r>
          </w:p>
        </w:tc>
        <w:tc>
          <w:tcPr>
            <w:tcW w:w="3544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  <w:p w:rsidR="008C5381" w:rsidRPr="00C02E9C" w:rsidRDefault="008C5381" w:rsidP="00D062B3">
            <w:pPr>
              <w:tabs>
                <w:tab w:val="left" w:pos="9354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1134" w:type="dxa"/>
          </w:tcPr>
          <w:p w:rsidR="008C5381" w:rsidRPr="00C02E9C" w:rsidRDefault="008C5381" w:rsidP="005A31BA">
            <w:pPr>
              <w:tabs>
                <w:tab w:val="left" w:pos="9354"/>
              </w:tabs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Исходное зна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показателя 202</w:t>
            </w:r>
            <w:r w:rsidR="005A31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теля, установ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ленное в утвер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softHyphen/>
              <w:t>жденной «дорож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карте» </w:t>
            </w:r>
          </w:p>
          <w:p w:rsidR="008C5381" w:rsidRPr="00C02E9C" w:rsidRDefault="00C7642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2022</w:t>
            </w:r>
            <w:r w:rsidR="008C5381" w:rsidRPr="00C02E9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ческое значе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softHyphen/>
              <w:t>каза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теля </w:t>
            </w:r>
          </w:p>
          <w:p w:rsidR="008C5381" w:rsidRPr="00C02E9C" w:rsidRDefault="00C7642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8C5381" w:rsidRPr="00C02E9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Источник дан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для рас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softHyphen/>
              <w:t>чета показа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теля</w:t>
            </w:r>
          </w:p>
        </w:tc>
        <w:tc>
          <w:tcPr>
            <w:tcW w:w="1873" w:type="dxa"/>
          </w:tcPr>
          <w:p w:rsidR="008C5381" w:rsidRPr="00C02E9C" w:rsidRDefault="008C5381" w:rsidP="00CD159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потребите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softHyphen/>
              <w:t>лей качеством товаров, работ и услу</w:t>
            </w:r>
            <w:r w:rsidR="00B561D2" w:rsidRPr="00C02E9C">
              <w:rPr>
                <w:rFonts w:ascii="Times New Roman" w:hAnsi="Times New Roman" w:cs="Times New Roman"/>
                <w:sz w:val="24"/>
                <w:szCs w:val="24"/>
              </w:rPr>
              <w:t xml:space="preserve">г на рынках </w:t>
            </w:r>
            <w:r w:rsidR="00CD1598">
              <w:rPr>
                <w:rFonts w:ascii="Times New Roman" w:hAnsi="Times New Roman" w:cs="Times New Roman"/>
                <w:sz w:val="24"/>
                <w:szCs w:val="24"/>
              </w:rPr>
              <w:t>Республики Хакасия</w:t>
            </w:r>
            <w:r w:rsidR="00B561D2" w:rsidRPr="00C02E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C5381" w:rsidRPr="00C02E9C" w:rsidTr="008C5381">
        <w:tc>
          <w:tcPr>
            <w:tcW w:w="675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3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5381" w:rsidRPr="00C02E9C" w:rsidTr="008C5381">
        <w:tc>
          <w:tcPr>
            <w:tcW w:w="675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3544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992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76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701" w:type="dxa"/>
          </w:tcPr>
          <w:p w:rsidR="008C5381" w:rsidRPr="00C02E9C" w:rsidRDefault="008C5381" w:rsidP="008D52DE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73" w:type="dxa"/>
          </w:tcPr>
          <w:p w:rsidR="008C5381" w:rsidRPr="00783417" w:rsidRDefault="00634BDF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8C5381" w:rsidRPr="00C02E9C" w:rsidTr="008C5381">
        <w:tc>
          <w:tcPr>
            <w:tcW w:w="675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3544" w:type="dxa"/>
          </w:tcPr>
          <w:p w:rsidR="008C5381" w:rsidRPr="00C02E9C" w:rsidRDefault="008C5381" w:rsidP="004D3B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теплоснабжения (производство тепловой энергии)</w:t>
            </w:r>
          </w:p>
        </w:tc>
        <w:tc>
          <w:tcPr>
            <w:tcW w:w="992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8C5381" w:rsidRPr="00C02E9C" w:rsidRDefault="00783417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8C5381" w:rsidRPr="00C02E9C" w:rsidRDefault="00783417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8C5381" w:rsidRPr="00C02E9C" w:rsidRDefault="008C5381" w:rsidP="008D52DE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ЖКХиС</w:t>
            </w:r>
            <w:proofErr w:type="spellEnd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73" w:type="dxa"/>
          </w:tcPr>
          <w:p w:rsidR="008C5381" w:rsidRPr="00783417" w:rsidRDefault="005140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</w:tr>
      <w:tr w:rsidR="008C5381" w:rsidRPr="00C02E9C" w:rsidTr="008C5381">
        <w:tc>
          <w:tcPr>
            <w:tcW w:w="675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8C5381" w:rsidRPr="00C02E9C" w:rsidRDefault="008C5381" w:rsidP="00B2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пассажиров автомобильным транспортом </w:t>
            </w:r>
          </w:p>
          <w:p w:rsidR="008C5381" w:rsidRPr="00C02E9C" w:rsidRDefault="008C5381" w:rsidP="00B24924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по межмуниципальн</w:t>
            </w:r>
            <w:r w:rsidRPr="00C02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ым маршрутам регулярных перевозок</w:t>
            </w:r>
          </w:p>
        </w:tc>
        <w:tc>
          <w:tcPr>
            <w:tcW w:w="3544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992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8C5381" w:rsidRPr="00C02E9C" w:rsidRDefault="008C5381" w:rsidP="008D52DE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ЖКХиС</w:t>
            </w:r>
            <w:proofErr w:type="spellEnd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73" w:type="dxa"/>
          </w:tcPr>
          <w:p w:rsidR="008C5381" w:rsidRPr="00783417" w:rsidRDefault="005140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8C5381" w:rsidRPr="00C02E9C" w:rsidTr="008C5381">
        <w:tc>
          <w:tcPr>
            <w:tcW w:w="675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7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3544" w:type="dxa"/>
          </w:tcPr>
          <w:p w:rsidR="008C5381" w:rsidRPr="00C02E9C" w:rsidRDefault="008C5381" w:rsidP="004D3BB1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Доля организаций, осуществляющих выполнение работ по содержанию и  ремонту  автомобильных дорог общего пользования  местного значения, частной формы собственности.</w:t>
            </w:r>
          </w:p>
        </w:tc>
        <w:tc>
          <w:tcPr>
            <w:tcW w:w="992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C5381" w:rsidRPr="00C02E9C" w:rsidRDefault="008C53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8C5381" w:rsidRPr="00C02E9C" w:rsidRDefault="008C5381" w:rsidP="008D52DE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ЖКХиС</w:t>
            </w:r>
            <w:proofErr w:type="spellEnd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73" w:type="dxa"/>
          </w:tcPr>
          <w:p w:rsidR="008C5381" w:rsidRPr="00783417" w:rsidRDefault="005140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</w:tr>
      <w:tr w:rsidR="00783417" w:rsidRPr="00C02E9C" w:rsidTr="009906CA">
        <w:tc>
          <w:tcPr>
            <w:tcW w:w="675" w:type="dxa"/>
            <w:tcBorders>
              <w:bottom w:val="single" w:sz="4" w:space="0" w:color="auto"/>
            </w:tcBorders>
          </w:tcPr>
          <w:p w:rsidR="00783417" w:rsidRPr="00C02E9C" w:rsidRDefault="00783417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83417" w:rsidRPr="00C02E9C" w:rsidRDefault="00783417" w:rsidP="00B24924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Рынок реализации сельскохозяйственной продукции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83417" w:rsidRPr="00C02E9C" w:rsidRDefault="00783417" w:rsidP="004D3BB1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занятых производством сельскохозяйственной продукции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3417" w:rsidRPr="00C02E9C" w:rsidRDefault="00783417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3417" w:rsidRPr="00C02E9C" w:rsidRDefault="00783417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3417" w:rsidRPr="00C02E9C" w:rsidRDefault="00783417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3417" w:rsidRPr="00C02E9C" w:rsidRDefault="00783417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3417" w:rsidRPr="00C02E9C" w:rsidRDefault="009906CA" w:rsidP="00783417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природных ресурсов, охраны окружающей среды, сельского хозяйства и продовольствия администрации </w:t>
            </w:r>
            <w:proofErr w:type="spellStart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C02E9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783417" w:rsidRPr="00783417" w:rsidRDefault="005140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</w:tr>
      <w:tr w:rsidR="009906CA" w:rsidRPr="00C02E9C" w:rsidTr="009906CA">
        <w:tc>
          <w:tcPr>
            <w:tcW w:w="675" w:type="dxa"/>
            <w:tcBorders>
              <w:bottom w:val="single" w:sz="4" w:space="0" w:color="auto"/>
            </w:tcBorders>
          </w:tcPr>
          <w:p w:rsidR="009906CA" w:rsidRPr="00C02E9C" w:rsidRDefault="009906CA" w:rsidP="003A56A5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906CA" w:rsidRPr="00C02E9C" w:rsidRDefault="009906CA" w:rsidP="003A56A5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ритуальных услуг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906CA" w:rsidRPr="00C02E9C" w:rsidRDefault="009906CA" w:rsidP="003A56A5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E9C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ритуальных услуг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6CA" w:rsidRPr="00C02E9C" w:rsidRDefault="009906CA" w:rsidP="003A56A5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06CA" w:rsidRPr="00C02E9C" w:rsidRDefault="009906CA" w:rsidP="003A56A5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06CA" w:rsidRPr="00C02E9C" w:rsidRDefault="009906CA" w:rsidP="003A56A5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06CA" w:rsidRPr="00C02E9C" w:rsidRDefault="009906CA" w:rsidP="003A56A5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06CA" w:rsidRPr="00C02E9C" w:rsidRDefault="009906CA" w:rsidP="003A56A5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9906CA" w:rsidRPr="00783417" w:rsidRDefault="00514081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</w:tr>
      <w:bookmarkEnd w:id="1"/>
    </w:tbl>
    <w:p w:rsidR="00CC2770" w:rsidRPr="00C02E9C" w:rsidRDefault="00CC2770" w:rsidP="00A4663A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:rsidR="00CC2770" w:rsidRPr="00C02E9C" w:rsidRDefault="00CC2770" w:rsidP="0035182F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C2770" w:rsidRPr="00C02E9C" w:rsidSect="00CC277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EA39C9" w:rsidRDefault="00EA39C9" w:rsidP="0035182F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39C9" w:rsidRPr="001B7287" w:rsidRDefault="00EA39C9" w:rsidP="0085375B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7287">
        <w:rPr>
          <w:rFonts w:ascii="Times New Roman" w:hAnsi="Times New Roman" w:cs="Times New Roman"/>
          <w:bCs/>
          <w:sz w:val="28"/>
          <w:szCs w:val="28"/>
        </w:rPr>
        <w:t>Все целевые значения контрольных показателей эффективности, установленные в «дорожной карте» достигнуты на 100%</w:t>
      </w:r>
      <w:r w:rsidR="0085375B" w:rsidRPr="001B7287">
        <w:rPr>
          <w:rFonts w:ascii="Times New Roman" w:hAnsi="Times New Roman" w:cs="Times New Roman"/>
          <w:bCs/>
          <w:sz w:val="28"/>
          <w:szCs w:val="28"/>
        </w:rPr>
        <w:t>. Вместе с тем</w:t>
      </w:r>
      <w:r w:rsidR="003A56A5" w:rsidRPr="001B7287">
        <w:rPr>
          <w:rFonts w:ascii="Times New Roman" w:hAnsi="Times New Roman" w:cs="Times New Roman"/>
          <w:bCs/>
          <w:sz w:val="28"/>
          <w:szCs w:val="28"/>
        </w:rPr>
        <w:t>,</w:t>
      </w:r>
      <w:r w:rsidR="0085375B" w:rsidRPr="001B7287">
        <w:rPr>
          <w:rFonts w:ascii="Times New Roman" w:hAnsi="Times New Roman" w:cs="Times New Roman"/>
          <w:bCs/>
          <w:sz w:val="28"/>
          <w:szCs w:val="28"/>
        </w:rPr>
        <w:t xml:space="preserve"> выросла удовлетворенность населения качеством товаров, работ, предоставляемых услуг на следующих рынках:</w:t>
      </w:r>
    </w:p>
    <w:p w:rsidR="0085375B" w:rsidRPr="001B7287" w:rsidRDefault="0085375B" w:rsidP="0085375B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3"/>
        <w:tblW w:w="9464" w:type="dxa"/>
        <w:tblLayout w:type="fixed"/>
        <w:tblLook w:val="04A0"/>
      </w:tblPr>
      <w:tblGrid>
        <w:gridCol w:w="4361"/>
        <w:gridCol w:w="1701"/>
        <w:gridCol w:w="1701"/>
        <w:gridCol w:w="1701"/>
      </w:tblGrid>
      <w:tr w:rsidR="0085375B" w:rsidRPr="001B7287" w:rsidTr="009247EA">
        <w:tc>
          <w:tcPr>
            <w:tcW w:w="4361" w:type="dxa"/>
            <w:vMerge w:val="restart"/>
          </w:tcPr>
          <w:p w:rsidR="0085375B" w:rsidRPr="001B7287" w:rsidRDefault="0085375B" w:rsidP="0085375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рынка</w:t>
            </w:r>
          </w:p>
        </w:tc>
        <w:tc>
          <w:tcPr>
            <w:tcW w:w="3402" w:type="dxa"/>
            <w:gridSpan w:val="2"/>
          </w:tcPr>
          <w:p w:rsidR="0085375B" w:rsidRPr="001B7287" w:rsidRDefault="0085375B" w:rsidP="0085375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</w:t>
            </w:r>
            <w:r w:rsidRPr="001B7287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ность потребите</w:t>
            </w:r>
            <w:r w:rsidRPr="001B7287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лей качеством товаров, работ и услуг на рынках</w:t>
            </w:r>
            <w:proofErr w:type="gramStart"/>
            <w:r w:rsidR="009247EA" w:rsidRPr="001B7287">
              <w:rPr>
                <w:rFonts w:ascii="Times New Roman" w:hAnsi="Times New Roman" w:cs="Times New Roman"/>
                <w:b/>
                <w:sz w:val="24"/>
                <w:szCs w:val="24"/>
              </w:rPr>
              <w:t>, (%)</w:t>
            </w:r>
            <w:proofErr w:type="gramEnd"/>
          </w:p>
        </w:tc>
        <w:tc>
          <w:tcPr>
            <w:tcW w:w="1701" w:type="dxa"/>
            <w:vMerge w:val="restart"/>
          </w:tcPr>
          <w:p w:rsidR="00AA3E87" w:rsidRPr="001B7287" w:rsidRDefault="0085375B" w:rsidP="0085375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Рост</w:t>
            </w:r>
          </w:p>
          <w:p w:rsidR="0085375B" w:rsidRPr="001B7287" w:rsidRDefault="0085375B" w:rsidP="00AB506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процентных пунктах</w:t>
            </w:r>
          </w:p>
        </w:tc>
      </w:tr>
      <w:tr w:rsidR="0085375B" w:rsidRPr="001B7287" w:rsidTr="009247EA">
        <w:tc>
          <w:tcPr>
            <w:tcW w:w="4361" w:type="dxa"/>
            <w:vMerge/>
          </w:tcPr>
          <w:p w:rsidR="0085375B" w:rsidRPr="001B7287" w:rsidRDefault="0085375B" w:rsidP="0085375B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375B" w:rsidRPr="001B7287" w:rsidRDefault="0085375B" w:rsidP="0085375B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Cs/>
                <w:sz w:val="24"/>
                <w:szCs w:val="24"/>
              </w:rPr>
              <w:t>2021г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375B" w:rsidRPr="001B7287" w:rsidRDefault="0085375B" w:rsidP="0085375B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1701" w:type="dxa"/>
            <w:vMerge/>
          </w:tcPr>
          <w:p w:rsidR="0085375B" w:rsidRPr="001B7287" w:rsidRDefault="0085375B" w:rsidP="0085375B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75B" w:rsidRPr="001B7287" w:rsidTr="009247EA">
        <w:tc>
          <w:tcPr>
            <w:tcW w:w="4361" w:type="dxa"/>
          </w:tcPr>
          <w:p w:rsidR="0085375B" w:rsidRPr="001B7287" w:rsidRDefault="0085375B" w:rsidP="009247EA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5375B" w:rsidRPr="001B7287" w:rsidRDefault="009247EA" w:rsidP="009247E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Cs/>
                <w:sz w:val="24"/>
                <w:szCs w:val="24"/>
              </w:rPr>
              <w:t>58,7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5375B" w:rsidRPr="001B7287" w:rsidRDefault="009247EA" w:rsidP="009247E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Cs/>
                <w:sz w:val="24"/>
                <w:szCs w:val="24"/>
              </w:rPr>
              <w:t>61,9</w:t>
            </w:r>
          </w:p>
        </w:tc>
        <w:tc>
          <w:tcPr>
            <w:tcW w:w="1701" w:type="dxa"/>
            <w:vAlign w:val="center"/>
          </w:tcPr>
          <w:p w:rsidR="0085375B" w:rsidRPr="001B7287" w:rsidRDefault="009247EA" w:rsidP="009247E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Cs/>
                <w:sz w:val="24"/>
                <w:szCs w:val="24"/>
              </w:rPr>
              <w:t>3,2 п.п.</w:t>
            </w:r>
          </w:p>
        </w:tc>
      </w:tr>
      <w:tr w:rsidR="0085375B" w:rsidRPr="001B7287" w:rsidTr="009247EA">
        <w:tc>
          <w:tcPr>
            <w:tcW w:w="4361" w:type="dxa"/>
          </w:tcPr>
          <w:p w:rsidR="0085375B" w:rsidRPr="001B7287" w:rsidRDefault="009247EA" w:rsidP="009247EA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5375B" w:rsidRPr="001B7287" w:rsidRDefault="009247EA" w:rsidP="009247E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Cs/>
                <w:sz w:val="24"/>
                <w:szCs w:val="24"/>
              </w:rPr>
              <w:t>32,3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5375B" w:rsidRPr="001B7287" w:rsidRDefault="009247EA" w:rsidP="009247E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Cs/>
                <w:sz w:val="24"/>
                <w:szCs w:val="24"/>
              </w:rPr>
              <w:t>46,9</w:t>
            </w:r>
          </w:p>
        </w:tc>
        <w:tc>
          <w:tcPr>
            <w:tcW w:w="1701" w:type="dxa"/>
            <w:vAlign w:val="center"/>
          </w:tcPr>
          <w:p w:rsidR="0085375B" w:rsidRPr="001B7287" w:rsidRDefault="009247EA" w:rsidP="009247E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Cs/>
                <w:sz w:val="24"/>
                <w:szCs w:val="24"/>
              </w:rPr>
              <w:t>14,6 п.п.</w:t>
            </w:r>
          </w:p>
        </w:tc>
      </w:tr>
      <w:tr w:rsidR="0085375B" w:rsidRPr="001B7287" w:rsidTr="009247EA">
        <w:tc>
          <w:tcPr>
            <w:tcW w:w="4361" w:type="dxa"/>
          </w:tcPr>
          <w:p w:rsidR="0085375B" w:rsidRPr="001B7287" w:rsidRDefault="009247EA" w:rsidP="009247EA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sz w:val="24"/>
                <w:szCs w:val="24"/>
              </w:rPr>
              <w:t>Рынок дорожной деятельности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5375B" w:rsidRPr="001B7287" w:rsidRDefault="009247EA" w:rsidP="009247E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Cs/>
                <w:sz w:val="24"/>
                <w:szCs w:val="24"/>
              </w:rPr>
              <w:t>17,2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5375B" w:rsidRPr="001B7287" w:rsidRDefault="009247EA" w:rsidP="009247E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Cs/>
                <w:sz w:val="24"/>
                <w:szCs w:val="24"/>
              </w:rPr>
              <w:t>35,9</w:t>
            </w:r>
          </w:p>
        </w:tc>
        <w:tc>
          <w:tcPr>
            <w:tcW w:w="1701" w:type="dxa"/>
            <w:vAlign w:val="center"/>
          </w:tcPr>
          <w:p w:rsidR="0085375B" w:rsidRPr="001B7287" w:rsidRDefault="009247EA" w:rsidP="009247E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Cs/>
                <w:sz w:val="24"/>
                <w:szCs w:val="24"/>
              </w:rPr>
              <w:t>18,7 п.п.</w:t>
            </w:r>
          </w:p>
        </w:tc>
      </w:tr>
      <w:tr w:rsidR="0085375B" w:rsidRPr="001B7287" w:rsidTr="009247EA">
        <w:trPr>
          <w:trHeight w:val="467"/>
        </w:trPr>
        <w:tc>
          <w:tcPr>
            <w:tcW w:w="4361" w:type="dxa"/>
          </w:tcPr>
          <w:p w:rsidR="009247EA" w:rsidRPr="001B7287" w:rsidRDefault="009247EA" w:rsidP="009247E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sz w:val="24"/>
                <w:szCs w:val="24"/>
              </w:rPr>
              <w:t>Рынок реализации сельскохозяйственной продукции</w:t>
            </w:r>
          </w:p>
          <w:p w:rsidR="0085375B" w:rsidRPr="001B7287" w:rsidRDefault="0085375B" w:rsidP="009247EA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5375B" w:rsidRPr="001B7287" w:rsidRDefault="009247EA" w:rsidP="009247E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5375B" w:rsidRPr="001B7287" w:rsidRDefault="009247EA" w:rsidP="009247E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Cs/>
                <w:sz w:val="24"/>
                <w:szCs w:val="24"/>
              </w:rPr>
              <w:t>64,1</w:t>
            </w:r>
          </w:p>
        </w:tc>
        <w:tc>
          <w:tcPr>
            <w:tcW w:w="1701" w:type="dxa"/>
            <w:vAlign w:val="center"/>
          </w:tcPr>
          <w:p w:rsidR="0085375B" w:rsidRPr="001B7287" w:rsidRDefault="009247EA" w:rsidP="009247E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Cs/>
                <w:sz w:val="24"/>
                <w:szCs w:val="24"/>
              </w:rPr>
              <w:t>28,1 п.п.</w:t>
            </w:r>
          </w:p>
        </w:tc>
      </w:tr>
      <w:tr w:rsidR="009247EA" w:rsidRPr="001B7287" w:rsidTr="009247EA">
        <w:tc>
          <w:tcPr>
            <w:tcW w:w="4361" w:type="dxa"/>
          </w:tcPr>
          <w:p w:rsidR="009247EA" w:rsidRPr="001B7287" w:rsidRDefault="009247EA" w:rsidP="009247E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sz w:val="24"/>
                <w:szCs w:val="24"/>
              </w:rPr>
              <w:t>Рынок ритуальных услуг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247EA" w:rsidRPr="001B7287" w:rsidRDefault="009247EA" w:rsidP="009247E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Cs/>
                <w:sz w:val="24"/>
                <w:szCs w:val="24"/>
              </w:rPr>
              <w:t>не было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247EA" w:rsidRPr="001B7287" w:rsidRDefault="009247EA" w:rsidP="009247E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Cs/>
                <w:sz w:val="24"/>
                <w:szCs w:val="24"/>
              </w:rPr>
              <w:t>58,4</w:t>
            </w:r>
          </w:p>
        </w:tc>
        <w:tc>
          <w:tcPr>
            <w:tcW w:w="1701" w:type="dxa"/>
            <w:vAlign w:val="center"/>
          </w:tcPr>
          <w:p w:rsidR="009247EA" w:rsidRPr="001B7287" w:rsidRDefault="009247EA" w:rsidP="009247E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8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EA39C9" w:rsidRPr="001B7287" w:rsidRDefault="00EA39C9" w:rsidP="009247E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375B" w:rsidRPr="00DD6CDF" w:rsidRDefault="008A6D1E" w:rsidP="0092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6CDF" w:rsidRPr="001B7287">
        <w:rPr>
          <w:rFonts w:ascii="Times New Roman" w:hAnsi="Times New Roman" w:cs="Times New Roman"/>
          <w:sz w:val="28"/>
          <w:szCs w:val="28"/>
        </w:rPr>
        <w:t xml:space="preserve">В результате анкетирования </w:t>
      </w:r>
      <w:r w:rsidR="00AA3E87" w:rsidRPr="001B7287">
        <w:rPr>
          <w:rFonts w:ascii="Times New Roman" w:hAnsi="Times New Roman" w:cs="Times New Roman"/>
          <w:sz w:val="28"/>
          <w:szCs w:val="28"/>
        </w:rPr>
        <w:t>удовлетворен</w:t>
      </w:r>
      <w:r w:rsidR="00AA3E87" w:rsidRPr="001B7287">
        <w:rPr>
          <w:rFonts w:ascii="Times New Roman" w:hAnsi="Times New Roman" w:cs="Times New Roman"/>
          <w:sz w:val="28"/>
          <w:szCs w:val="28"/>
        </w:rPr>
        <w:softHyphen/>
        <w:t xml:space="preserve">ность населения </w:t>
      </w:r>
      <w:r w:rsidR="00DD6CDF" w:rsidRPr="001B7287">
        <w:rPr>
          <w:rFonts w:ascii="Times New Roman" w:hAnsi="Times New Roman" w:cs="Times New Roman"/>
          <w:sz w:val="28"/>
          <w:szCs w:val="28"/>
        </w:rPr>
        <w:t xml:space="preserve">качеством </w:t>
      </w:r>
      <w:r w:rsidR="00AA3E87" w:rsidRPr="001B7287">
        <w:rPr>
          <w:rFonts w:ascii="Times New Roman" w:hAnsi="Times New Roman" w:cs="Times New Roman"/>
          <w:sz w:val="28"/>
          <w:szCs w:val="28"/>
        </w:rPr>
        <w:t xml:space="preserve">услуг на рынке </w:t>
      </w:r>
      <w:r w:rsidR="009247EA" w:rsidRPr="001B7287">
        <w:rPr>
          <w:rFonts w:ascii="Times New Roman" w:hAnsi="Times New Roman" w:cs="Times New Roman"/>
          <w:sz w:val="28"/>
          <w:szCs w:val="28"/>
        </w:rPr>
        <w:t xml:space="preserve">по перевозке пассажиров автомобильным транспортом по межмуниципальным маршрутам регулярных перевозок </w:t>
      </w:r>
      <w:r w:rsidR="00AA3E87" w:rsidRPr="001B7287">
        <w:rPr>
          <w:rFonts w:ascii="Times New Roman" w:hAnsi="Times New Roman" w:cs="Times New Roman"/>
          <w:sz w:val="28"/>
          <w:szCs w:val="28"/>
        </w:rPr>
        <w:t>снизилась</w:t>
      </w:r>
      <w:r w:rsidR="009247EA" w:rsidRPr="001B7287">
        <w:rPr>
          <w:rFonts w:ascii="Times New Roman" w:hAnsi="Times New Roman" w:cs="Times New Roman"/>
          <w:sz w:val="28"/>
          <w:szCs w:val="28"/>
        </w:rPr>
        <w:t xml:space="preserve"> на 13,6 п.п. с 48,2% </w:t>
      </w:r>
      <w:r w:rsidR="00AA3E87" w:rsidRPr="001B7287">
        <w:rPr>
          <w:rFonts w:ascii="Times New Roman" w:hAnsi="Times New Roman" w:cs="Times New Roman"/>
          <w:sz w:val="28"/>
          <w:szCs w:val="28"/>
        </w:rPr>
        <w:t>(</w:t>
      </w:r>
      <w:r w:rsidR="009247EA" w:rsidRPr="001B7287">
        <w:rPr>
          <w:rFonts w:ascii="Times New Roman" w:hAnsi="Times New Roman" w:cs="Times New Roman"/>
          <w:sz w:val="28"/>
          <w:szCs w:val="28"/>
        </w:rPr>
        <w:t>в 2021г.</w:t>
      </w:r>
      <w:r w:rsidR="00AA3E87" w:rsidRPr="001B7287">
        <w:rPr>
          <w:rFonts w:ascii="Times New Roman" w:hAnsi="Times New Roman" w:cs="Times New Roman"/>
          <w:sz w:val="28"/>
          <w:szCs w:val="28"/>
        </w:rPr>
        <w:t>)</w:t>
      </w:r>
      <w:r w:rsidR="009247EA" w:rsidRPr="001B7287">
        <w:rPr>
          <w:rFonts w:ascii="Times New Roman" w:hAnsi="Times New Roman" w:cs="Times New Roman"/>
          <w:sz w:val="28"/>
          <w:szCs w:val="28"/>
        </w:rPr>
        <w:t xml:space="preserve"> до 34,6% </w:t>
      </w:r>
      <w:r w:rsidR="00AA3E87" w:rsidRPr="001B7287">
        <w:rPr>
          <w:rFonts w:ascii="Times New Roman" w:hAnsi="Times New Roman" w:cs="Times New Roman"/>
          <w:sz w:val="28"/>
          <w:szCs w:val="28"/>
        </w:rPr>
        <w:t>(в 2022 г.).</w:t>
      </w:r>
    </w:p>
    <w:p w:rsidR="0085375B" w:rsidRPr="009247EA" w:rsidRDefault="0085375B" w:rsidP="009247EA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7C8C" w:rsidRPr="00C02E9C" w:rsidRDefault="0035182F" w:rsidP="0035182F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2E9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44743" w:rsidRPr="00C02E9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47C8C" w:rsidRPr="00C02E9C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Деятельность администрации </w:t>
      </w:r>
      <w:proofErr w:type="spellStart"/>
      <w:r w:rsidR="00D47C8C" w:rsidRPr="00C02E9C">
        <w:rPr>
          <w:rFonts w:ascii="Times New Roman" w:hAnsi="Times New Roman" w:cs="Times New Roman"/>
          <w:b/>
          <w:bCs/>
          <w:sz w:val="28"/>
          <w:szCs w:val="28"/>
        </w:rPr>
        <w:t>Усть-Абаканского</w:t>
      </w:r>
      <w:proofErr w:type="spellEnd"/>
      <w:r w:rsidR="00D47C8C" w:rsidRPr="00C02E9C">
        <w:rPr>
          <w:rFonts w:ascii="Times New Roman" w:hAnsi="Times New Roman" w:cs="Times New Roman"/>
          <w:b/>
          <w:bCs/>
          <w:sz w:val="28"/>
          <w:szCs w:val="28"/>
        </w:rPr>
        <w:t xml:space="preserve"> района по реализации системных мероприятий, направленных на развитие конкурентной среды на территории муниципального образования </w:t>
      </w:r>
      <w:proofErr w:type="spellStart"/>
      <w:r w:rsidR="00D47C8C" w:rsidRPr="00C02E9C">
        <w:rPr>
          <w:rFonts w:ascii="Times New Roman" w:hAnsi="Times New Roman" w:cs="Times New Roman"/>
          <w:b/>
          <w:bCs/>
          <w:sz w:val="28"/>
          <w:szCs w:val="28"/>
        </w:rPr>
        <w:t>Усть-Абаканский</w:t>
      </w:r>
      <w:proofErr w:type="spellEnd"/>
      <w:r w:rsidR="00D47C8C" w:rsidRPr="00C02E9C">
        <w:rPr>
          <w:rFonts w:ascii="Times New Roman" w:hAnsi="Times New Roman" w:cs="Times New Roman"/>
          <w:b/>
          <w:bCs/>
          <w:sz w:val="28"/>
          <w:szCs w:val="28"/>
        </w:rPr>
        <w:t xml:space="preserve"> район.</w:t>
      </w:r>
    </w:p>
    <w:p w:rsidR="00D47C8C" w:rsidRPr="00C02E9C" w:rsidRDefault="00D47C8C" w:rsidP="0035182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7C8C" w:rsidRPr="00C02E9C" w:rsidRDefault="0035182F" w:rsidP="0035182F">
      <w:pPr>
        <w:spacing w:after="0"/>
        <w:ind w:left="-142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02E9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4.1. </w:t>
      </w:r>
      <w:r w:rsidR="00D47C8C" w:rsidRPr="00C02E9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Мероприятия, направленные на </w:t>
      </w:r>
      <w:r w:rsidR="00D736A8" w:rsidRPr="00C02E9C">
        <w:rPr>
          <w:rFonts w:ascii="Times New Roman" w:hAnsi="Times New Roman" w:cs="Times New Roman"/>
          <w:b/>
          <w:i/>
          <w:iCs/>
          <w:sz w:val="28"/>
          <w:szCs w:val="28"/>
        </w:rPr>
        <w:t>разви</w:t>
      </w:r>
      <w:r w:rsidR="00210363" w:rsidRPr="00C02E9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тие конкурентоспособности, </w:t>
      </w:r>
      <w:r w:rsidR="00544743" w:rsidRPr="00C02E9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товаров, </w:t>
      </w:r>
      <w:r w:rsidR="00210363" w:rsidRPr="00C02E9C">
        <w:rPr>
          <w:rFonts w:ascii="Times New Roman" w:hAnsi="Times New Roman" w:cs="Times New Roman"/>
          <w:b/>
          <w:i/>
          <w:iCs/>
          <w:sz w:val="28"/>
          <w:szCs w:val="28"/>
        </w:rPr>
        <w:t>работ, услуг субъектов малого и среднего предпринимательства.</w:t>
      </w:r>
    </w:p>
    <w:p w:rsidR="00210363" w:rsidRPr="00C02E9C" w:rsidRDefault="002A2515" w:rsidP="00263BA2">
      <w:pPr>
        <w:tabs>
          <w:tab w:val="left" w:pos="1920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02E9C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3A56A5" w:rsidRPr="001B7287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B7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Администрацией </w:t>
      </w:r>
      <w:proofErr w:type="spellStart"/>
      <w:r w:rsidRPr="001B7287">
        <w:rPr>
          <w:rFonts w:ascii="Times New Roman" w:hAnsi="Times New Roman" w:cs="Times New Roman"/>
          <w:color w:val="000000" w:themeColor="text1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уделяется внимание вопросам устранения избыточного муниципального регулирования, а также снижения административных барьеров при организации и ведении бизнеса.</w:t>
      </w:r>
    </w:p>
    <w:p w:rsidR="003A56A5" w:rsidRPr="001B7287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Малое и среднее предпринимательство оказывает непосредственное влияние на общее состояние экономики, насыщение рынка товарами                        и услугами, развитие конкуренции, формирование налоговой базы                                   и налоговых поступлений в бюджеты разных уровней, создание новых рабочих мест и новых производств. </w:t>
      </w:r>
    </w:p>
    <w:p w:rsidR="003A56A5" w:rsidRPr="001B7287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Одним из основных показателей, отражающих состояние конкурентной среды, является динамика числа зарегистрированных хозяйствующих субъектов в районе.</w:t>
      </w:r>
    </w:p>
    <w:p w:rsidR="003A56A5" w:rsidRPr="001B7287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Усть-Абаканском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районе по состоянию на 01.01.2023 г. </w:t>
      </w:r>
      <w:r w:rsidR="00BC1541">
        <w:rPr>
          <w:rFonts w:ascii="Times New Roman" w:hAnsi="Times New Roman" w:cs="Times New Roman"/>
          <w:sz w:val="28"/>
          <w:szCs w:val="28"/>
        </w:rPr>
        <w:t>к</w:t>
      </w:r>
      <w:r w:rsidR="00BC1541" w:rsidRPr="001B7287">
        <w:rPr>
          <w:rFonts w:ascii="Times New Roman" w:hAnsi="Times New Roman" w:cs="Times New Roman"/>
          <w:sz w:val="28"/>
          <w:szCs w:val="28"/>
        </w:rPr>
        <w:t>оличество</w:t>
      </w:r>
      <w:r w:rsidR="008A6D1E">
        <w:rPr>
          <w:rFonts w:ascii="Times New Roman" w:hAnsi="Times New Roman" w:cs="Times New Roman"/>
          <w:sz w:val="28"/>
          <w:szCs w:val="28"/>
        </w:rPr>
        <w:t xml:space="preserve"> </w:t>
      </w:r>
      <w:r w:rsidR="00FD4948">
        <w:rPr>
          <w:rFonts w:ascii="Times New Roman" w:hAnsi="Times New Roman" w:cs="Times New Roman"/>
          <w:color w:val="000000"/>
          <w:sz w:val="28"/>
          <w:szCs w:val="28"/>
        </w:rPr>
        <w:t>субъектов МСП</w:t>
      </w:r>
      <w:r w:rsidR="00BC1541" w:rsidRPr="001B7287">
        <w:rPr>
          <w:rFonts w:ascii="Times New Roman" w:hAnsi="Times New Roman" w:cs="Times New Roman"/>
          <w:color w:val="000000"/>
          <w:sz w:val="28"/>
          <w:szCs w:val="28"/>
        </w:rPr>
        <w:t xml:space="preserve">, числящихся в Едином реестре субъектов малого и среднего предпринимательства, по сравнению с прошлым годом увеличилось на </w:t>
      </w:r>
      <w:r w:rsidR="00FD494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C470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C1541" w:rsidRPr="001B7287">
        <w:rPr>
          <w:rFonts w:ascii="Times New Roman" w:hAnsi="Times New Roman" w:cs="Times New Roman"/>
          <w:color w:val="000000"/>
          <w:sz w:val="28"/>
          <w:szCs w:val="28"/>
        </w:rPr>
        <w:t xml:space="preserve"> единиц, и составило </w:t>
      </w:r>
      <w:r w:rsidR="00BC1541" w:rsidRPr="001B7287">
        <w:rPr>
          <w:rFonts w:ascii="Times New Roman" w:hAnsi="Times New Roman" w:cs="Times New Roman"/>
          <w:sz w:val="28"/>
          <w:szCs w:val="28"/>
        </w:rPr>
        <w:t>107</w:t>
      </w:r>
      <w:r w:rsidR="00FC4704">
        <w:rPr>
          <w:rFonts w:ascii="Times New Roman" w:hAnsi="Times New Roman" w:cs="Times New Roman"/>
          <w:sz w:val="28"/>
          <w:szCs w:val="28"/>
        </w:rPr>
        <w:t>1</w:t>
      </w:r>
      <w:r w:rsidR="00BC1541" w:rsidRPr="001B7287">
        <w:rPr>
          <w:rFonts w:ascii="Times New Roman" w:hAnsi="Times New Roman" w:cs="Times New Roman"/>
          <w:sz w:val="28"/>
          <w:szCs w:val="28"/>
        </w:rPr>
        <w:t xml:space="preserve"> единиц, из них малых предприятий - 19, средних - 2, </w:t>
      </w:r>
      <w:proofErr w:type="spellStart"/>
      <w:r w:rsidR="00BC1541" w:rsidRPr="001B7287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BC1541" w:rsidRPr="001B7287">
        <w:rPr>
          <w:rFonts w:ascii="Times New Roman" w:hAnsi="Times New Roman" w:cs="Times New Roman"/>
          <w:sz w:val="28"/>
          <w:szCs w:val="28"/>
        </w:rPr>
        <w:t xml:space="preserve"> – 1050. </w:t>
      </w:r>
      <w:r w:rsidR="00BC1541">
        <w:rPr>
          <w:rFonts w:ascii="Times New Roman" w:hAnsi="Times New Roman" w:cs="Times New Roman"/>
          <w:sz w:val="28"/>
          <w:szCs w:val="28"/>
        </w:rPr>
        <w:t xml:space="preserve">На отчетную дату </w:t>
      </w:r>
      <w:r w:rsidRPr="001B7287">
        <w:rPr>
          <w:rFonts w:ascii="Times New Roman" w:hAnsi="Times New Roman" w:cs="Times New Roman"/>
          <w:sz w:val="28"/>
          <w:szCs w:val="28"/>
        </w:rPr>
        <w:t>действует 16</w:t>
      </w:r>
      <w:r w:rsidR="007936DD">
        <w:rPr>
          <w:rFonts w:ascii="Times New Roman" w:hAnsi="Times New Roman" w:cs="Times New Roman"/>
          <w:sz w:val="28"/>
          <w:szCs w:val="28"/>
        </w:rPr>
        <w:t>3</w:t>
      </w:r>
      <w:r w:rsidRPr="001B7287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="00BC1541">
        <w:rPr>
          <w:rFonts w:ascii="Times New Roman" w:hAnsi="Times New Roman" w:cs="Times New Roman"/>
          <w:sz w:val="28"/>
          <w:szCs w:val="28"/>
        </w:rPr>
        <w:t>а</w:t>
      </w:r>
      <w:r w:rsidRPr="001B7287">
        <w:rPr>
          <w:rFonts w:ascii="Times New Roman" w:hAnsi="Times New Roman" w:cs="Times New Roman"/>
          <w:sz w:val="28"/>
          <w:szCs w:val="28"/>
        </w:rPr>
        <w:t>, из них 1</w:t>
      </w:r>
      <w:r w:rsidR="007936DD">
        <w:rPr>
          <w:rFonts w:ascii="Times New Roman" w:hAnsi="Times New Roman" w:cs="Times New Roman"/>
          <w:sz w:val="28"/>
          <w:szCs w:val="28"/>
        </w:rPr>
        <w:t>2</w:t>
      </w:r>
      <w:r w:rsidRPr="001B7287">
        <w:rPr>
          <w:rFonts w:ascii="Times New Roman" w:hAnsi="Times New Roman" w:cs="Times New Roman"/>
          <w:sz w:val="28"/>
          <w:szCs w:val="28"/>
        </w:rPr>
        <w:t xml:space="preserve"> малых предприятий, 1 среднее и 150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. </w:t>
      </w:r>
      <w:r w:rsidR="00A934FE">
        <w:rPr>
          <w:rFonts w:ascii="Times New Roman" w:hAnsi="Times New Roman" w:cs="Times New Roman"/>
          <w:sz w:val="28"/>
          <w:szCs w:val="28"/>
        </w:rPr>
        <w:t>По предварительным данным ч</w:t>
      </w:r>
      <w:r w:rsidRPr="001B7287">
        <w:rPr>
          <w:rFonts w:ascii="Times New Roman" w:hAnsi="Times New Roman" w:cs="Times New Roman"/>
          <w:sz w:val="28"/>
          <w:szCs w:val="28"/>
        </w:rPr>
        <w:t xml:space="preserve">исло субъектов малого и среднего предпринимательства в расчете на 10 000 человек населения составляет  </w:t>
      </w:r>
      <w:r w:rsidR="00A934FE">
        <w:rPr>
          <w:rFonts w:ascii="Times New Roman" w:hAnsi="Times New Roman" w:cs="Times New Roman"/>
          <w:sz w:val="28"/>
          <w:szCs w:val="28"/>
        </w:rPr>
        <w:t>260,4</w:t>
      </w:r>
      <w:r w:rsidRPr="001B7287">
        <w:rPr>
          <w:rFonts w:ascii="Times New Roman" w:hAnsi="Times New Roman" w:cs="Times New Roman"/>
          <w:sz w:val="28"/>
          <w:szCs w:val="28"/>
        </w:rPr>
        <w:t xml:space="preserve"> ед. </w:t>
      </w:r>
    </w:p>
    <w:p w:rsidR="003A56A5" w:rsidRPr="001B7287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П</w:t>
      </w:r>
      <w:r w:rsidRPr="001B7287">
        <w:rPr>
          <w:rFonts w:ascii="Times New Roman" w:hAnsi="Times New Roman" w:cs="Times New Roman"/>
          <w:color w:val="000000"/>
          <w:sz w:val="28"/>
          <w:szCs w:val="28"/>
        </w:rPr>
        <w:t>о видам экономической деятельности - о</w:t>
      </w:r>
      <w:r w:rsidRPr="001B7287">
        <w:rPr>
          <w:rFonts w:ascii="Times New Roman" w:hAnsi="Times New Roman" w:cs="Times New Roman"/>
          <w:sz w:val="28"/>
          <w:szCs w:val="28"/>
        </w:rPr>
        <w:t xml:space="preserve">сновная доля малых                          и средних предприятий приходится на </w:t>
      </w:r>
      <w:r w:rsidRPr="001B7287">
        <w:rPr>
          <w:rFonts w:ascii="Times New Roman" w:hAnsi="Times New Roman" w:cs="Times New Roman"/>
          <w:color w:val="000000"/>
          <w:sz w:val="28"/>
          <w:szCs w:val="28"/>
        </w:rPr>
        <w:t>торговлю оптовую и розничную - 416, а также растениеводство и животноводство – 163.</w:t>
      </w:r>
    </w:p>
    <w:p w:rsidR="003A56A5" w:rsidRPr="001B7287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5175" w:rsidRPr="001B7287" w:rsidRDefault="003A56A5" w:rsidP="003A56A5">
      <w:pPr>
        <w:pStyle w:val="1"/>
        <w:shd w:val="clear" w:color="auto" w:fill="FFFFFF"/>
        <w:spacing w:line="276" w:lineRule="auto"/>
        <w:ind w:left="142" w:firstLine="142"/>
        <w:rPr>
          <w:rFonts w:ascii="Arial" w:hAnsi="Arial" w:cs="Arial"/>
          <w:color w:val="00496B"/>
          <w:sz w:val="50"/>
          <w:szCs w:val="50"/>
        </w:rPr>
      </w:pPr>
      <w:r w:rsidRPr="001B7287">
        <w:rPr>
          <w:rFonts w:ascii="Arial" w:hAnsi="Arial" w:cs="Arial"/>
          <w:noProof/>
          <w:color w:val="00496B"/>
          <w:sz w:val="50"/>
          <w:szCs w:val="50"/>
        </w:rPr>
        <w:drawing>
          <wp:inline distT="0" distB="0" distL="0" distR="0">
            <wp:extent cx="5487021" cy="3923414"/>
            <wp:effectExtent l="19050" t="0" r="18429" b="886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4135F" w:rsidRPr="001B7287" w:rsidRDefault="0074135F" w:rsidP="00B90988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6A5" w:rsidRPr="001B7287" w:rsidRDefault="003A56A5" w:rsidP="003A56A5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7287">
        <w:rPr>
          <w:rFonts w:ascii="Times New Roman" w:hAnsi="Times New Roman" w:cs="Times New Roman"/>
          <w:color w:val="000000" w:themeColor="text1"/>
          <w:sz w:val="28"/>
          <w:szCs w:val="28"/>
        </w:rPr>
        <w:t>Объём поступлений налога на совокупный доход в консолидированный</w:t>
      </w:r>
      <w:r w:rsidRPr="001B7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</w:t>
      </w:r>
      <w:r w:rsidRPr="001B7287">
        <w:rPr>
          <w:rFonts w:ascii="Times New Roman" w:hAnsi="Times New Roman" w:cs="Times New Roman"/>
          <w:color w:val="000000" w:themeColor="text1"/>
          <w:sz w:val="28"/>
          <w:szCs w:val="28"/>
        </w:rPr>
        <w:t>юджет района</w:t>
      </w:r>
      <w:r w:rsidRPr="001B7287">
        <w:rPr>
          <w:rFonts w:ascii="Times New Roman" w:hAnsi="Times New Roman" w:cs="Times New Roman"/>
          <w:sz w:val="28"/>
          <w:szCs w:val="28"/>
        </w:rPr>
        <w:t xml:space="preserve"> в 2022 году от малого бизнеса составил 32</w:t>
      </w:r>
      <w:r w:rsidRPr="001B7287">
        <w:rPr>
          <w:rFonts w:ascii="Times New Roman" w:hAnsi="Times New Roman" w:cs="Times New Roman"/>
          <w:color w:val="000000"/>
          <w:sz w:val="28"/>
          <w:szCs w:val="28"/>
        </w:rPr>
        <w:t xml:space="preserve"> млн</w:t>
      </w:r>
      <w:r w:rsidRPr="001B7287">
        <w:rPr>
          <w:rFonts w:ascii="Times New Roman" w:hAnsi="Times New Roman" w:cs="Times New Roman"/>
          <w:sz w:val="28"/>
          <w:szCs w:val="28"/>
        </w:rPr>
        <w:t xml:space="preserve">. рублей, поступление налоговых платежей увеличилось на 5,5 млн. рублей, так как                с 2021 года установили единый норматив отчислений от налога, взимаемого в связи  с применением упрощенной системы налогообложения, в том числе </w:t>
      </w:r>
      <w:r w:rsidRPr="001B7287">
        <w:rPr>
          <w:rFonts w:ascii="Times New Roman" w:hAnsi="Times New Roman" w:cs="Times New Roman"/>
          <w:sz w:val="28"/>
          <w:szCs w:val="28"/>
        </w:rPr>
        <w:lastRenderedPageBreak/>
        <w:t>минимального налога, подлежащего зачислению в соответствии                               с Бюджетным кодексом Российской</w:t>
      </w:r>
      <w:proofErr w:type="gramEnd"/>
      <w:r w:rsidRPr="001B7287">
        <w:rPr>
          <w:rFonts w:ascii="Times New Roman" w:hAnsi="Times New Roman" w:cs="Times New Roman"/>
          <w:sz w:val="28"/>
          <w:szCs w:val="28"/>
        </w:rPr>
        <w:t xml:space="preserve"> Федерации в республиканский бюджет Республики Хакасия, в бюджеты муниципальных районов и городских округов Республики Хакасия в размере 30%.  </w:t>
      </w:r>
    </w:p>
    <w:p w:rsidR="003A56A5" w:rsidRPr="001B7287" w:rsidRDefault="003A56A5" w:rsidP="003A56A5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Для реализации государственной политики в области поддержки                     и развития малого и среднего предпринимательства разработана муниципальная программа «Развитие субъектов малого и среднего предпринимательства в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Усть-Абаканском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районе». В рамках реализации муниципальной программы в целях </w:t>
      </w:r>
      <w:r w:rsidRPr="001B7287">
        <w:rPr>
          <w:rFonts w:ascii="Times New Roman" w:hAnsi="Times New Roman" w:cs="Times New Roman"/>
          <w:bCs/>
          <w:sz w:val="28"/>
          <w:szCs w:val="28"/>
        </w:rPr>
        <w:t xml:space="preserve">поддержки и стимулирования предпринимательской деятельности, пропаганды достижений, роли                          и значимости малого и среднего предпринимательства в социально-экономическом развитии </w:t>
      </w:r>
      <w:proofErr w:type="spellStart"/>
      <w:r w:rsidRPr="001B7287">
        <w:rPr>
          <w:rFonts w:ascii="Times New Roman" w:hAnsi="Times New Roman" w:cs="Times New Roman"/>
          <w:bCs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1B7287">
        <w:rPr>
          <w:rFonts w:ascii="Times New Roman" w:hAnsi="Times New Roman" w:cs="Times New Roman"/>
          <w:sz w:val="28"/>
          <w:szCs w:val="28"/>
        </w:rPr>
        <w:t xml:space="preserve"> ежегодно проводится районный конкурс «Предприниматель года», на который было запланировано 48,0 тыс. рублей и расходовано </w:t>
      </w:r>
      <w:r w:rsidRPr="001B7287">
        <w:rPr>
          <w:rFonts w:ascii="Times New Roman" w:hAnsi="Times New Roman" w:cs="Times New Roman"/>
          <w:color w:val="000000" w:themeColor="text1"/>
          <w:sz w:val="28"/>
          <w:szCs w:val="28"/>
        </w:rPr>
        <w:t>35,2 тыс. рублей</w:t>
      </w:r>
      <w:r w:rsidRPr="001B7287">
        <w:rPr>
          <w:rFonts w:ascii="Times New Roman" w:hAnsi="Times New Roman" w:cs="Times New Roman"/>
          <w:sz w:val="28"/>
          <w:szCs w:val="28"/>
        </w:rPr>
        <w:t xml:space="preserve">                               из муниципального бюджета </w:t>
      </w:r>
    </w:p>
    <w:p w:rsidR="003A56A5" w:rsidRPr="001B7287" w:rsidRDefault="003A56A5" w:rsidP="003A56A5">
      <w:pPr>
        <w:pStyle w:val="af1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Взаимодействие органов власти с представителями бизнеса строится посредством работы координационного совета </w:t>
      </w:r>
      <w:r w:rsidRPr="001B7287">
        <w:rPr>
          <w:rFonts w:ascii="Times New Roman" w:eastAsia="Times New Roman" w:hAnsi="Times New Roman" w:cs="Times New Roman"/>
          <w:sz w:val="28"/>
          <w:szCs w:val="28"/>
        </w:rPr>
        <w:t xml:space="preserve">по развитию малого                            и среднего предпринимательства муниципального образования </w:t>
      </w:r>
      <w:proofErr w:type="spellStart"/>
      <w:r w:rsidRPr="001B7287">
        <w:rPr>
          <w:rFonts w:ascii="Times New Roman" w:eastAsia="Times New Roman" w:hAnsi="Times New Roman" w:cs="Times New Roman"/>
          <w:sz w:val="28"/>
          <w:szCs w:val="28"/>
        </w:rPr>
        <w:t>Усть-Абаканский</w:t>
      </w:r>
      <w:proofErr w:type="spellEnd"/>
      <w:r w:rsidRPr="001B7287">
        <w:rPr>
          <w:rFonts w:ascii="Times New Roman" w:eastAsia="Times New Roman" w:hAnsi="Times New Roman" w:cs="Times New Roman"/>
          <w:sz w:val="28"/>
          <w:szCs w:val="28"/>
        </w:rPr>
        <w:t xml:space="preserve"> район.</w:t>
      </w:r>
      <w:r w:rsidRPr="001B7287">
        <w:rPr>
          <w:rFonts w:ascii="Times New Roman" w:hAnsi="Times New Roman" w:cs="Times New Roman"/>
          <w:sz w:val="28"/>
          <w:szCs w:val="28"/>
        </w:rPr>
        <w:t xml:space="preserve"> За отчетный период проведено 2 заседания Совета, в ходе которых  рассмотрено 13 вопросов, касающихся мер поддержки бизнеса.</w:t>
      </w:r>
    </w:p>
    <w:p w:rsidR="003A56A5" w:rsidRPr="001B7287" w:rsidRDefault="003A56A5" w:rsidP="003A56A5">
      <w:pPr>
        <w:pStyle w:val="af1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Также в 2022 году Фонд развития Хакасии провел республиканский конкурс «Предприниматель Хакасии – 2022». </w:t>
      </w:r>
      <w:r w:rsidRPr="001B7287">
        <w:rPr>
          <w:rFonts w:ascii="Times New Roman" w:eastAsia="Times New Roman" w:hAnsi="Times New Roman" w:cs="Times New Roman"/>
          <w:sz w:val="28"/>
          <w:szCs w:val="28"/>
        </w:rPr>
        <w:t>Конкурс «Предприниматель Хакасии-2022» проводился  по 7 номинациям, одна из которых «</w:t>
      </w:r>
      <w:proofErr w:type="spellStart"/>
      <w:r w:rsidRPr="001B7287">
        <w:rPr>
          <w:rFonts w:ascii="Times New Roman" w:eastAsia="Times New Roman" w:hAnsi="Times New Roman" w:cs="Times New Roman"/>
          <w:sz w:val="28"/>
          <w:szCs w:val="28"/>
        </w:rPr>
        <w:t>Негородской</w:t>
      </w:r>
      <w:proofErr w:type="spellEnd"/>
      <w:r w:rsidRPr="001B7287">
        <w:rPr>
          <w:rFonts w:ascii="Times New Roman" w:eastAsia="Times New Roman" w:hAnsi="Times New Roman" w:cs="Times New Roman"/>
          <w:sz w:val="28"/>
          <w:szCs w:val="28"/>
        </w:rPr>
        <w:t xml:space="preserve"> бизнес».</w:t>
      </w:r>
    </w:p>
    <w:p w:rsidR="003A56A5" w:rsidRPr="001B7287" w:rsidRDefault="003A56A5" w:rsidP="003A56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287">
        <w:rPr>
          <w:rFonts w:ascii="Times New Roman" w:eastAsia="Times New Roman" w:hAnsi="Times New Roman" w:cs="Times New Roman"/>
          <w:sz w:val="28"/>
          <w:szCs w:val="28"/>
        </w:rPr>
        <w:t>Номинация «</w:t>
      </w:r>
      <w:proofErr w:type="spellStart"/>
      <w:r w:rsidRPr="001B7287">
        <w:rPr>
          <w:rFonts w:ascii="Times New Roman" w:eastAsia="Times New Roman" w:hAnsi="Times New Roman" w:cs="Times New Roman"/>
          <w:sz w:val="28"/>
          <w:szCs w:val="28"/>
        </w:rPr>
        <w:t>Негородской</w:t>
      </w:r>
      <w:proofErr w:type="spellEnd"/>
      <w:r w:rsidRPr="001B7287">
        <w:rPr>
          <w:rFonts w:ascii="Times New Roman" w:eastAsia="Times New Roman" w:hAnsi="Times New Roman" w:cs="Times New Roman"/>
          <w:sz w:val="28"/>
          <w:szCs w:val="28"/>
        </w:rPr>
        <w:t xml:space="preserve"> бизнес» предусмотрена для городских                     и сельских поселений Республики Хакасия, ведущих активную работу                    по развитию малого и среднего предпринимательства на территории муниципального образования.</w:t>
      </w:r>
    </w:p>
    <w:p w:rsidR="003A56A5" w:rsidRPr="001B7287" w:rsidRDefault="003A56A5" w:rsidP="003A56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28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spellStart"/>
      <w:r w:rsidRPr="001B7287">
        <w:rPr>
          <w:rFonts w:ascii="Times New Roman" w:eastAsia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Хакасия были одобрены                    и допущены к участию в конкурсе заявки от следующих администраций:</w:t>
      </w:r>
    </w:p>
    <w:p w:rsidR="003A56A5" w:rsidRPr="001B7287" w:rsidRDefault="003A56A5" w:rsidP="003A56A5">
      <w:pPr>
        <w:pStyle w:val="a5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7287">
        <w:rPr>
          <w:rFonts w:ascii="Times New Roman" w:hAnsi="Times New Roman"/>
          <w:sz w:val="28"/>
          <w:szCs w:val="28"/>
        </w:rPr>
        <w:t>Доможаковского</w:t>
      </w:r>
      <w:proofErr w:type="spellEnd"/>
      <w:r w:rsidRPr="001B7287">
        <w:rPr>
          <w:rFonts w:ascii="Times New Roman" w:hAnsi="Times New Roman"/>
          <w:sz w:val="28"/>
          <w:szCs w:val="28"/>
        </w:rPr>
        <w:t xml:space="preserve"> сельсовета;</w:t>
      </w:r>
    </w:p>
    <w:p w:rsidR="003A56A5" w:rsidRPr="001B7287" w:rsidRDefault="003A56A5" w:rsidP="003A56A5">
      <w:pPr>
        <w:pStyle w:val="a5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7287">
        <w:rPr>
          <w:rFonts w:ascii="Times New Roman" w:hAnsi="Times New Roman"/>
          <w:sz w:val="28"/>
          <w:szCs w:val="28"/>
        </w:rPr>
        <w:t>Московского сельсовета;</w:t>
      </w:r>
    </w:p>
    <w:p w:rsidR="003A56A5" w:rsidRPr="001B7287" w:rsidRDefault="003A56A5" w:rsidP="003A56A5">
      <w:pPr>
        <w:pStyle w:val="a5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7287">
        <w:rPr>
          <w:rFonts w:ascii="Times New Roman" w:hAnsi="Times New Roman"/>
          <w:sz w:val="28"/>
          <w:szCs w:val="28"/>
        </w:rPr>
        <w:t>Расцветовского</w:t>
      </w:r>
      <w:proofErr w:type="spellEnd"/>
      <w:r w:rsidRPr="001B7287">
        <w:rPr>
          <w:rFonts w:ascii="Times New Roman" w:hAnsi="Times New Roman"/>
          <w:sz w:val="28"/>
          <w:szCs w:val="28"/>
        </w:rPr>
        <w:t xml:space="preserve"> сельсовета;</w:t>
      </w:r>
    </w:p>
    <w:p w:rsidR="003A56A5" w:rsidRPr="001B7287" w:rsidRDefault="003A56A5" w:rsidP="003A56A5">
      <w:pPr>
        <w:pStyle w:val="a5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7287">
        <w:rPr>
          <w:rFonts w:ascii="Times New Roman" w:hAnsi="Times New Roman"/>
          <w:sz w:val="28"/>
          <w:szCs w:val="28"/>
        </w:rPr>
        <w:t>Сапоговского</w:t>
      </w:r>
      <w:proofErr w:type="spellEnd"/>
      <w:r w:rsidRPr="001B7287">
        <w:rPr>
          <w:rFonts w:ascii="Times New Roman" w:hAnsi="Times New Roman"/>
          <w:sz w:val="28"/>
          <w:szCs w:val="28"/>
        </w:rPr>
        <w:t xml:space="preserve"> сельсовета.</w:t>
      </w:r>
    </w:p>
    <w:p w:rsidR="003A56A5" w:rsidRPr="001B7287" w:rsidRDefault="003A56A5" w:rsidP="003A56A5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7287">
        <w:rPr>
          <w:rFonts w:ascii="Times New Roman" w:hAnsi="Times New Roman"/>
          <w:sz w:val="28"/>
          <w:szCs w:val="28"/>
        </w:rPr>
        <w:t>По итогам конкурса «Предприниматель Хакасии – 2021» в номинации «</w:t>
      </w:r>
      <w:proofErr w:type="spellStart"/>
      <w:r w:rsidRPr="001B7287">
        <w:rPr>
          <w:rFonts w:ascii="Times New Roman" w:hAnsi="Times New Roman"/>
          <w:sz w:val="28"/>
          <w:szCs w:val="28"/>
        </w:rPr>
        <w:t>Негородской</w:t>
      </w:r>
      <w:proofErr w:type="spellEnd"/>
      <w:r w:rsidRPr="001B7287">
        <w:rPr>
          <w:rFonts w:ascii="Times New Roman" w:hAnsi="Times New Roman"/>
          <w:sz w:val="28"/>
          <w:szCs w:val="28"/>
        </w:rPr>
        <w:t xml:space="preserve"> бизнес»:</w:t>
      </w:r>
    </w:p>
    <w:p w:rsidR="003A56A5" w:rsidRPr="001B7287" w:rsidRDefault="003A56A5" w:rsidP="003A56A5">
      <w:pPr>
        <w:pStyle w:val="a5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D1E">
        <w:rPr>
          <w:rFonts w:ascii="Times New Roman" w:hAnsi="Times New Roman"/>
          <w:sz w:val="28"/>
          <w:szCs w:val="28"/>
        </w:rPr>
        <w:t>2 место</w:t>
      </w:r>
      <w:r w:rsidRPr="001B7287">
        <w:rPr>
          <w:rFonts w:ascii="Times New Roman" w:hAnsi="Times New Roman"/>
          <w:sz w:val="28"/>
          <w:szCs w:val="28"/>
        </w:rPr>
        <w:t xml:space="preserve"> – Администрация </w:t>
      </w:r>
      <w:proofErr w:type="spellStart"/>
      <w:r w:rsidRPr="001B7287">
        <w:rPr>
          <w:rFonts w:ascii="Times New Roman" w:hAnsi="Times New Roman"/>
          <w:sz w:val="28"/>
          <w:szCs w:val="28"/>
        </w:rPr>
        <w:t>Расцветовского</w:t>
      </w:r>
      <w:proofErr w:type="spellEnd"/>
      <w:r w:rsidRPr="001B7287">
        <w:rPr>
          <w:rFonts w:ascii="Times New Roman" w:hAnsi="Times New Roman"/>
          <w:sz w:val="28"/>
          <w:szCs w:val="28"/>
        </w:rPr>
        <w:t xml:space="preserve"> сельсовета.</w:t>
      </w:r>
    </w:p>
    <w:p w:rsidR="003A56A5" w:rsidRPr="001B7287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В 2022 году совместно с Фондом развития Хакасии в р.п. Усть-Абакан 16 июля прошла ярмарка «Дружный бизнес Хакасии». </w:t>
      </w:r>
      <w:r w:rsidRPr="001B7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Целью, которой </w:t>
      </w:r>
      <w:r w:rsidRPr="001B7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являлась организация для предпринимателей Хакасии площадки                          для общения, обмена контактами и поиска бизнес – партнеров.</w:t>
      </w:r>
    </w:p>
    <w:p w:rsidR="003A56A5" w:rsidRPr="001B7287" w:rsidRDefault="003A56A5" w:rsidP="003A56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28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1B7287">
        <w:rPr>
          <w:rFonts w:ascii="Times New Roman" w:eastAsia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Хакасия получила благодарственное письмо Фонда развития Хакасии за высокий профессионализм в организации и проведении первой республиканской ярмарки «Дружный бизнес Хакасии».</w:t>
      </w:r>
    </w:p>
    <w:p w:rsidR="003A56A5" w:rsidRPr="001B7287" w:rsidRDefault="003A56A5" w:rsidP="003A56A5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7287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Информационная поддержка субъектов малого и среднего предпринимательства осуществляется </w:t>
      </w:r>
      <w:proofErr w:type="gramStart"/>
      <w:r w:rsidRPr="001B7287">
        <w:rPr>
          <w:rFonts w:ascii="Times New Roman" w:eastAsia="Times New Roman" w:hAnsi="Times New Roman" w:cs="Times New Roman"/>
          <w:bCs/>
          <w:sz w:val="28"/>
          <w:szCs w:val="28"/>
        </w:rPr>
        <w:t>через</w:t>
      </w:r>
      <w:proofErr w:type="gramEnd"/>
      <w:r w:rsidRPr="001B728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3A56A5" w:rsidRPr="001B7287" w:rsidRDefault="003A56A5" w:rsidP="003A56A5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B7287">
        <w:rPr>
          <w:rFonts w:ascii="Times New Roman" w:hAnsi="Times New Roman"/>
          <w:bCs/>
          <w:sz w:val="28"/>
          <w:szCs w:val="28"/>
        </w:rPr>
        <w:t>районную газету «</w:t>
      </w:r>
      <w:proofErr w:type="spellStart"/>
      <w:r w:rsidRPr="001B7287">
        <w:rPr>
          <w:rFonts w:ascii="Times New Roman" w:hAnsi="Times New Roman"/>
          <w:bCs/>
          <w:sz w:val="28"/>
          <w:szCs w:val="28"/>
        </w:rPr>
        <w:t>Усть-Абаканские</w:t>
      </w:r>
      <w:proofErr w:type="spellEnd"/>
      <w:r w:rsidRPr="001B7287">
        <w:rPr>
          <w:rFonts w:ascii="Times New Roman" w:hAnsi="Times New Roman"/>
          <w:bCs/>
          <w:sz w:val="28"/>
          <w:szCs w:val="28"/>
        </w:rPr>
        <w:t xml:space="preserve"> известия»;</w:t>
      </w:r>
    </w:p>
    <w:p w:rsidR="003A56A5" w:rsidRPr="001B7287" w:rsidRDefault="003A56A5" w:rsidP="003A56A5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B7287">
        <w:rPr>
          <w:rFonts w:ascii="Times New Roman" w:hAnsi="Times New Roman"/>
          <w:sz w:val="28"/>
          <w:szCs w:val="28"/>
        </w:rPr>
        <w:t xml:space="preserve">официальный сайт Администрации </w:t>
      </w:r>
      <w:proofErr w:type="spellStart"/>
      <w:r w:rsidRPr="001B7287">
        <w:rPr>
          <w:rFonts w:ascii="Times New Roman" w:hAnsi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/>
          <w:sz w:val="28"/>
          <w:szCs w:val="28"/>
        </w:rPr>
        <w:t xml:space="preserve"> района             (</w:t>
      </w:r>
      <w:proofErr w:type="spellStart"/>
      <w:r w:rsidRPr="001B7287">
        <w:rPr>
          <w:rFonts w:ascii="Times New Roman" w:hAnsi="Times New Roman"/>
          <w:sz w:val="28"/>
          <w:szCs w:val="28"/>
        </w:rPr>
        <w:t>ust-abakan.ru</w:t>
      </w:r>
      <w:proofErr w:type="spellEnd"/>
      <w:r w:rsidRPr="001B7287">
        <w:rPr>
          <w:rFonts w:ascii="Times New Roman" w:hAnsi="Times New Roman"/>
          <w:sz w:val="28"/>
          <w:szCs w:val="28"/>
        </w:rPr>
        <w:t>), на котором создан раздел «Малый и средний бизнес».</w:t>
      </w:r>
    </w:p>
    <w:p w:rsidR="003A56A5" w:rsidRPr="001B7287" w:rsidRDefault="003A56A5" w:rsidP="003A56A5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1B7287">
        <w:rPr>
          <w:rFonts w:ascii="Times New Roman" w:eastAsia="Times New Roman" w:hAnsi="Times New Roman"/>
          <w:sz w:val="28"/>
          <w:szCs w:val="28"/>
        </w:rPr>
        <w:t>По состоянию на 01.01.2023 года для предпринимателей было опубликовано 45 статей.</w:t>
      </w:r>
    </w:p>
    <w:p w:rsidR="003A56A5" w:rsidRPr="001B7287" w:rsidRDefault="003A56A5" w:rsidP="003A56A5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</w:t>
      </w:r>
      <w:proofErr w:type="gramStart"/>
      <w:r w:rsidRPr="001B7287">
        <w:rPr>
          <w:rFonts w:ascii="Times New Roman" w:eastAsia="Times New Roman" w:hAnsi="Times New Roman" w:cs="Times New Roman"/>
          <w:sz w:val="28"/>
          <w:szCs w:val="28"/>
        </w:rPr>
        <w:t>информационно-консультационный</w:t>
      </w:r>
      <w:proofErr w:type="gramEnd"/>
      <w:r w:rsidRPr="001B728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поддержки субъектам малого и среднего предпринимательства осуществляется посредством работы </w:t>
      </w:r>
      <w:r w:rsidRPr="001B7287">
        <w:rPr>
          <w:rFonts w:ascii="Times New Roman" w:eastAsia="Times New Roman" w:hAnsi="Times New Roman" w:cs="Times New Roman"/>
          <w:sz w:val="28"/>
          <w:szCs w:val="28"/>
        </w:rPr>
        <w:t>Центра поддержки предпринимательства «Одно окно»</w:t>
      </w:r>
      <w:r w:rsidRPr="001B7287">
        <w:rPr>
          <w:rFonts w:ascii="Times New Roman" w:hAnsi="Times New Roman" w:cs="Times New Roman"/>
          <w:sz w:val="28"/>
          <w:szCs w:val="28"/>
        </w:rPr>
        <w:t>. За 2022 год число услуг, оказанных субъектам малого и среднего предпринимательства в центре поддержки предпринимательства,  составило 147  единицы, что на 53 единицы больше, чем в 2021 году.</w:t>
      </w:r>
    </w:p>
    <w:p w:rsidR="003A56A5" w:rsidRPr="001B7287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В рамках проведения обучающих мероприятий для граждан, представителей бизнеса по повышению цифровой грамотности                                      и компетенций в сфере цифровой экономики </w:t>
      </w:r>
      <w:r w:rsidRPr="001B728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базе Центра общественного доступа и филиалов МБУК «</w:t>
      </w:r>
      <w:proofErr w:type="spellStart"/>
      <w:r w:rsidRPr="001B7287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Усть-Абаканская</w:t>
      </w:r>
      <w:proofErr w:type="spellEnd"/>
      <w:r w:rsidRPr="001B72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ЦБС» реализуется программа «Компьютерная грамотность» для населения. Программа курса состоит из 16 часов. В 2022 г</w:t>
      </w:r>
      <w:r w:rsidR="0027119F" w:rsidRPr="001B7287">
        <w:rPr>
          <w:rFonts w:ascii="Times New Roman" w:eastAsiaTheme="minorHAnsi" w:hAnsi="Times New Roman" w:cs="Times New Roman"/>
          <w:sz w:val="28"/>
          <w:szCs w:val="28"/>
          <w:lang w:eastAsia="en-US"/>
        </w:rPr>
        <w:t>оду прошли обучение  10 человек, из них 4 предпринимателя.</w:t>
      </w:r>
    </w:p>
    <w:p w:rsidR="003A56A5" w:rsidRPr="001B7287" w:rsidRDefault="003A56A5" w:rsidP="003A56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В рамках содействия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безработных граждан в получении единовременной финансовой помощи при их государственной регистрации в качестве индивидуального предпринимателя оказана </w:t>
      </w:r>
      <w:r w:rsidR="008A6D1E">
        <w:rPr>
          <w:rFonts w:ascii="Times New Roman" w:eastAsia="Times New Roman" w:hAnsi="Times New Roman" w:cs="Times New Roman"/>
          <w:sz w:val="28"/>
          <w:szCs w:val="28"/>
        </w:rPr>
        <w:t xml:space="preserve">единовременная помощь на реализацию </w:t>
      </w:r>
      <w:proofErr w:type="spellStart"/>
      <w:proofErr w:type="gramStart"/>
      <w:r w:rsidR="008A6D1E">
        <w:rPr>
          <w:rFonts w:ascii="Times New Roman" w:eastAsia="Times New Roman" w:hAnsi="Times New Roman" w:cs="Times New Roman"/>
          <w:sz w:val="28"/>
          <w:szCs w:val="28"/>
        </w:rPr>
        <w:t>бизнес-проектов</w:t>
      </w:r>
      <w:proofErr w:type="spellEnd"/>
      <w:proofErr w:type="gramEnd"/>
      <w:r w:rsidR="008A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C77">
        <w:rPr>
          <w:rFonts w:ascii="Times New Roman" w:eastAsia="Times New Roman" w:hAnsi="Times New Roman" w:cs="Times New Roman"/>
          <w:sz w:val="28"/>
          <w:szCs w:val="28"/>
        </w:rPr>
        <w:t>4</w:t>
      </w:r>
      <w:r w:rsidR="008A6D1E">
        <w:rPr>
          <w:rFonts w:ascii="Times New Roman" w:eastAsia="Times New Roman" w:hAnsi="Times New Roman" w:cs="Times New Roman"/>
          <w:sz w:val="28"/>
          <w:szCs w:val="28"/>
        </w:rPr>
        <w:t xml:space="preserve"> гражданам на общую сумму </w:t>
      </w:r>
      <w:r w:rsidR="00157C77">
        <w:rPr>
          <w:rFonts w:ascii="Times New Roman" w:eastAsia="Times New Roman" w:hAnsi="Times New Roman" w:cs="Times New Roman"/>
          <w:sz w:val="28"/>
          <w:szCs w:val="28"/>
        </w:rPr>
        <w:t>480,0</w:t>
      </w:r>
      <w:r w:rsidR="008A6D1E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  <w:r w:rsidR="00157C77">
        <w:rPr>
          <w:rFonts w:ascii="Times New Roman" w:eastAsia="Times New Roman" w:hAnsi="Times New Roman" w:cs="Times New Roman"/>
          <w:sz w:val="28"/>
          <w:szCs w:val="28"/>
        </w:rPr>
        <w:t xml:space="preserve">, в качестве </w:t>
      </w:r>
      <w:proofErr w:type="spellStart"/>
      <w:r w:rsidR="00157C77">
        <w:rPr>
          <w:rFonts w:ascii="Times New Roman" w:eastAsia="Times New Roman" w:hAnsi="Times New Roman" w:cs="Times New Roman"/>
          <w:sz w:val="28"/>
          <w:szCs w:val="28"/>
        </w:rPr>
        <w:t>самозанятого</w:t>
      </w:r>
      <w:proofErr w:type="spellEnd"/>
      <w:r w:rsidR="00157C77">
        <w:rPr>
          <w:rFonts w:ascii="Times New Roman" w:eastAsia="Times New Roman" w:hAnsi="Times New Roman" w:cs="Times New Roman"/>
          <w:sz w:val="28"/>
          <w:szCs w:val="28"/>
        </w:rPr>
        <w:t xml:space="preserve"> профинансирован один проект в размере 25,0 тыс. руб.</w:t>
      </w:r>
    </w:p>
    <w:p w:rsidR="003A56A5" w:rsidRPr="001B7287" w:rsidRDefault="003A56A5" w:rsidP="003A56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В рамках предоставления имущественной поддержки субъектам малого и среднего предпринимательства,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гражданам и организациям утверждены перечни муниципального имущества для последующего                       его предоставления в пользование. Актуальная информация об объектах имущества, находящегося в муниципальной собственности                                          и предназначенного для сдачи в аренду находится в свободном доступе                    на официальном портале администрации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B7287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r:id="rId22" w:history="1">
        <w:r w:rsidR="001765AF" w:rsidRPr="001B7287">
          <w:rPr>
            <w:rStyle w:val="aa"/>
            <w:rFonts w:ascii="Times New Roman" w:hAnsi="Times New Roman" w:cs="Times New Roman"/>
            <w:sz w:val="28"/>
            <w:szCs w:val="28"/>
          </w:rPr>
          <w:t>https://ust-abakan.ru/local-government/management-body/property-relations-department/property-support/</w:t>
        </w:r>
      </w:hyperlink>
      <w:r w:rsidRPr="001B7287">
        <w:rPr>
          <w:rFonts w:ascii="Times New Roman" w:hAnsi="Times New Roman" w:cs="Times New Roman"/>
          <w:sz w:val="28"/>
          <w:szCs w:val="28"/>
        </w:rPr>
        <w:t>)</w:t>
      </w:r>
    </w:p>
    <w:p w:rsidR="003A56A5" w:rsidRPr="001B7287" w:rsidRDefault="003A56A5" w:rsidP="003A56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В целях реализации положений Федерального закона от 24.07.2007                   № 209-ФЗ «О развитии малого и среднего предпринимательства                               в Российской Федерации»  были разработаны и утверждены следующие нормативно-правовые акты:</w:t>
      </w:r>
    </w:p>
    <w:p w:rsidR="003A56A5" w:rsidRPr="001B7287" w:rsidRDefault="003A56A5" w:rsidP="003A56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- Порядок формирования, ведения, ежегодного дополнения                                 и опубликования Перечня муниципального имущества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района, предназначенного для предоставления во владение и (или) пользование субъектам малого и среднего предпринимательства                              и организациям, образующим инфраструктуру поддержки субъектов малого и среднего предпринимательства, утвержденный постановлением администрации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 от 22.05.2019 № 682-п.</w:t>
      </w:r>
    </w:p>
    <w:p w:rsidR="003A56A5" w:rsidRPr="001B7287" w:rsidRDefault="003A56A5" w:rsidP="003A56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7287">
        <w:rPr>
          <w:rFonts w:ascii="Times New Roman" w:hAnsi="Times New Roman" w:cs="Times New Roman"/>
          <w:sz w:val="28"/>
          <w:szCs w:val="28"/>
        </w:rPr>
        <w:t xml:space="preserve">- Положение о порядке и условиях предоставления в аренду муниципального имущества, включенного в Перечень муниципального имущества муниципального образования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Усть-Абаканский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район, свободного от прав третьих лиц (за исключением имущественных прав субъектов малого и среднего предпринимательства), предназначенного                  для предоставления во владение и (или) пользование субъектам малого                   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Совета депутатов</w:t>
      </w:r>
      <w:proofErr w:type="gramEnd"/>
      <w:r w:rsidRPr="001B7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 от 24.10.2019 № 73.</w:t>
      </w:r>
    </w:p>
    <w:p w:rsidR="003A56A5" w:rsidRPr="001B7287" w:rsidRDefault="003A56A5" w:rsidP="003A56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- Постановлением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администрацииУсть-Абаканского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                              от 26.09.2019 № 1170-п «О внесении изменений в Перечень муниципального имущества, предназначенного для предоставления во владение                                  и (или) пользование субъектам малого и среднего предпринимательства,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гражданам и организациям, образующим инфраструктуру поддержки субъектов малого и среднего предпринимательства» в Перечень были включены объекты движимого муниципального имущества:</w:t>
      </w:r>
    </w:p>
    <w:p w:rsidR="003A56A5" w:rsidRPr="001B7287" w:rsidRDefault="003A56A5" w:rsidP="003A56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- персональный компьютер (системный блок, монитор, клавиатура, компьютерная мышь) - 2 комплекта;</w:t>
      </w:r>
    </w:p>
    <w:p w:rsidR="003A56A5" w:rsidRPr="001B7287" w:rsidRDefault="003A56A5" w:rsidP="003A56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- принтер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CanonLaserBase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MF3228.</w:t>
      </w:r>
    </w:p>
    <w:p w:rsidR="003A56A5" w:rsidRPr="001B7287" w:rsidRDefault="003A56A5" w:rsidP="003A56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Муниципальное имущество, размещенное в Перечне в течение                          2022 года субъектами малого и среднего предпринимательства,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гражданами и организациями не было востребовано.</w:t>
      </w:r>
    </w:p>
    <w:p w:rsidR="003A56A5" w:rsidRPr="001B7287" w:rsidRDefault="003A56A5" w:rsidP="003A56A5">
      <w:pPr>
        <w:pStyle w:val="ConsPlusNonformat"/>
        <w:widowControl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53A62" w:rsidRDefault="00A53A62" w:rsidP="003A56A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A62" w:rsidRDefault="00A53A62" w:rsidP="003A56A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6A5" w:rsidRPr="001B7287" w:rsidRDefault="003A56A5" w:rsidP="003A56A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287">
        <w:rPr>
          <w:rFonts w:ascii="Times New Roman" w:hAnsi="Times New Roman" w:cs="Times New Roman"/>
          <w:b/>
          <w:sz w:val="28"/>
          <w:szCs w:val="28"/>
        </w:rPr>
        <w:lastRenderedPageBreak/>
        <w:t>Потребительский рынок</w:t>
      </w:r>
    </w:p>
    <w:p w:rsidR="0027119F" w:rsidRPr="001B7287" w:rsidRDefault="0027119F" w:rsidP="003A56A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6A5" w:rsidRPr="001B7287" w:rsidRDefault="003A56A5" w:rsidP="003A56A5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Потребительский рынок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 представлен организациями розничной торговли, общественного питания и различными видами платных услуг.</w:t>
      </w:r>
    </w:p>
    <w:p w:rsidR="003A56A5" w:rsidRPr="001B7287" w:rsidRDefault="003A56A5" w:rsidP="003A56A5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Торговая отрасль на протяжении многих лет – одна из наиболее быстро развивающихся отраслей экономики района. </w:t>
      </w:r>
    </w:p>
    <w:p w:rsidR="003A56A5" w:rsidRPr="001B7287" w:rsidRDefault="003A56A5" w:rsidP="003A56A5">
      <w:pPr>
        <w:autoSpaceDE w:val="0"/>
        <w:autoSpaceDN w:val="0"/>
        <w:adjustRightInd w:val="0"/>
        <w:spacing w:after="0"/>
        <w:ind w:left="-142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В 2022 году на реализацию программы «Развитие торговли в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Усть-Абаканском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районе» было запланировано 107,0 тыс. рублей. </w:t>
      </w:r>
      <w:proofErr w:type="gramStart"/>
      <w:r w:rsidRPr="001B7287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был проведен районный конкурс «Лучшее предприятие торговли» </w:t>
      </w:r>
      <w:r w:rsidRPr="001B7287">
        <w:rPr>
          <w:rFonts w:ascii="Times New Roman" w:eastAsia="Times New Roman" w:hAnsi="Times New Roman" w:cs="Times New Roman"/>
          <w:sz w:val="28"/>
          <w:szCs w:val="28"/>
        </w:rPr>
        <w:t>в целях повышения престижа отрасли, формирования благоприятного общественного мнения о предприятиях розничной торговли,          а также повышения уровня обслуживания населения, удовлетворения потребности населения в разнообразном, высокого качества ассортименте товаров</w:t>
      </w:r>
      <w:r w:rsidRPr="001B72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7287">
        <w:rPr>
          <w:rFonts w:ascii="Times New Roman" w:hAnsi="Times New Roman" w:cs="Times New Roman"/>
          <w:bCs/>
          <w:sz w:val="28"/>
          <w:szCs w:val="28"/>
        </w:rPr>
        <w:t xml:space="preserve"> Участие в конкурсе приняли 6 предприятий торговли в двух номинациях. </w:t>
      </w:r>
    </w:p>
    <w:p w:rsidR="003A56A5" w:rsidRPr="001B7287" w:rsidRDefault="003A56A5" w:rsidP="003A56A5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Также мероприятиями программы предпринимателям компенсируются</w:t>
      </w:r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затраты по доставке продуктовых и </w:t>
      </w:r>
      <w:proofErr w:type="spellStart"/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непродуктовых</w:t>
      </w:r>
      <w:proofErr w:type="spellEnd"/>
      <w:r w:rsidRPr="001B7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товаров жителям малых сел, не имеющих стационарных точек торговли. </w:t>
      </w:r>
      <w:r w:rsidRPr="001B7287">
        <w:rPr>
          <w:rFonts w:ascii="Times New Roman" w:hAnsi="Times New Roman" w:cs="Times New Roman"/>
          <w:sz w:val="28"/>
          <w:szCs w:val="28"/>
        </w:rPr>
        <w:t xml:space="preserve">Московское потребительское общество осуществляет доставку товаров жителям                      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аал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Мохов.</w:t>
      </w:r>
    </w:p>
    <w:p w:rsidR="003A56A5" w:rsidRPr="001B7287" w:rsidRDefault="003A56A5" w:rsidP="003A56A5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F8">
        <w:rPr>
          <w:rFonts w:ascii="Times New Roman" w:hAnsi="Times New Roman" w:cs="Times New Roman"/>
          <w:sz w:val="28"/>
          <w:szCs w:val="28"/>
        </w:rPr>
        <w:t xml:space="preserve">По предварительным данным на 01.01.2023 г. на территории </w:t>
      </w:r>
      <w:proofErr w:type="spellStart"/>
      <w:r w:rsidRPr="00E935F8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E935F8">
        <w:rPr>
          <w:rFonts w:ascii="Times New Roman" w:hAnsi="Times New Roman" w:cs="Times New Roman"/>
          <w:sz w:val="28"/>
          <w:szCs w:val="28"/>
        </w:rPr>
        <w:t xml:space="preserve"> района количество действующих стационарных торговых объектов составило 246 единицы, в том числе 45 продовольственны</w:t>
      </w:r>
      <w:r w:rsidR="0014323E" w:rsidRPr="00E935F8">
        <w:rPr>
          <w:rFonts w:ascii="Times New Roman" w:hAnsi="Times New Roman" w:cs="Times New Roman"/>
          <w:sz w:val="28"/>
          <w:szCs w:val="28"/>
        </w:rPr>
        <w:t>х</w:t>
      </w:r>
      <w:r w:rsidRPr="00E935F8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14323E" w:rsidRPr="00E935F8">
        <w:rPr>
          <w:rFonts w:ascii="Times New Roman" w:hAnsi="Times New Roman" w:cs="Times New Roman"/>
          <w:sz w:val="28"/>
          <w:szCs w:val="28"/>
        </w:rPr>
        <w:t>ов</w:t>
      </w:r>
      <w:r w:rsidRPr="00E935F8">
        <w:rPr>
          <w:rFonts w:ascii="Times New Roman" w:hAnsi="Times New Roman" w:cs="Times New Roman"/>
          <w:sz w:val="28"/>
          <w:szCs w:val="28"/>
        </w:rPr>
        <w:t>, 57 непродовольственных, 114 магаз</w:t>
      </w:r>
      <w:r w:rsidR="00E935F8">
        <w:rPr>
          <w:rFonts w:ascii="Times New Roman" w:hAnsi="Times New Roman" w:cs="Times New Roman"/>
          <w:sz w:val="28"/>
          <w:szCs w:val="28"/>
        </w:rPr>
        <w:t>инов со смешанным ассортиментом,</w:t>
      </w:r>
      <w:r w:rsidRPr="00E935F8">
        <w:rPr>
          <w:rFonts w:ascii="Times New Roman" w:hAnsi="Times New Roman" w:cs="Times New Roman"/>
          <w:sz w:val="28"/>
          <w:szCs w:val="28"/>
        </w:rPr>
        <w:t xml:space="preserve"> 22 автозаправочных станци</w:t>
      </w:r>
      <w:r w:rsidR="00E935F8">
        <w:rPr>
          <w:rFonts w:ascii="Times New Roman" w:hAnsi="Times New Roman" w:cs="Times New Roman"/>
          <w:sz w:val="28"/>
          <w:szCs w:val="28"/>
        </w:rPr>
        <w:t>и</w:t>
      </w:r>
      <w:r w:rsidRPr="00E935F8">
        <w:rPr>
          <w:rFonts w:ascii="Times New Roman" w:hAnsi="Times New Roman" w:cs="Times New Roman"/>
          <w:sz w:val="28"/>
          <w:szCs w:val="28"/>
        </w:rPr>
        <w:t xml:space="preserve"> и 8 аптек. Количество нестационарных торговых объектов (ларьков, павильонов)  - 18</w:t>
      </w:r>
      <w:r w:rsidR="00E935F8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E935F8">
        <w:rPr>
          <w:rFonts w:ascii="Times New Roman" w:hAnsi="Times New Roman" w:cs="Times New Roman"/>
          <w:sz w:val="28"/>
          <w:szCs w:val="28"/>
        </w:rPr>
        <w:t>.</w:t>
      </w:r>
    </w:p>
    <w:p w:rsidR="003A56A5" w:rsidRPr="001B7287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7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территории </w:t>
      </w:r>
      <w:proofErr w:type="spellStart"/>
      <w:r w:rsidRPr="001B7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появляется всё больше торговых сетей продовольственных магазинов (</w:t>
      </w:r>
      <w:proofErr w:type="spellStart"/>
      <w:r w:rsidRPr="001B7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дискаунтер</w:t>
      </w:r>
      <w:proofErr w:type="spellEnd"/>
      <w:r w:rsidRPr="001B7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«Хороший», «Пятерочка», «Светофор», «Бристоль», «Русский </w:t>
      </w:r>
      <w:proofErr w:type="spellStart"/>
      <w:r w:rsidRPr="001B7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разгуляйка</w:t>
      </w:r>
      <w:proofErr w:type="spellEnd"/>
      <w:r w:rsidRPr="001B7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», «Саянские мясные продукты»). </w:t>
      </w:r>
      <w:r w:rsidRPr="001B72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 они </w:t>
      </w:r>
      <w:r w:rsidRPr="001B7287">
        <w:rPr>
          <w:rFonts w:ascii="Times New Roman" w:hAnsi="Times New Roman" w:cs="Times New Roman"/>
          <w:sz w:val="28"/>
          <w:szCs w:val="28"/>
        </w:rPr>
        <w:t>расположены в</w:t>
      </w:r>
      <w:r w:rsidRPr="001B7287">
        <w:rPr>
          <w:rFonts w:ascii="Times New Roman" w:hAnsi="Times New Roman" w:cs="Times New Roman"/>
          <w:bCs/>
          <w:sz w:val="28"/>
          <w:szCs w:val="28"/>
        </w:rPr>
        <w:t xml:space="preserve"> р.п. Усть-Абакан, что составляет конкуренцию организациям торговли в данном населенном пункте. Магазины с традиционной формой обслуживания теряют объемы продаж, и одной из задач развития конкуренции на данном рынке является сохранение магазинов «шаговой доступности», а также поддержка предпринимателей, зарегистрированных и осуществляющих деятельность на нашей территории.</w:t>
      </w:r>
    </w:p>
    <w:p w:rsidR="003A56A5" w:rsidRPr="001B7287" w:rsidRDefault="003A56A5" w:rsidP="003A56A5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B7287">
        <w:rPr>
          <w:rFonts w:ascii="Times New Roman" w:hAnsi="Times New Roman"/>
          <w:bCs/>
          <w:sz w:val="28"/>
          <w:szCs w:val="28"/>
        </w:rPr>
        <w:t>Суммарные торговые площади в стационарной торговой сети  составляют 21 164,7 м</w:t>
      </w:r>
      <w:proofErr w:type="gramStart"/>
      <w:r w:rsidRPr="001B7287">
        <w:rPr>
          <w:rFonts w:ascii="Times New Roman" w:hAnsi="Times New Roman"/>
          <w:bCs/>
          <w:sz w:val="28"/>
          <w:szCs w:val="28"/>
          <w:vertAlign w:val="superscript"/>
        </w:rPr>
        <w:t>2</w:t>
      </w:r>
      <w:proofErr w:type="gramEnd"/>
      <w:r w:rsidRPr="001B7287">
        <w:rPr>
          <w:rFonts w:ascii="Times New Roman" w:hAnsi="Times New Roman"/>
          <w:bCs/>
          <w:sz w:val="28"/>
          <w:szCs w:val="28"/>
        </w:rPr>
        <w:t>, площадь нестационарных торговых объектов составляет 325 м</w:t>
      </w:r>
      <w:r w:rsidRPr="001B7287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1B7287">
        <w:rPr>
          <w:rFonts w:ascii="Times New Roman" w:hAnsi="Times New Roman"/>
          <w:bCs/>
          <w:sz w:val="28"/>
          <w:szCs w:val="28"/>
        </w:rPr>
        <w:t>.</w:t>
      </w:r>
    </w:p>
    <w:p w:rsidR="003A56A5" w:rsidRPr="001B7287" w:rsidRDefault="003A56A5" w:rsidP="003A56A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lastRenderedPageBreak/>
        <w:t>Обеспеченность населения площадью торговых объектов, м</w:t>
      </w:r>
      <w:proofErr w:type="gramStart"/>
      <w:r w:rsidRPr="001B728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B7287">
        <w:rPr>
          <w:rFonts w:ascii="Times New Roman" w:hAnsi="Times New Roman" w:cs="Times New Roman"/>
          <w:sz w:val="28"/>
          <w:szCs w:val="28"/>
        </w:rPr>
        <w:t xml:space="preserve"> (в расчете на 1000 человек) составляет </w:t>
      </w:r>
      <w:r w:rsidR="0027119F" w:rsidRPr="001B7287">
        <w:rPr>
          <w:rFonts w:ascii="Times New Roman" w:hAnsi="Times New Roman" w:cs="Times New Roman"/>
          <w:sz w:val="28"/>
          <w:szCs w:val="28"/>
        </w:rPr>
        <w:t>522,6</w:t>
      </w:r>
      <w:r w:rsidRPr="001B7287">
        <w:rPr>
          <w:rFonts w:ascii="Times New Roman" w:hAnsi="Times New Roman" w:cs="Times New Roman"/>
          <w:sz w:val="28"/>
          <w:szCs w:val="28"/>
        </w:rPr>
        <w:t xml:space="preserve"> м</w:t>
      </w:r>
      <w:r w:rsidRPr="001B728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B7287">
        <w:rPr>
          <w:rFonts w:ascii="Times New Roman" w:hAnsi="Times New Roman" w:cs="Times New Roman"/>
          <w:sz w:val="28"/>
          <w:szCs w:val="28"/>
        </w:rPr>
        <w:t xml:space="preserve">. </w:t>
      </w:r>
      <w:r w:rsidRPr="001B7287">
        <w:rPr>
          <w:rFonts w:ascii="Times New Roman" w:hAnsi="Times New Roman" w:cs="Times New Roman"/>
          <w:bCs/>
          <w:sz w:val="28"/>
          <w:szCs w:val="28"/>
        </w:rPr>
        <w:t>Фактическая обеспеченность превышает утверждённый норматив  (272,0 м</w:t>
      </w:r>
      <w:proofErr w:type="gramStart"/>
      <w:r w:rsidRPr="001B7287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proofErr w:type="gramEnd"/>
      <w:r w:rsidRPr="001B7287">
        <w:rPr>
          <w:rFonts w:ascii="Times New Roman" w:hAnsi="Times New Roman" w:cs="Times New Roman"/>
          <w:bCs/>
          <w:sz w:val="28"/>
          <w:szCs w:val="28"/>
        </w:rPr>
        <w:t xml:space="preserve">)  на </w:t>
      </w:r>
      <w:r w:rsidR="0027119F" w:rsidRPr="001B7287">
        <w:rPr>
          <w:rFonts w:ascii="Times New Roman" w:hAnsi="Times New Roman" w:cs="Times New Roman"/>
          <w:bCs/>
          <w:sz w:val="28"/>
          <w:szCs w:val="28"/>
        </w:rPr>
        <w:t xml:space="preserve"> 92</w:t>
      </w:r>
      <w:r w:rsidRPr="001B7287">
        <w:rPr>
          <w:rFonts w:ascii="Times New Roman" w:hAnsi="Times New Roman" w:cs="Times New Roman"/>
          <w:bCs/>
          <w:sz w:val="28"/>
          <w:szCs w:val="28"/>
        </w:rPr>
        <w:t xml:space="preserve"> %.</w:t>
      </w:r>
    </w:p>
    <w:p w:rsidR="003A56A5" w:rsidRPr="001B7287" w:rsidRDefault="003A56A5" w:rsidP="003A56A5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A56A5" w:rsidRPr="001B7287" w:rsidRDefault="003A56A5" w:rsidP="003A56A5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B7287">
        <w:rPr>
          <w:rFonts w:ascii="Times New Roman" w:hAnsi="Times New Roman" w:cs="Times New Roman"/>
          <w:bCs/>
          <w:noProof/>
          <w:sz w:val="26"/>
          <w:szCs w:val="26"/>
        </w:rPr>
        <w:drawing>
          <wp:inline distT="0" distB="0" distL="0" distR="0">
            <wp:extent cx="5499721" cy="3253563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A56A5" w:rsidRPr="001B7287" w:rsidRDefault="003A56A5" w:rsidP="003A56A5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A56A5" w:rsidRPr="001B7287" w:rsidRDefault="003A56A5" w:rsidP="003A56A5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A56A5" w:rsidRPr="001B7287" w:rsidRDefault="003A56A5" w:rsidP="003A56A5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Сфера общественного питания в районе  представлена на 61,76 % школьными столовыми (22 единица). </w:t>
      </w:r>
      <w:proofErr w:type="gramStart"/>
      <w:r w:rsidRPr="001B7287">
        <w:rPr>
          <w:rFonts w:ascii="Times New Roman" w:hAnsi="Times New Roman" w:cs="Times New Roman"/>
          <w:sz w:val="28"/>
          <w:szCs w:val="28"/>
        </w:rPr>
        <w:t>Оставшиеся 13 предприятий общественного питания сосредоточены:</w:t>
      </w:r>
      <w:proofErr w:type="gramEnd"/>
    </w:p>
    <w:p w:rsidR="003A56A5" w:rsidRPr="001B7287" w:rsidRDefault="003A56A5" w:rsidP="003A56A5">
      <w:pPr>
        <w:pStyle w:val="ConsPlusNormal"/>
        <w:widowControl/>
        <w:numPr>
          <w:ilvl w:val="0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Усть-Абаканский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поссовет – 5 ед.;</w:t>
      </w:r>
    </w:p>
    <w:p w:rsidR="003A56A5" w:rsidRPr="001B7287" w:rsidRDefault="003A56A5" w:rsidP="003A56A5">
      <w:pPr>
        <w:pStyle w:val="ConsPlusNormal"/>
        <w:widowControl/>
        <w:numPr>
          <w:ilvl w:val="0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Калининский сельсовет – 3 ед.;</w:t>
      </w:r>
    </w:p>
    <w:p w:rsidR="003A56A5" w:rsidRPr="001B7287" w:rsidRDefault="003A56A5" w:rsidP="003A56A5">
      <w:pPr>
        <w:pStyle w:val="ConsPlusNormal"/>
        <w:widowControl/>
        <w:numPr>
          <w:ilvl w:val="0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Райковский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сельсовет – 1 ед.;</w:t>
      </w:r>
    </w:p>
    <w:p w:rsidR="003A56A5" w:rsidRPr="001B7287" w:rsidRDefault="003A56A5" w:rsidP="003A56A5">
      <w:pPr>
        <w:pStyle w:val="ConsPlusNormal"/>
        <w:widowControl/>
        <w:numPr>
          <w:ilvl w:val="0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Расцветовский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сельсовет – 1 ед.;</w:t>
      </w:r>
    </w:p>
    <w:p w:rsidR="003A56A5" w:rsidRPr="001B7287" w:rsidRDefault="003A56A5" w:rsidP="003A56A5">
      <w:pPr>
        <w:pStyle w:val="ConsPlusNormal"/>
        <w:widowControl/>
        <w:numPr>
          <w:ilvl w:val="0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Сапоговский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сельсовет – 2 ед.;</w:t>
      </w:r>
    </w:p>
    <w:p w:rsidR="003A56A5" w:rsidRPr="001B7287" w:rsidRDefault="003A56A5" w:rsidP="003A56A5">
      <w:pPr>
        <w:pStyle w:val="ConsPlusNormal"/>
        <w:widowControl/>
        <w:numPr>
          <w:ilvl w:val="0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Усть-Бюрский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сельсовет – 1 ед.</w:t>
      </w:r>
    </w:p>
    <w:p w:rsidR="003A56A5" w:rsidRPr="001B7287" w:rsidRDefault="003A56A5" w:rsidP="003A56A5">
      <w:pPr>
        <w:pStyle w:val="ConsPlusNormal"/>
        <w:widowControl/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A56A5" w:rsidRPr="00C02E9C" w:rsidRDefault="003A56A5" w:rsidP="003A56A5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В районе представлено 41 предприятие бытового обслуживания,                     из них: 8 парикмахерских, 14 </w:t>
      </w:r>
      <w:r w:rsidRPr="001B7287">
        <w:rPr>
          <w:rFonts w:ascii="Times New Roman" w:hAnsi="Times New Roman" w:cs="Times New Roman"/>
          <w:color w:val="000000"/>
          <w:sz w:val="28"/>
          <w:szCs w:val="28"/>
        </w:rPr>
        <w:t>мастерских по ремонту транспортных средств, 3 ателье, 2 цеха по изготовлению и ремонту мебели, 2 фотоателье, 4 сауны,                3 ритуальных услуг  и 5 прочих предприятий бытового обслуживания.</w:t>
      </w:r>
    </w:p>
    <w:p w:rsidR="00B77641" w:rsidRPr="00C02E9C" w:rsidRDefault="00B77641" w:rsidP="00B77641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A306E2" w:rsidRPr="00C02E9C" w:rsidRDefault="00A306E2" w:rsidP="00C02E9C">
      <w:pPr>
        <w:pStyle w:val="ConsPlusNonformat"/>
        <w:widowControl/>
        <w:spacing w:line="276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4057" w:rsidRPr="001B7287" w:rsidRDefault="00587B57" w:rsidP="00C02E9C">
      <w:pPr>
        <w:pStyle w:val="Default"/>
        <w:numPr>
          <w:ilvl w:val="1"/>
          <w:numId w:val="25"/>
        </w:numPr>
        <w:spacing w:line="276" w:lineRule="auto"/>
        <w:ind w:left="0" w:firstLine="426"/>
        <w:jc w:val="both"/>
        <w:rPr>
          <w:b/>
          <w:i/>
          <w:sz w:val="28"/>
          <w:szCs w:val="28"/>
        </w:rPr>
      </w:pPr>
      <w:r w:rsidRPr="001B7287">
        <w:rPr>
          <w:b/>
          <w:i/>
          <w:sz w:val="28"/>
          <w:szCs w:val="28"/>
        </w:rPr>
        <w:t>Обеспечение прозрачности и доступности</w:t>
      </w:r>
      <w:r w:rsidR="001540C6" w:rsidRPr="001B7287">
        <w:rPr>
          <w:b/>
          <w:i/>
          <w:sz w:val="28"/>
          <w:szCs w:val="28"/>
        </w:rPr>
        <w:t xml:space="preserve"> закупок товаров, работ, услуг, </w:t>
      </w:r>
      <w:r w:rsidRPr="001B7287">
        <w:rPr>
          <w:b/>
          <w:i/>
          <w:sz w:val="28"/>
          <w:szCs w:val="28"/>
        </w:rPr>
        <w:t>осуществляемых с использованием конкурентных способов определения поставщиков (подрядчиков, исполнителей).</w:t>
      </w:r>
    </w:p>
    <w:p w:rsidR="005723BA" w:rsidRPr="001B7287" w:rsidRDefault="005723BA" w:rsidP="007F71F4">
      <w:pPr>
        <w:pStyle w:val="Default"/>
        <w:spacing w:line="276" w:lineRule="auto"/>
        <w:jc w:val="both"/>
        <w:rPr>
          <w:i/>
          <w:sz w:val="28"/>
          <w:szCs w:val="28"/>
        </w:rPr>
      </w:pPr>
    </w:p>
    <w:p w:rsidR="00B3570D" w:rsidRPr="001B7287" w:rsidRDefault="00B3570D" w:rsidP="00B90988">
      <w:pPr>
        <w:pStyle w:val="Default"/>
        <w:spacing w:line="276" w:lineRule="auto"/>
        <w:ind w:firstLine="284"/>
        <w:jc w:val="both"/>
        <w:rPr>
          <w:sz w:val="28"/>
          <w:szCs w:val="28"/>
        </w:rPr>
      </w:pPr>
      <w:r w:rsidRPr="001B7287">
        <w:rPr>
          <w:sz w:val="28"/>
          <w:szCs w:val="28"/>
        </w:rPr>
        <w:t xml:space="preserve">Важной составляющей развития конкурентной среды является оптимизация процедур муниципальных закупок товаров (работ, услуг) в рамках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:rsidR="00312108" w:rsidRPr="001B7287" w:rsidRDefault="00FB0692" w:rsidP="00B90988">
      <w:pPr>
        <w:pStyle w:val="Default"/>
        <w:spacing w:line="276" w:lineRule="auto"/>
        <w:ind w:firstLine="284"/>
        <w:jc w:val="both"/>
        <w:rPr>
          <w:sz w:val="28"/>
          <w:szCs w:val="28"/>
        </w:rPr>
      </w:pPr>
      <w:r w:rsidRPr="001B7287">
        <w:rPr>
          <w:sz w:val="28"/>
          <w:szCs w:val="28"/>
        </w:rPr>
        <w:t>Размещение электронных аукционов для закупок различных видов товаров, работ, услуг производится на официальном сайте в единой информационной системе «</w:t>
      </w:r>
      <w:proofErr w:type="spellStart"/>
      <w:r w:rsidR="00263CB1">
        <w:fldChar w:fldCharType="begin"/>
      </w:r>
      <w:r w:rsidR="00263CB1">
        <w:instrText>HYPERLINK "http://www.zakupki.gov.ru"</w:instrText>
      </w:r>
      <w:r w:rsidR="00263CB1">
        <w:fldChar w:fldCharType="separate"/>
      </w:r>
      <w:r w:rsidRPr="001B7287">
        <w:rPr>
          <w:rStyle w:val="aa"/>
          <w:color w:val="auto"/>
          <w:sz w:val="28"/>
          <w:szCs w:val="28"/>
        </w:rPr>
        <w:t>www.zakupki.gov.ru</w:t>
      </w:r>
      <w:proofErr w:type="spellEnd"/>
      <w:r w:rsidR="00263CB1">
        <w:fldChar w:fldCharType="end"/>
      </w:r>
      <w:r w:rsidR="00812F22" w:rsidRPr="001B7287">
        <w:rPr>
          <w:sz w:val="28"/>
          <w:szCs w:val="28"/>
        </w:rPr>
        <w:t>.»</w:t>
      </w:r>
      <w:r w:rsidRPr="001B7287">
        <w:rPr>
          <w:sz w:val="28"/>
          <w:szCs w:val="28"/>
        </w:rPr>
        <w:t xml:space="preserve">. </w:t>
      </w:r>
    </w:p>
    <w:p w:rsidR="007E6A20" w:rsidRPr="001B7287" w:rsidRDefault="007E6A20" w:rsidP="007E6A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     В 202</w:t>
      </w:r>
      <w:r w:rsidR="00FD77AA" w:rsidRPr="001B7287">
        <w:rPr>
          <w:rFonts w:ascii="Times New Roman" w:hAnsi="Times New Roman" w:cs="Times New Roman"/>
          <w:sz w:val="28"/>
          <w:szCs w:val="28"/>
        </w:rPr>
        <w:t>2</w:t>
      </w:r>
      <w:r w:rsidRPr="001B7287">
        <w:rPr>
          <w:rFonts w:ascii="Times New Roman" w:hAnsi="Times New Roman" w:cs="Times New Roman"/>
          <w:sz w:val="28"/>
          <w:szCs w:val="28"/>
        </w:rPr>
        <w:t xml:space="preserve"> году  проведено </w:t>
      </w:r>
      <w:r w:rsidR="00FD77AA" w:rsidRPr="001B7287">
        <w:rPr>
          <w:rFonts w:ascii="Times New Roman" w:hAnsi="Times New Roman" w:cs="Times New Roman"/>
          <w:sz w:val="28"/>
          <w:szCs w:val="28"/>
        </w:rPr>
        <w:t>179 аукционов</w:t>
      </w:r>
      <w:r w:rsidRPr="001B7287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FD77AA" w:rsidRPr="001B7287">
        <w:rPr>
          <w:rFonts w:ascii="Times New Roman" w:hAnsi="Times New Roman" w:cs="Times New Roman"/>
          <w:sz w:val="28"/>
          <w:szCs w:val="28"/>
        </w:rPr>
        <w:t>26</w:t>
      </w:r>
      <w:r w:rsidRPr="001B7287">
        <w:rPr>
          <w:rFonts w:ascii="Times New Roman" w:hAnsi="Times New Roman" w:cs="Times New Roman"/>
          <w:sz w:val="28"/>
          <w:szCs w:val="28"/>
        </w:rPr>
        <w:t xml:space="preserve">% меньше, </w:t>
      </w:r>
      <w:r w:rsidR="00FD77AA" w:rsidRPr="001B7287">
        <w:rPr>
          <w:rFonts w:ascii="Times New Roman" w:hAnsi="Times New Roman" w:cs="Times New Roman"/>
          <w:sz w:val="28"/>
          <w:szCs w:val="28"/>
        </w:rPr>
        <w:t>аналогичного</w:t>
      </w:r>
      <w:r w:rsidRPr="001B7287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FD77AA" w:rsidRPr="001B7287">
        <w:rPr>
          <w:rFonts w:ascii="Times New Roman" w:hAnsi="Times New Roman" w:cs="Times New Roman"/>
          <w:sz w:val="28"/>
          <w:szCs w:val="28"/>
        </w:rPr>
        <w:t>а 2021</w:t>
      </w:r>
      <w:r w:rsidRPr="001B7287">
        <w:rPr>
          <w:rFonts w:ascii="Times New Roman" w:hAnsi="Times New Roman" w:cs="Times New Roman"/>
          <w:sz w:val="28"/>
          <w:szCs w:val="28"/>
        </w:rPr>
        <w:t xml:space="preserve"> года (24</w:t>
      </w:r>
      <w:r w:rsidR="00FD77AA" w:rsidRPr="001B7287">
        <w:rPr>
          <w:rFonts w:ascii="Times New Roman" w:hAnsi="Times New Roman" w:cs="Times New Roman"/>
          <w:sz w:val="28"/>
          <w:szCs w:val="28"/>
        </w:rPr>
        <w:t>2</w:t>
      </w:r>
      <w:r w:rsidRPr="001B7287">
        <w:rPr>
          <w:rFonts w:ascii="Times New Roman" w:hAnsi="Times New Roman" w:cs="Times New Roman"/>
          <w:sz w:val="28"/>
          <w:szCs w:val="28"/>
        </w:rPr>
        <w:t xml:space="preserve"> аукционов). Это связано с рядом причин, одним из которых является признание закупок несостоявшимися, где не подано ни одного ценового предложения (7</w:t>
      </w:r>
      <w:r w:rsidR="00FD77AA" w:rsidRPr="001B7287">
        <w:rPr>
          <w:rFonts w:ascii="Times New Roman" w:hAnsi="Times New Roman" w:cs="Times New Roman"/>
          <w:sz w:val="28"/>
          <w:szCs w:val="28"/>
        </w:rPr>
        <w:t>8 аукционов</w:t>
      </w:r>
      <w:r w:rsidRPr="001B7287">
        <w:rPr>
          <w:rFonts w:ascii="Times New Roman" w:hAnsi="Times New Roman" w:cs="Times New Roman"/>
          <w:sz w:val="28"/>
          <w:szCs w:val="28"/>
        </w:rPr>
        <w:t xml:space="preserve">). Общая сумма по результатам проведения закупок различных видов товаров, работ, услуг в отчетном периоде составила </w:t>
      </w:r>
      <w:r w:rsidR="00FD77AA" w:rsidRPr="001B7287">
        <w:rPr>
          <w:rFonts w:ascii="Times New Roman" w:hAnsi="Times New Roman" w:cs="Times New Roman"/>
          <w:sz w:val="28"/>
          <w:szCs w:val="28"/>
        </w:rPr>
        <w:t>497,5</w:t>
      </w:r>
      <w:r w:rsidRPr="001B7287">
        <w:rPr>
          <w:rFonts w:ascii="Times New Roman" w:hAnsi="Times New Roman" w:cs="Times New Roman"/>
          <w:sz w:val="28"/>
          <w:szCs w:val="28"/>
        </w:rPr>
        <w:t xml:space="preserve"> млн. руб., что на </w:t>
      </w:r>
      <w:r w:rsidR="00FD77AA" w:rsidRPr="001B7287">
        <w:rPr>
          <w:rFonts w:ascii="Times New Roman" w:hAnsi="Times New Roman" w:cs="Times New Roman"/>
          <w:sz w:val="28"/>
          <w:szCs w:val="28"/>
        </w:rPr>
        <w:t>64,6</w:t>
      </w:r>
      <w:r w:rsidRPr="001B7287">
        <w:rPr>
          <w:rFonts w:ascii="Times New Roman" w:hAnsi="Times New Roman" w:cs="Times New Roman"/>
          <w:sz w:val="28"/>
          <w:szCs w:val="28"/>
        </w:rPr>
        <w:t>% больше, чем за соо</w:t>
      </w:r>
      <w:r w:rsidR="00FD77AA" w:rsidRPr="001B7287">
        <w:rPr>
          <w:rFonts w:ascii="Times New Roman" w:hAnsi="Times New Roman" w:cs="Times New Roman"/>
          <w:sz w:val="28"/>
          <w:szCs w:val="28"/>
        </w:rPr>
        <w:t>тветствующий период 2021</w:t>
      </w:r>
      <w:r w:rsidRPr="001B7287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FD77AA" w:rsidRPr="001B7287">
        <w:rPr>
          <w:rFonts w:ascii="Times New Roman" w:hAnsi="Times New Roman" w:cs="Times New Roman"/>
          <w:sz w:val="28"/>
          <w:szCs w:val="28"/>
        </w:rPr>
        <w:t>302,3</w:t>
      </w:r>
      <w:r w:rsidRPr="001B7287">
        <w:rPr>
          <w:rFonts w:ascii="Times New Roman" w:hAnsi="Times New Roman" w:cs="Times New Roman"/>
          <w:sz w:val="28"/>
          <w:szCs w:val="28"/>
        </w:rPr>
        <w:t xml:space="preserve"> млн. руб.).</w:t>
      </w:r>
    </w:p>
    <w:p w:rsidR="007E6A20" w:rsidRPr="001B7287" w:rsidRDefault="007E6A20" w:rsidP="007E6A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         Общая экономия бюджетных средств, в результате проведения процедур закупок в соответ</w:t>
      </w:r>
      <w:r w:rsidR="00FD77AA" w:rsidRPr="001B7287">
        <w:rPr>
          <w:rFonts w:ascii="Times New Roman" w:hAnsi="Times New Roman" w:cs="Times New Roman"/>
          <w:sz w:val="28"/>
          <w:szCs w:val="28"/>
        </w:rPr>
        <w:t xml:space="preserve">ствии с планами-графиками в 2022 </w:t>
      </w:r>
      <w:r w:rsidRPr="001B7287">
        <w:rPr>
          <w:rFonts w:ascii="Times New Roman" w:hAnsi="Times New Roman" w:cs="Times New Roman"/>
          <w:sz w:val="28"/>
          <w:szCs w:val="28"/>
        </w:rPr>
        <w:t xml:space="preserve">году составила </w:t>
      </w:r>
      <w:r w:rsidR="00FD77AA" w:rsidRPr="001B7287">
        <w:rPr>
          <w:rFonts w:ascii="Times New Roman" w:hAnsi="Times New Roman" w:cs="Times New Roman"/>
          <w:sz w:val="28"/>
          <w:szCs w:val="28"/>
        </w:rPr>
        <w:t xml:space="preserve">25,9 млн. руб., это на 13,6%  больше </w:t>
      </w:r>
      <w:r w:rsidR="00B446EF" w:rsidRPr="001B7287">
        <w:rPr>
          <w:rFonts w:ascii="Times New Roman" w:hAnsi="Times New Roman" w:cs="Times New Roman"/>
          <w:sz w:val="28"/>
          <w:szCs w:val="28"/>
        </w:rPr>
        <w:t xml:space="preserve"> аналогичного периода 2021 года.</w:t>
      </w:r>
    </w:p>
    <w:p w:rsidR="00C53511" w:rsidRPr="001B7287" w:rsidRDefault="007E6A20" w:rsidP="00C5351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1B7287">
        <w:rPr>
          <w:rFonts w:ascii="Times New Roman" w:hAnsi="Times New Roman" w:cs="Times New Roman"/>
          <w:sz w:val="28"/>
          <w:szCs w:val="28"/>
        </w:rPr>
        <w:t>Количество контрактов, заключенных с единственным поставщиком в соответствии со статьей 93 Федерального закона № 44-ФЗ от 05.04.2013г. «О контрактной системе в сфере закупок товаров, работ, услуг для обеспечения государственных и муниципальных ну</w:t>
      </w:r>
      <w:r w:rsidR="00B446EF" w:rsidRPr="001B7287">
        <w:rPr>
          <w:rFonts w:ascii="Times New Roman" w:hAnsi="Times New Roman" w:cs="Times New Roman"/>
          <w:sz w:val="28"/>
          <w:szCs w:val="28"/>
        </w:rPr>
        <w:t>жд» (далее Закон № 44-ФЗ) в 2022</w:t>
      </w:r>
      <w:r w:rsidRPr="001B7287">
        <w:rPr>
          <w:rFonts w:ascii="Times New Roman" w:hAnsi="Times New Roman" w:cs="Times New Roman"/>
          <w:sz w:val="28"/>
          <w:szCs w:val="28"/>
        </w:rPr>
        <w:t xml:space="preserve"> году увеличилось на </w:t>
      </w:r>
      <w:r w:rsidR="00B446EF" w:rsidRPr="001B7287">
        <w:rPr>
          <w:rFonts w:ascii="Times New Roman" w:hAnsi="Times New Roman" w:cs="Times New Roman"/>
          <w:sz w:val="28"/>
          <w:szCs w:val="28"/>
        </w:rPr>
        <w:t>14,3%</w:t>
      </w:r>
      <w:r w:rsidRPr="001B7287">
        <w:rPr>
          <w:rFonts w:ascii="Times New Roman" w:hAnsi="Times New Roman" w:cs="Times New Roman"/>
          <w:sz w:val="28"/>
          <w:szCs w:val="28"/>
        </w:rPr>
        <w:t xml:space="preserve"> в сравнении с 202</w:t>
      </w:r>
      <w:r w:rsidR="00B446EF" w:rsidRPr="001B7287">
        <w:rPr>
          <w:rFonts w:ascii="Times New Roman" w:hAnsi="Times New Roman" w:cs="Times New Roman"/>
          <w:sz w:val="28"/>
          <w:szCs w:val="28"/>
        </w:rPr>
        <w:t>1</w:t>
      </w:r>
      <w:r w:rsidRPr="001B7287">
        <w:rPr>
          <w:rFonts w:ascii="Times New Roman" w:hAnsi="Times New Roman" w:cs="Times New Roman"/>
          <w:sz w:val="28"/>
          <w:szCs w:val="28"/>
        </w:rPr>
        <w:t xml:space="preserve"> годом (</w:t>
      </w:r>
      <w:r w:rsidR="00B446EF" w:rsidRPr="001B7287">
        <w:rPr>
          <w:rFonts w:ascii="Times New Roman" w:hAnsi="Times New Roman" w:cs="Times New Roman"/>
          <w:sz w:val="28"/>
          <w:szCs w:val="28"/>
        </w:rPr>
        <w:t>5048</w:t>
      </w:r>
      <w:r w:rsidRPr="001B7287">
        <w:rPr>
          <w:rFonts w:ascii="Times New Roman" w:hAnsi="Times New Roman" w:cs="Times New Roman"/>
          <w:sz w:val="28"/>
          <w:szCs w:val="28"/>
        </w:rPr>
        <w:t xml:space="preserve"> контракта), и составило </w:t>
      </w:r>
      <w:r w:rsidR="00B446EF" w:rsidRPr="001B7287">
        <w:rPr>
          <w:rFonts w:ascii="Times New Roman" w:hAnsi="Times New Roman" w:cs="Times New Roman"/>
          <w:sz w:val="28"/>
          <w:szCs w:val="28"/>
        </w:rPr>
        <w:t>5772</w:t>
      </w:r>
      <w:r w:rsidRPr="001B7287">
        <w:rPr>
          <w:rFonts w:ascii="Times New Roman" w:hAnsi="Times New Roman" w:cs="Times New Roman"/>
          <w:sz w:val="28"/>
          <w:szCs w:val="28"/>
        </w:rPr>
        <w:t xml:space="preserve"> контрактов на общую сумму </w:t>
      </w:r>
      <w:r w:rsidR="00B446EF" w:rsidRPr="001B7287">
        <w:rPr>
          <w:rFonts w:ascii="Times New Roman" w:hAnsi="Times New Roman" w:cs="Times New Roman"/>
          <w:sz w:val="28"/>
          <w:szCs w:val="28"/>
        </w:rPr>
        <w:t>466,9</w:t>
      </w:r>
      <w:r w:rsidRPr="001B7287">
        <w:rPr>
          <w:rFonts w:ascii="Times New Roman" w:hAnsi="Times New Roman" w:cs="Times New Roman"/>
          <w:sz w:val="28"/>
          <w:szCs w:val="28"/>
        </w:rPr>
        <w:t xml:space="preserve"> млн. руб. Это обусловлено</w:t>
      </w:r>
      <w:proofErr w:type="gramEnd"/>
      <w:r w:rsidRPr="001B72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7287">
        <w:rPr>
          <w:rFonts w:ascii="Times New Roman" w:hAnsi="Times New Roman" w:cs="Times New Roman"/>
          <w:sz w:val="28"/>
          <w:szCs w:val="28"/>
        </w:rPr>
        <w:t>увеличением ценового порога при закупках у единственного поставщика по пунктам  4, 5 ча</w:t>
      </w:r>
      <w:r w:rsidR="00B446EF" w:rsidRPr="001B7287">
        <w:rPr>
          <w:rFonts w:ascii="Times New Roman" w:hAnsi="Times New Roman" w:cs="Times New Roman"/>
          <w:sz w:val="28"/>
          <w:szCs w:val="28"/>
        </w:rPr>
        <w:t>сти 1 статьи 93 Закона № 44-ФЗи</w:t>
      </w:r>
      <w:r w:rsidR="00C53511" w:rsidRPr="001B7287">
        <w:rPr>
          <w:rFonts w:ascii="Times New Roman" w:hAnsi="Times New Roman" w:cs="Times New Roman"/>
          <w:sz w:val="28"/>
          <w:szCs w:val="28"/>
        </w:rPr>
        <w:t xml:space="preserve"> вступления в силу </w:t>
      </w:r>
      <w:r w:rsidR="00C53511" w:rsidRPr="001B7287">
        <w:rPr>
          <w:rFonts w:ascii="Times New Roman" w:hAnsi="Times New Roman"/>
          <w:color w:val="000000"/>
          <w:sz w:val="28"/>
          <w:szCs w:val="28"/>
        </w:rPr>
        <w:t>постановления Правительства Республики Хакасия от 14.03.2022 №101 «Об утверждении перечня дополнительных случаев осуществления закупок товаров, работ, услуг для нужд Республики Хакасия и (или) нужд муниципальных образований Республики Хакасия у единственного поставщика (подрядчика, исполнителя)» на основании которого было заключено 6</w:t>
      </w:r>
      <w:proofErr w:type="gramEnd"/>
      <w:r w:rsidR="00C53511" w:rsidRPr="001B7287">
        <w:rPr>
          <w:rFonts w:ascii="Times New Roman" w:hAnsi="Times New Roman"/>
          <w:color w:val="000000"/>
          <w:sz w:val="28"/>
          <w:szCs w:val="28"/>
        </w:rPr>
        <w:t xml:space="preserve"> контрактов, на общую сумму 17869,4 тыс. руб.</w:t>
      </w:r>
    </w:p>
    <w:p w:rsidR="004B576A" w:rsidRPr="001B7287" w:rsidRDefault="0010734B" w:rsidP="004B576A">
      <w:pPr>
        <w:pStyle w:val="a5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Утвержден и реализован План мероприятий («дорожная карта») по снижению рисков нарушения антимоноп</w:t>
      </w:r>
      <w:r w:rsidR="00C53511" w:rsidRPr="001B7287">
        <w:rPr>
          <w:rFonts w:ascii="Times New Roman" w:hAnsi="Times New Roman" w:cs="Times New Roman"/>
          <w:sz w:val="28"/>
          <w:szCs w:val="28"/>
        </w:rPr>
        <w:t>ольного законодательства на 2022</w:t>
      </w:r>
      <w:r w:rsidRPr="001B7287">
        <w:rPr>
          <w:rFonts w:ascii="Times New Roman" w:hAnsi="Times New Roman" w:cs="Times New Roman"/>
          <w:sz w:val="28"/>
          <w:szCs w:val="28"/>
        </w:rPr>
        <w:t xml:space="preserve"> год</w:t>
      </w:r>
      <w:r w:rsidR="00C53511" w:rsidRPr="001B7287">
        <w:rPr>
          <w:rFonts w:ascii="Times New Roman" w:hAnsi="Times New Roman" w:cs="Times New Roman"/>
          <w:sz w:val="28"/>
          <w:szCs w:val="28"/>
        </w:rPr>
        <w:t>:</w:t>
      </w:r>
      <w:hyperlink r:id="rId24" w:history="1">
        <w:r w:rsidR="00C53511" w:rsidRPr="001B7287">
          <w:rPr>
            <w:rStyle w:val="aa"/>
            <w:rFonts w:ascii="Times New Roman" w:hAnsi="Times New Roman" w:cs="Times New Roman"/>
            <w:sz w:val="28"/>
            <w:szCs w:val="28"/>
          </w:rPr>
          <w:t>https://ust-abakan.ru/upload/iblock/482/_-_-_-_-_-_-_-_-_-_.pdf</w:t>
        </w:r>
      </w:hyperlink>
      <w:r w:rsidRPr="001B7287">
        <w:rPr>
          <w:rFonts w:ascii="Times New Roman" w:hAnsi="Times New Roman" w:cs="Times New Roman"/>
          <w:sz w:val="28"/>
          <w:szCs w:val="28"/>
        </w:rPr>
        <w:t xml:space="preserve">План </w:t>
      </w:r>
      <w:r w:rsidR="004B576A" w:rsidRPr="001B7287">
        <w:rPr>
          <w:rFonts w:ascii="Times New Roman" w:hAnsi="Times New Roman" w:cs="Times New Roman"/>
          <w:sz w:val="28"/>
          <w:szCs w:val="28"/>
        </w:rPr>
        <w:t xml:space="preserve">предусматривает к исполнению 7 пунктов. Все из них исполнены. Так, например, целью реализации плана проводился анализ действующих </w:t>
      </w:r>
      <w:r w:rsidR="004B576A" w:rsidRPr="001B728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нормативных правовых актов на предмет соответствия антимонопольному законодательству, нарушений не выявлено. Предложений, замечаний к нормативным правовым актам от граждан и организаций (касающихся обеспечения антимонопольных требований) не поступало. Все проекты нормативных правовых актов в текущем режиме проверяются на соответствие законодательству, в случае наличия нарушений, они оперативно устраняются. </w:t>
      </w:r>
    </w:p>
    <w:p w:rsidR="005E103D" w:rsidRPr="001B7287" w:rsidRDefault="004B576A" w:rsidP="00633F4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Проведен сбор и анализ информации о наличии нарушений антимонопольного законодательства в деятельности администрации за предыдущие три года. Количество случаев нарушений антимонопольного законодательства и за</w:t>
      </w:r>
      <w:r w:rsidR="00C53511" w:rsidRPr="001B7287">
        <w:rPr>
          <w:rFonts w:ascii="Times New Roman" w:hAnsi="Times New Roman" w:cs="Times New Roman"/>
          <w:sz w:val="28"/>
          <w:szCs w:val="28"/>
        </w:rPr>
        <w:t xml:space="preserve">конодательства о закупках в 2022 </w:t>
      </w:r>
      <w:r w:rsidRPr="001B7287">
        <w:rPr>
          <w:rFonts w:ascii="Times New Roman" w:hAnsi="Times New Roman" w:cs="Times New Roman"/>
          <w:sz w:val="28"/>
          <w:szCs w:val="28"/>
        </w:rPr>
        <w:t xml:space="preserve">году существенно не увеличилось по сравнению с предыдущими периодами, в большинстве случаев нарушения имеют формальный, незначительный характер. По выданным антимонопольным органом предписаниям нарушения законодательства устранены. </w:t>
      </w:r>
    </w:p>
    <w:p w:rsidR="005E103D" w:rsidRPr="001B7287" w:rsidRDefault="005E103D" w:rsidP="00633F4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С целью   повышения уровня знаний сотрудников администрации,  в сфере антимонопольного законодательства, организуются регулярные учебные мероприятия, в том числе с привлечением представите</w:t>
      </w:r>
      <w:r w:rsidR="00961BD3">
        <w:rPr>
          <w:rFonts w:ascii="Times New Roman" w:hAnsi="Times New Roman" w:cs="Times New Roman"/>
          <w:sz w:val="28"/>
          <w:szCs w:val="28"/>
        </w:rPr>
        <w:t>лей образовательных организаций. Д</w:t>
      </w:r>
      <w:r w:rsidRPr="001B7287">
        <w:rPr>
          <w:rFonts w:ascii="Times New Roman" w:hAnsi="Times New Roman" w:cs="Times New Roman"/>
          <w:sz w:val="28"/>
          <w:szCs w:val="28"/>
        </w:rPr>
        <w:t>олжностные лица, в чьи полномочия входит организация и осуществление закупочной деятельности, регулярно проходят повышение квалификации.</w:t>
      </w:r>
    </w:p>
    <w:p w:rsidR="005E103D" w:rsidRPr="001B7287" w:rsidRDefault="001F339F" w:rsidP="00633F4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В целях  выявления  рисков нарушения антимонопольного законодательства  уполномоченными  структурными подразделения</w:t>
      </w:r>
      <w:r w:rsidR="005B539F" w:rsidRPr="001B7287">
        <w:rPr>
          <w:rFonts w:ascii="Times New Roman" w:hAnsi="Times New Roman" w:cs="Times New Roman"/>
          <w:sz w:val="28"/>
          <w:szCs w:val="28"/>
        </w:rPr>
        <w:t xml:space="preserve">ми  осуществлен ряд </w:t>
      </w:r>
      <w:proofErr w:type="spellStart"/>
      <w:r w:rsidR="005B539F" w:rsidRPr="001B7287">
        <w:rPr>
          <w:rFonts w:ascii="Times New Roman" w:hAnsi="Times New Roman" w:cs="Times New Roman"/>
          <w:sz w:val="28"/>
          <w:szCs w:val="28"/>
        </w:rPr>
        <w:t>мероприятий</w:t>
      </w:r>
      <w:proofErr w:type="gramStart"/>
      <w:r w:rsidR="005B539F" w:rsidRPr="001B7287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="005E103D" w:rsidRPr="001B7287">
        <w:rPr>
          <w:rFonts w:ascii="Times New Roman" w:hAnsi="Times New Roman" w:cs="Times New Roman"/>
          <w:sz w:val="28"/>
          <w:szCs w:val="28"/>
        </w:rPr>
        <w:t xml:space="preserve"> результате чего актуализирована карта по снижению рисков нарушения ант</w:t>
      </w:r>
      <w:r w:rsidR="005B539F" w:rsidRPr="001B7287">
        <w:rPr>
          <w:rFonts w:ascii="Times New Roman" w:hAnsi="Times New Roman" w:cs="Times New Roman"/>
          <w:sz w:val="28"/>
          <w:szCs w:val="28"/>
        </w:rPr>
        <w:t>имонопольного законодательства</w:t>
      </w:r>
      <w:r w:rsidR="00C53511" w:rsidRPr="001B7287">
        <w:rPr>
          <w:rFonts w:ascii="Times New Roman" w:hAnsi="Times New Roman" w:cs="Times New Roman"/>
          <w:sz w:val="28"/>
          <w:szCs w:val="28"/>
        </w:rPr>
        <w:t xml:space="preserve"> на 2022</w:t>
      </w:r>
      <w:r w:rsidR="003C12C3" w:rsidRPr="001B7287">
        <w:rPr>
          <w:rFonts w:ascii="Times New Roman" w:hAnsi="Times New Roman" w:cs="Times New Roman"/>
          <w:sz w:val="28"/>
          <w:szCs w:val="28"/>
        </w:rPr>
        <w:t xml:space="preserve"> год и разработан</w:t>
      </w:r>
      <w:r w:rsidR="00C53511" w:rsidRPr="001B7287">
        <w:rPr>
          <w:rFonts w:ascii="Times New Roman" w:hAnsi="Times New Roman" w:cs="Times New Roman"/>
          <w:sz w:val="28"/>
          <w:szCs w:val="28"/>
        </w:rPr>
        <w:t>а карта рисков на очередной 2023</w:t>
      </w:r>
      <w:r w:rsidR="003C12C3" w:rsidRPr="001B7287">
        <w:rPr>
          <w:rFonts w:ascii="Times New Roman" w:hAnsi="Times New Roman" w:cs="Times New Roman"/>
          <w:sz w:val="28"/>
          <w:szCs w:val="28"/>
        </w:rPr>
        <w:t xml:space="preserve"> год: </w:t>
      </w:r>
      <w:hyperlink r:id="rId25" w:history="1">
        <w:r w:rsidR="00C53511" w:rsidRPr="001B7287">
          <w:rPr>
            <w:rStyle w:val="aa"/>
            <w:rFonts w:ascii="Times New Roman" w:hAnsi="Times New Roman" w:cs="Times New Roman"/>
            <w:sz w:val="28"/>
            <w:szCs w:val="28"/>
          </w:rPr>
          <w:t>https://ust-abakan.ru/upload/iblock/e0c/_-_-_-_-_-_-2023-_..pdf</w:t>
        </w:r>
      </w:hyperlink>
    </w:p>
    <w:p w:rsidR="003C2D65" w:rsidRPr="001B7287" w:rsidRDefault="00C53511" w:rsidP="00C53511">
      <w:pPr>
        <w:pStyle w:val="a5"/>
        <w:spacing w:after="0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По итогам 2022</w:t>
      </w:r>
      <w:r w:rsidR="00E36D6E" w:rsidRPr="001B7287">
        <w:rPr>
          <w:rFonts w:ascii="Times New Roman" w:hAnsi="Times New Roman" w:cs="Times New Roman"/>
          <w:sz w:val="28"/>
          <w:szCs w:val="28"/>
        </w:rPr>
        <w:t xml:space="preserve"> года составлен </w:t>
      </w:r>
      <w:r w:rsidR="005E103D" w:rsidRPr="001B7287">
        <w:rPr>
          <w:rFonts w:ascii="Times New Roman" w:hAnsi="Times New Roman" w:cs="Times New Roman"/>
          <w:sz w:val="28"/>
          <w:szCs w:val="28"/>
        </w:rPr>
        <w:t>доклад об организации системы внутреннего обеспечения соответствия требованиям антимонопольного законодательства, который размещен на официальном сайте админис</w:t>
      </w:r>
      <w:r w:rsidR="003C12C3" w:rsidRPr="001B7287">
        <w:rPr>
          <w:rFonts w:ascii="Times New Roman" w:hAnsi="Times New Roman" w:cs="Times New Roman"/>
          <w:sz w:val="28"/>
          <w:szCs w:val="28"/>
        </w:rPr>
        <w:t xml:space="preserve">трации </w:t>
      </w:r>
      <w:proofErr w:type="spellStart"/>
      <w:r w:rsidR="003C12C3"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3C12C3" w:rsidRPr="001B7287">
        <w:rPr>
          <w:rFonts w:ascii="Times New Roman" w:hAnsi="Times New Roman" w:cs="Times New Roman"/>
          <w:sz w:val="28"/>
          <w:szCs w:val="28"/>
        </w:rPr>
        <w:t xml:space="preserve"> района: </w:t>
      </w:r>
      <w:hyperlink r:id="rId26" w:history="1">
        <w:r w:rsidRPr="001B7287">
          <w:rPr>
            <w:rStyle w:val="aa"/>
            <w:rFonts w:ascii="Times New Roman" w:hAnsi="Times New Roman" w:cs="Times New Roman"/>
            <w:sz w:val="28"/>
            <w:szCs w:val="28"/>
          </w:rPr>
          <w:t>https://ust-abakan.ru/upload/iblock/f80/_-_-_-_-_-_-_-_-_-_-_-_-_-_-_-_-_-2022-_.pdf</w:t>
        </w:r>
      </w:hyperlink>
    </w:p>
    <w:p w:rsidR="005E103D" w:rsidRDefault="005E103D" w:rsidP="00C53511">
      <w:pPr>
        <w:pStyle w:val="a5"/>
        <w:spacing w:after="0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Внедренная  в администрации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 система внутреннего обеспечения соответствия  требованиям антимонопольного законодательства эффективно реализуется, способствует предотвращению нарушений прав и интересов граждан и организаций в данной сфере, позволяет создавать в районе надлежащие условия для развития конкуренции. </w:t>
      </w:r>
    </w:p>
    <w:p w:rsidR="001B7287" w:rsidRPr="001B7287" w:rsidRDefault="001B7287" w:rsidP="00C53511">
      <w:pPr>
        <w:pStyle w:val="a5"/>
        <w:spacing w:after="0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87B57" w:rsidRPr="00C02E9C" w:rsidRDefault="00587B57" w:rsidP="00C02E9C">
      <w:pPr>
        <w:pStyle w:val="Default"/>
        <w:numPr>
          <w:ilvl w:val="1"/>
          <w:numId w:val="25"/>
        </w:numPr>
        <w:spacing w:line="276" w:lineRule="auto"/>
        <w:ind w:hanging="294"/>
        <w:jc w:val="both"/>
        <w:rPr>
          <w:b/>
          <w:i/>
          <w:sz w:val="28"/>
          <w:szCs w:val="28"/>
        </w:rPr>
      </w:pPr>
      <w:r w:rsidRPr="00C02E9C">
        <w:rPr>
          <w:b/>
          <w:i/>
          <w:sz w:val="28"/>
          <w:szCs w:val="28"/>
        </w:rPr>
        <w:lastRenderedPageBreak/>
        <w:t>Совершенствование процессов управления муниципальной собственности.</w:t>
      </w:r>
    </w:p>
    <w:p w:rsidR="00A55CAA" w:rsidRPr="00C02E9C" w:rsidRDefault="00A55CAA" w:rsidP="00B909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C2D65" w:rsidRPr="001B7287" w:rsidRDefault="003C2D65" w:rsidP="001B72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7287">
        <w:rPr>
          <w:rFonts w:ascii="Times New Roman" w:hAnsi="Times New Roman" w:cs="Times New Roman"/>
          <w:sz w:val="28"/>
          <w:szCs w:val="28"/>
        </w:rPr>
        <w:t xml:space="preserve">Управлением имущественных и земельных отношений администрации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 проводятся мероприятия по продаже муниципального имущества, в рамках Федерального закона от 21.12.2001 № 178-ФЗ «О приватизации государственного и муниципального имущества», решения Совета депутатов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 от 26.11.2021 № 53 «Об утверждении Прогнозного плана (программы) приватизации муниципального имущества муниципального образования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Усть-Абаканский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 на 2022 год и плановый период 2023-2024 годов», решения Совета депутатов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1B7287">
        <w:rPr>
          <w:rFonts w:ascii="Times New Roman" w:hAnsi="Times New Roman" w:cs="Times New Roman"/>
          <w:sz w:val="28"/>
          <w:szCs w:val="28"/>
        </w:rPr>
        <w:t xml:space="preserve"> от 26.11.2021 № 54 «Об условиях приватизации муниципального имущества муниципального образования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Усть-Абаканский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 на 2022 год и плановый период 2023-2024 годов». Информация размещена на официальном сайте администрации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района: </w:t>
      </w:r>
      <w:hyperlink r:id="rId27" w:history="1">
        <w:r w:rsidRPr="001B7287">
          <w:rPr>
            <w:rStyle w:val="aa"/>
            <w:rFonts w:ascii="Times New Roman" w:hAnsi="Times New Roman" w:cs="Times New Roman"/>
            <w:sz w:val="28"/>
            <w:szCs w:val="28"/>
          </w:rPr>
          <w:t>https://ust-abakan.ru/board-of-deputies/acts/solutions/2021/</w:t>
        </w:r>
      </w:hyperlink>
      <w:r w:rsidRPr="001B728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C2D65" w:rsidRPr="003C2D65" w:rsidRDefault="003C2D65" w:rsidP="003C2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D65" w:rsidRPr="001B7287" w:rsidRDefault="003C2D65" w:rsidP="003C2D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Для увеличения инвестиционной привлекательности по состоянию на 31.12.2022 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врайоне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сформировано 5 перспективных инвестиционных площадок: 2 площадки для организации промышленного производства,  площадка под комплексную жилую застройку, площадка под размещение объектов спорта и отдыха и площадка под размещение объектов придорожного сервиса. </w:t>
      </w:r>
    </w:p>
    <w:p w:rsidR="003C2D65" w:rsidRPr="001B7287" w:rsidRDefault="003C2D65" w:rsidP="003C2D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7287">
        <w:rPr>
          <w:rFonts w:ascii="Times New Roman" w:hAnsi="Times New Roman" w:cs="Times New Roman"/>
          <w:sz w:val="28"/>
          <w:szCs w:val="28"/>
        </w:rPr>
        <w:t xml:space="preserve">Информация об инвестиционных площадках, размещена на официальном сайте администрации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 (</w:t>
      </w:r>
      <w:hyperlink r:id="rId28" w:history="1">
        <w:r w:rsidRPr="001B7287">
          <w:rPr>
            <w:rStyle w:val="aa"/>
            <w:rFonts w:ascii="Times New Roman" w:hAnsi="Times New Roman" w:cs="Times New Roman"/>
            <w:sz w:val="28"/>
            <w:szCs w:val="28"/>
          </w:rPr>
          <w:t>https://ust-abakan.ru/local-government/management-body/finance-department/investitsionnoe-razvitie/</w:t>
        </w:r>
      </w:hyperlink>
      <w:r w:rsidRPr="001B7287">
        <w:rPr>
          <w:rFonts w:ascii="Times New Roman" w:hAnsi="Times New Roman" w:cs="Times New Roman"/>
          <w:sz w:val="28"/>
          <w:szCs w:val="28"/>
        </w:rPr>
        <w:t>. В течение 2022 года участки не были востребованы.</w:t>
      </w:r>
      <w:proofErr w:type="gramEnd"/>
    </w:p>
    <w:p w:rsidR="003C2D65" w:rsidRPr="001B7287" w:rsidRDefault="003C2D65" w:rsidP="003C2D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D65" w:rsidRPr="001B7287" w:rsidRDefault="003C2D65" w:rsidP="0039361D">
      <w:pPr>
        <w:pStyle w:val="a8"/>
        <w:spacing w:line="276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7287">
        <w:rPr>
          <w:rFonts w:ascii="Times New Roman" w:hAnsi="Times New Roman" w:cs="Times New Roman"/>
          <w:sz w:val="28"/>
          <w:szCs w:val="28"/>
        </w:rPr>
        <w:t xml:space="preserve">Управлением имущественных и земельных отношений администрации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 проводились мероприятия по продаже муниципального имущества, в рамках Федерального закона от 21.12.2001 № 178-ФЗ «О приватизации государственного и муниципального имущества», решения Совета депутатов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 от 26.11.2021 № 53 «Об утверждении Прогнозного плана (программы) приватизации муниципального имущества муниципального образования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Усть-Абаканский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 на 2022 год и плановый период 2023-2024 годов», решения Совета депутатов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1B7287">
        <w:rPr>
          <w:rFonts w:ascii="Times New Roman" w:hAnsi="Times New Roman" w:cs="Times New Roman"/>
          <w:sz w:val="28"/>
          <w:szCs w:val="28"/>
        </w:rPr>
        <w:t xml:space="preserve"> от 26.11.2021 № 54 «Об условиях приватизации муниципального имущества муниципального образования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Усть-Абаканский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</w:t>
      </w:r>
      <w:r w:rsidRPr="001B7287">
        <w:rPr>
          <w:rFonts w:ascii="Times New Roman" w:hAnsi="Times New Roman" w:cs="Times New Roman"/>
          <w:sz w:val="28"/>
          <w:szCs w:val="28"/>
        </w:rPr>
        <w:lastRenderedPageBreak/>
        <w:t xml:space="preserve">район на 2022 год и плановый период 2023-2024 годов». Информация размещена на официальном сайте администрации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района: </w:t>
      </w:r>
      <w:hyperlink r:id="rId29" w:history="1">
        <w:r w:rsidRPr="001B7287">
          <w:rPr>
            <w:rStyle w:val="aa"/>
            <w:rFonts w:ascii="Times New Roman" w:hAnsi="Times New Roman" w:cs="Times New Roman"/>
            <w:sz w:val="28"/>
            <w:szCs w:val="28"/>
          </w:rPr>
          <w:t>https://ust-abakan.ru/board-of-deputies/acts/solutions/2021/</w:t>
        </w:r>
      </w:hyperlink>
      <w:r w:rsidRPr="001B7287">
        <w:rPr>
          <w:rFonts w:ascii="Times New Roman" w:hAnsi="Times New Roman" w:cs="Times New Roman"/>
          <w:sz w:val="28"/>
          <w:szCs w:val="28"/>
        </w:rPr>
        <w:t>.</w:t>
      </w:r>
    </w:p>
    <w:p w:rsidR="003C2D65" w:rsidRPr="001B7287" w:rsidRDefault="003C2D65" w:rsidP="0039361D">
      <w:pPr>
        <w:pStyle w:val="a8"/>
        <w:spacing w:line="276" w:lineRule="auto"/>
        <w:ind w:firstLine="604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За 2022 год были проведены аукционы по продаже муниципального  имущества:</w:t>
      </w:r>
    </w:p>
    <w:p w:rsidR="003C2D65" w:rsidRPr="001B7287" w:rsidRDefault="003C2D65" w:rsidP="0039361D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Лот № 1 - нежилое здание котельной площадью 58 кв</w:t>
      </w:r>
      <w:proofErr w:type="gramStart"/>
      <w:r w:rsidRPr="001B728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B7287">
        <w:rPr>
          <w:rFonts w:ascii="Times New Roman" w:hAnsi="Times New Roman" w:cs="Times New Roman"/>
          <w:sz w:val="28"/>
          <w:szCs w:val="28"/>
        </w:rPr>
        <w:t xml:space="preserve">, кадастровый номер 19:10:080201:83, расположенное по адресу: Республика Хакасия,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Усть-Абаканский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аал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Мохов, ул. Школьная, 1, Литер</w:t>
      </w:r>
      <w:proofErr w:type="gramStart"/>
      <w:r w:rsidRPr="001B728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B7287">
        <w:rPr>
          <w:rFonts w:ascii="Times New Roman" w:hAnsi="Times New Roman" w:cs="Times New Roman"/>
          <w:sz w:val="28"/>
          <w:szCs w:val="28"/>
        </w:rPr>
        <w:t xml:space="preserve"> (под разбор).</w:t>
      </w:r>
    </w:p>
    <w:p w:rsidR="003C2D65" w:rsidRPr="001B7287" w:rsidRDefault="003C2D65" w:rsidP="003936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23.03.2022 а</w:t>
      </w:r>
      <w:r w:rsidRPr="001B7287">
        <w:rPr>
          <w:rFonts w:ascii="Times New Roman" w:hAnsi="Times New Roman" w:cs="Times New Roman"/>
          <w:iCs/>
          <w:sz w:val="28"/>
          <w:szCs w:val="28"/>
        </w:rPr>
        <w:t>укцион</w:t>
      </w:r>
      <w:r w:rsidRPr="001B7287">
        <w:rPr>
          <w:rFonts w:ascii="Times New Roman" w:hAnsi="Times New Roman" w:cs="Times New Roman"/>
          <w:sz w:val="28"/>
          <w:szCs w:val="28"/>
        </w:rPr>
        <w:t xml:space="preserve"> на лот № 2 в электронной форме признан состоявшимся, определен победитель  Борзенко Виктор Борисович. 23.03.2022 года с победителем Борзенко В.Б. заключен договор купли-продажи объекта недвижимости под разбор на строительные материалы. Цена здания, согласно  протоколу от  23 марта 2022 года           № U21000013380000000005-2 определена в размере 79 650 рублей 00 копеек.</w:t>
      </w:r>
    </w:p>
    <w:p w:rsidR="003C2D65" w:rsidRPr="001B7287" w:rsidRDefault="003C2D65" w:rsidP="0039361D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Лот № 1 - нежилое здание котельной площадью 58 кв</w:t>
      </w:r>
      <w:proofErr w:type="gramStart"/>
      <w:r w:rsidRPr="001B728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B7287">
        <w:rPr>
          <w:rFonts w:ascii="Times New Roman" w:hAnsi="Times New Roman" w:cs="Times New Roman"/>
          <w:sz w:val="28"/>
          <w:szCs w:val="28"/>
        </w:rPr>
        <w:t xml:space="preserve">, кадастровый номер 19:10:080201:83, расположенное по адресу: Республика Хакасия,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Усть-Абаканский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аал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Мохов, ул. Школьная, 1, Литер</w:t>
      </w:r>
      <w:proofErr w:type="gramStart"/>
      <w:r w:rsidRPr="001B728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B7287">
        <w:rPr>
          <w:rFonts w:ascii="Times New Roman" w:hAnsi="Times New Roman" w:cs="Times New Roman"/>
          <w:sz w:val="28"/>
          <w:szCs w:val="28"/>
        </w:rPr>
        <w:t xml:space="preserve"> (под разбор).</w:t>
      </w:r>
    </w:p>
    <w:p w:rsidR="003C2D65" w:rsidRPr="001B7287" w:rsidRDefault="003C2D65" w:rsidP="003936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13.05.2022 а</w:t>
      </w:r>
      <w:r w:rsidRPr="001B7287">
        <w:rPr>
          <w:rFonts w:ascii="Times New Roman" w:hAnsi="Times New Roman" w:cs="Times New Roman"/>
          <w:iCs/>
          <w:sz w:val="28"/>
          <w:szCs w:val="28"/>
        </w:rPr>
        <w:t>укцион</w:t>
      </w:r>
      <w:r w:rsidRPr="001B7287">
        <w:rPr>
          <w:rFonts w:ascii="Times New Roman" w:hAnsi="Times New Roman" w:cs="Times New Roman"/>
          <w:sz w:val="28"/>
          <w:szCs w:val="28"/>
        </w:rPr>
        <w:t xml:space="preserve"> на лот № 2 в электронной форме признан состоявшимся, определен победитель  Борзенко Виктор Борисович. 18.05.2022 года с победителем Борзенко В.Б. заключен договор купли-продажи объекта недвижимости под разбор на строительные материалы. Цена здания, согласно  протоколу от  13 мая 2022 года                № </w:t>
      </w:r>
      <w:r w:rsidRPr="001B7287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B7287">
        <w:rPr>
          <w:rFonts w:ascii="Times New Roman" w:hAnsi="Times New Roman" w:cs="Times New Roman"/>
          <w:sz w:val="28"/>
          <w:szCs w:val="28"/>
        </w:rPr>
        <w:t>21000013380000000006-2 определена в размере 101 550 рублей 00 копеек.</w:t>
      </w:r>
    </w:p>
    <w:p w:rsidR="003C2D65" w:rsidRPr="001B7287" w:rsidRDefault="003C2D65" w:rsidP="0039361D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Лот № 1 - транспортное средство мусоровоз Марка БМ-53229-1 (на шасси КамАЗ-65115-62), идентификационный номер  Х89696810А0АА9281, модель, № двигателя 740620, А2579834, шасси (рама) ХТС651153А1190349, цвет оранжевый,  ПТС 77 МУ 652966 ЗАО НПК «Коммунальные машины» 12.10.2010;</w:t>
      </w:r>
    </w:p>
    <w:p w:rsidR="003C2D65" w:rsidRPr="001B7287" w:rsidRDefault="003C2D65" w:rsidP="0039361D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Лот № 3  - транспортное средство ПАЗ 32053-70 автобус, идентификационный номер (</w:t>
      </w:r>
      <w:r w:rsidRPr="001B7287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1B7287">
        <w:rPr>
          <w:rFonts w:ascii="Times New Roman" w:hAnsi="Times New Roman" w:cs="Times New Roman"/>
          <w:sz w:val="28"/>
          <w:szCs w:val="28"/>
        </w:rPr>
        <w:t>) Х1М3205ЕХ70005244, модель и № двигателя 523400 71013858, кузов Х1М3205ЕХ70005244, цвет желтый, паспорт транспортного средства 52 МН 848489, выдан ООО «Павловский автобусный завод» 12.07.2007;</w:t>
      </w:r>
    </w:p>
    <w:p w:rsidR="003C2D65" w:rsidRPr="001B7287" w:rsidRDefault="003C2D65" w:rsidP="0039361D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28.02.2022, 17.05.2022, 29.06.2022, 30.08.2022 аукционы признаны несостоявшимся в связи с отсутствием заявок.</w:t>
      </w:r>
    </w:p>
    <w:p w:rsidR="003C2D65" w:rsidRPr="001B7287" w:rsidRDefault="003C2D65" w:rsidP="0039361D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Лот № 2  - транспортное средство ГАЗ-3110 легковой</w:t>
      </w:r>
      <w:proofErr w:type="gramStart"/>
      <w:r w:rsidRPr="001B72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7287">
        <w:rPr>
          <w:rFonts w:ascii="Times New Roman" w:hAnsi="Times New Roman" w:cs="Times New Roman"/>
          <w:sz w:val="28"/>
          <w:szCs w:val="28"/>
        </w:rPr>
        <w:t xml:space="preserve"> идентификационный номер (</w:t>
      </w:r>
      <w:r w:rsidRPr="001B7287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1B7287">
        <w:rPr>
          <w:rFonts w:ascii="Times New Roman" w:hAnsi="Times New Roman" w:cs="Times New Roman"/>
          <w:sz w:val="28"/>
          <w:szCs w:val="28"/>
        </w:rPr>
        <w:t>) ХТН311000Х0240771, модель и № двигателя *40210</w:t>
      </w:r>
      <w:r w:rsidRPr="001B728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B7287">
        <w:rPr>
          <w:rFonts w:ascii="Times New Roman" w:hAnsi="Times New Roman" w:cs="Times New Roman"/>
          <w:sz w:val="28"/>
          <w:szCs w:val="28"/>
        </w:rPr>
        <w:t xml:space="preserve">*Х0059982*, кузов 0240771, цвет серый, паспорт </w:t>
      </w:r>
      <w:r w:rsidRPr="001B7287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транспортного средства ПТС 52 ЕМ 651179, выдан ОАО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ГАЗ-Горьковский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автомобильный завод 21.06.1999. </w:t>
      </w:r>
    </w:p>
    <w:p w:rsidR="003C2D65" w:rsidRPr="001B7287" w:rsidRDefault="003C2D65" w:rsidP="0039361D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Цена транспортного средства, согласно  протоколу от  01 ноября 2022 года    № U21000013380000000011-2 определена в размере     6 000,00  рублей 00 копеек.</w:t>
      </w:r>
    </w:p>
    <w:p w:rsidR="003C2D65" w:rsidRPr="001B7287" w:rsidRDefault="003C2D65" w:rsidP="003936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01.11.2022 а</w:t>
      </w:r>
      <w:r w:rsidRPr="001B7287">
        <w:rPr>
          <w:rFonts w:ascii="Times New Roman" w:hAnsi="Times New Roman" w:cs="Times New Roman"/>
          <w:iCs/>
          <w:sz w:val="28"/>
          <w:szCs w:val="28"/>
        </w:rPr>
        <w:t>укцион</w:t>
      </w:r>
      <w:r w:rsidRPr="001B7287">
        <w:rPr>
          <w:rFonts w:ascii="Times New Roman" w:hAnsi="Times New Roman" w:cs="Times New Roman"/>
          <w:sz w:val="28"/>
          <w:szCs w:val="28"/>
        </w:rPr>
        <w:t xml:space="preserve"> на лот № 2 в электронной форме признан состоявшимся, определен победитель  Якоби Евгений Анатольевич. 01.11.2022 года с победителем Якоби Е.А. заключен договор купли-продажи транспортного средства. Цена транспортного</w:t>
      </w:r>
      <w:proofErr w:type="gramStart"/>
      <w:r w:rsidRPr="001B72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7287">
        <w:rPr>
          <w:rFonts w:ascii="Times New Roman" w:hAnsi="Times New Roman" w:cs="Times New Roman"/>
          <w:sz w:val="28"/>
          <w:szCs w:val="28"/>
        </w:rPr>
        <w:t xml:space="preserve"> согласно  протоколу от  01 ноября 2022 года  № U21000013380000000011-2 определена в размере 6 000 рублей 00 копеек.</w:t>
      </w:r>
    </w:p>
    <w:p w:rsidR="003C2D65" w:rsidRPr="001B7287" w:rsidRDefault="003C2D65" w:rsidP="0039361D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При подведении итогов установлено, что за 2022 год продано муниципального имущества на общую сумму  187 200,00 рублей.</w:t>
      </w:r>
    </w:p>
    <w:p w:rsidR="003C2D65" w:rsidRPr="001B7287" w:rsidRDefault="003C2D65" w:rsidP="003936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Документация об аукционах  имущества размещена на официальном сайте администрации 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района: </w:t>
      </w:r>
      <w:hyperlink r:id="rId30" w:history="1">
        <w:r w:rsidRPr="001B728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B7287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1B728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ust</w:t>
        </w:r>
        <w:r w:rsidRPr="001B728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Pr="001B728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abakan</w:t>
        </w:r>
        <w:r w:rsidRPr="001B728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1B728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1B7287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</w:hyperlink>
      <w:r w:rsidRPr="001B7287">
        <w:rPr>
          <w:rFonts w:ascii="Times New Roman" w:hAnsi="Times New Roman" w:cs="Times New Roman"/>
          <w:sz w:val="28"/>
          <w:szCs w:val="28"/>
        </w:rPr>
        <w:t xml:space="preserve">, официальном сайте для размещения торгов:   </w:t>
      </w:r>
      <w:hyperlink r:id="rId31" w:history="1">
        <w:r w:rsidRPr="001B7287">
          <w:rPr>
            <w:rStyle w:val="aa"/>
            <w:rFonts w:ascii="Times New Roman" w:hAnsi="Times New Roman" w:cs="Times New Roman"/>
            <w:sz w:val="28"/>
            <w:szCs w:val="28"/>
          </w:rPr>
          <w:t>https://torgi.gov.ru</w:t>
        </w:r>
      </w:hyperlink>
      <w:r w:rsidRPr="001B7287">
        <w:rPr>
          <w:rFonts w:ascii="Times New Roman" w:hAnsi="Times New Roman" w:cs="Times New Roman"/>
          <w:sz w:val="28"/>
          <w:szCs w:val="28"/>
        </w:rPr>
        <w:t xml:space="preserve">    и опубликовано в газете «</w:t>
      </w:r>
      <w:proofErr w:type="spellStart"/>
      <w:r w:rsidRPr="001B7287">
        <w:rPr>
          <w:rFonts w:ascii="Times New Roman" w:hAnsi="Times New Roman" w:cs="Times New Roman"/>
          <w:sz w:val="28"/>
          <w:szCs w:val="28"/>
        </w:rPr>
        <w:t>Усть-Абаканские</w:t>
      </w:r>
      <w:proofErr w:type="spellEnd"/>
      <w:r w:rsidRPr="001B7287">
        <w:rPr>
          <w:rFonts w:ascii="Times New Roman" w:hAnsi="Times New Roman" w:cs="Times New Roman"/>
          <w:sz w:val="28"/>
          <w:szCs w:val="28"/>
        </w:rPr>
        <w:t xml:space="preserve"> известия», место проведения аукциона электронная  площадка </w:t>
      </w:r>
      <w:hyperlink r:id="rId32" w:history="1">
        <w:r w:rsidRPr="001B7287">
          <w:rPr>
            <w:rStyle w:val="aa"/>
            <w:rFonts w:ascii="Times New Roman" w:hAnsi="Times New Roman" w:cs="Times New Roman"/>
            <w:sz w:val="28"/>
            <w:szCs w:val="28"/>
          </w:rPr>
          <w:t>https://www.rts-tender.ru/login</w:t>
        </w:r>
      </w:hyperlink>
      <w:r w:rsidRPr="001B7287">
        <w:rPr>
          <w:rStyle w:val="aa"/>
          <w:rFonts w:ascii="Times New Roman" w:hAnsi="Times New Roman" w:cs="Times New Roman"/>
          <w:sz w:val="28"/>
          <w:szCs w:val="28"/>
        </w:rPr>
        <w:t>.</w:t>
      </w:r>
    </w:p>
    <w:p w:rsidR="00832AE0" w:rsidRPr="001B7287" w:rsidRDefault="00832AE0" w:rsidP="003936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За </w:t>
      </w:r>
      <w:r w:rsidR="003C2D65" w:rsidRPr="001B7287">
        <w:rPr>
          <w:rFonts w:ascii="Times New Roman" w:hAnsi="Times New Roman" w:cs="Times New Roman"/>
          <w:sz w:val="28"/>
          <w:szCs w:val="28"/>
        </w:rPr>
        <w:t xml:space="preserve"> 2022 год</w:t>
      </w:r>
      <w:r w:rsidRPr="001B7287">
        <w:rPr>
          <w:rFonts w:ascii="Times New Roman" w:hAnsi="Times New Roman" w:cs="Times New Roman"/>
          <w:sz w:val="28"/>
          <w:szCs w:val="28"/>
        </w:rPr>
        <w:t xml:space="preserve">  о</w:t>
      </w:r>
      <w:r w:rsidR="00CD5B7D" w:rsidRPr="001B7287">
        <w:rPr>
          <w:rFonts w:ascii="Times New Roman" w:hAnsi="Times New Roman" w:cs="Times New Roman"/>
          <w:sz w:val="28"/>
          <w:szCs w:val="28"/>
        </w:rPr>
        <w:t>к</w:t>
      </w:r>
      <w:r w:rsidRPr="001B7287">
        <w:rPr>
          <w:rFonts w:ascii="Times New Roman" w:hAnsi="Times New Roman" w:cs="Times New Roman"/>
          <w:sz w:val="28"/>
          <w:szCs w:val="28"/>
        </w:rPr>
        <w:t xml:space="preserve">азано </w:t>
      </w:r>
      <w:r w:rsidR="00CD5B7D" w:rsidRPr="001B7287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1B7287">
        <w:rPr>
          <w:rFonts w:ascii="Times New Roman" w:hAnsi="Times New Roman" w:cs="Times New Roman"/>
          <w:sz w:val="28"/>
          <w:szCs w:val="28"/>
        </w:rPr>
        <w:t>:</w:t>
      </w:r>
    </w:p>
    <w:p w:rsidR="003C2D65" w:rsidRPr="001B7287" w:rsidRDefault="009600C7" w:rsidP="003936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 xml:space="preserve">- </w:t>
      </w:r>
      <w:r w:rsidR="003C2D65" w:rsidRPr="001B7287">
        <w:rPr>
          <w:rFonts w:ascii="Times New Roman" w:hAnsi="Times New Roman" w:cs="Times New Roman"/>
          <w:sz w:val="28"/>
          <w:szCs w:val="28"/>
        </w:rPr>
        <w:t>по выдаче разрешений на строительство объектов капитального строительства - 13, в том числе субъектам малого и среднего предпринимательства -  6;</w:t>
      </w:r>
    </w:p>
    <w:p w:rsidR="003C2D65" w:rsidRPr="001B7287" w:rsidRDefault="003C2D65" w:rsidP="003936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287">
        <w:rPr>
          <w:rFonts w:ascii="Times New Roman" w:hAnsi="Times New Roman" w:cs="Times New Roman"/>
          <w:sz w:val="28"/>
          <w:szCs w:val="28"/>
        </w:rPr>
        <w:t>-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строительства- 9, в том числе субъектам малого и среднего предпринимательства -  4.</w:t>
      </w:r>
    </w:p>
    <w:p w:rsidR="003C1E78" w:rsidRDefault="003C1E78" w:rsidP="003158AA">
      <w:pPr>
        <w:pStyle w:val="af4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</w:p>
    <w:p w:rsidR="00DF1CE7" w:rsidRPr="001B7287" w:rsidRDefault="004A1C7D" w:rsidP="003158AA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567"/>
        <w:jc w:val="both"/>
        <w:outlineLvl w:val="2"/>
        <w:rPr>
          <w:rStyle w:val="12"/>
          <w:rFonts w:eastAsia="Calibri"/>
          <w:bCs w:val="0"/>
          <w:sz w:val="28"/>
          <w:szCs w:val="28"/>
        </w:rPr>
      </w:pPr>
      <w:r w:rsidRPr="001B7287">
        <w:rPr>
          <w:rStyle w:val="12"/>
          <w:rFonts w:eastAsia="Calibri"/>
          <w:bCs w:val="0"/>
          <w:sz w:val="28"/>
          <w:szCs w:val="28"/>
        </w:rPr>
        <w:t>Предложения о повышении эффективности и результативности деятельности органов исполнительной власти субъекта Российской Федерации, органов местного самоуправления и территориальных органов федеральных органов исполнительной власти в области содействия развитию конкуренции</w:t>
      </w:r>
    </w:p>
    <w:p w:rsidR="004A1C7D" w:rsidRPr="001B7287" w:rsidRDefault="004A1C7D" w:rsidP="004A1C7D">
      <w:pPr>
        <w:pStyle w:val="a5"/>
        <w:autoSpaceDE w:val="0"/>
        <w:autoSpaceDN w:val="0"/>
        <w:adjustRightInd w:val="0"/>
        <w:spacing w:after="0"/>
        <w:ind w:left="4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A1C7D" w:rsidRPr="001B7287" w:rsidRDefault="004A1C7D" w:rsidP="004A1C7D">
      <w:pPr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>- продолжить политику направленности  государственных инвестиций на развитие конкуренции;</w:t>
      </w:r>
    </w:p>
    <w:p w:rsidR="004A1C7D" w:rsidRPr="001B7287" w:rsidRDefault="004A1C7D" w:rsidP="004A1C7D">
      <w:pPr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- стимулировать хозяйствующие субъекты, в том числе занимающие доминирующее положение на товарных рынках, внедряющие систему </w:t>
      </w:r>
      <w:r w:rsidRPr="001B7287">
        <w:rPr>
          <w:rStyle w:val="12"/>
          <w:rFonts w:eastAsia="Calibri"/>
          <w:b w:val="0"/>
          <w:bCs w:val="0"/>
          <w:sz w:val="28"/>
          <w:szCs w:val="28"/>
        </w:rPr>
        <w:lastRenderedPageBreak/>
        <w:t>внутреннего обеспечения соответствия требованиям антимонопольного законодательства;</w:t>
      </w:r>
    </w:p>
    <w:p w:rsidR="004A1C7D" w:rsidRPr="001B7287" w:rsidRDefault="004A1C7D" w:rsidP="004A1C7D">
      <w:pPr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-  </w:t>
      </w:r>
      <w:proofErr w:type="gramStart"/>
      <w:r w:rsidR="001346D3">
        <w:rPr>
          <w:rStyle w:val="12"/>
          <w:rFonts w:eastAsia="Calibri"/>
          <w:b w:val="0"/>
          <w:bCs w:val="0"/>
          <w:sz w:val="28"/>
          <w:szCs w:val="28"/>
        </w:rPr>
        <w:t>возможно</w:t>
      </w:r>
      <w:r w:rsidR="00952425">
        <w:rPr>
          <w:rStyle w:val="12"/>
          <w:rFonts w:eastAsia="Calibri"/>
          <w:b w:val="0"/>
          <w:bCs w:val="0"/>
          <w:sz w:val="28"/>
          <w:szCs w:val="28"/>
        </w:rPr>
        <w:t>е</w:t>
      </w:r>
      <w:proofErr w:type="gramEnd"/>
      <w:r w:rsidR="001346D3">
        <w:rPr>
          <w:rStyle w:val="12"/>
          <w:rFonts w:eastAsia="Calibri"/>
          <w:b w:val="0"/>
          <w:bCs w:val="0"/>
          <w:sz w:val="28"/>
          <w:szCs w:val="28"/>
        </w:rPr>
        <w:t xml:space="preserve"> </w:t>
      </w:r>
      <w:proofErr w:type="spellStart"/>
      <w:r w:rsidR="001346D3">
        <w:rPr>
          <w:rStyle w:val="12"/>
          <w:rFonts w:eastAsia="Calibri"/>
          <w:b w:val="0"/>
          <w:bCs w:val="0"/>
          <w:sz w:val="28"/>
          <w:szCs w:val="28"/>
        </w:rPr>
        <w:t>внедрени</w:t>
      </w:r>
      <w:r w:rsidR="00952425">
        <w:rPr>
          <w:rStyle w:val="12"/>
          <w:rFonts w:eastAsia="Calibri"/>
          <w:b w:val="0"/>
          <w:bCs w:val="0"/>
          <w:sz w:val="28"/>
          <w:szCs w:val="28"/>
        </w:rPr>
        <w:t>е</w:t>
      </w:r>
      <w:r w:rsidRPr="001B7287">
        <w:rPr>
          <w:rStyle w:val="12"/>
          <w:rFonts w:eastAsia="Calibri"/>
          <w:b w:val="0"/>
          <w:bCs w:val="0"/>
          <w:sz w:val="28"/>
          <w:szCs w:val="28"/>
        </w:rPr>
        <w:t>орган</w:t>
      </w:r>
      <w:r w:rsidR="001346D3">
        <w:rPr>
          <w:rStyle w:val="12"/>
          <w:rFonts w:eastAsia="Calibri"/>
          <w:b w:val="0"/>
          <w:bCs w:val="0"/>
          <w:sz w:val="28"/>
          <w:szCs w:val="28"/>
        </w:rPr>
        <w:t>ами</w:t>
      </w:r>
      <w:proofErr w:type="spellEnd"/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местного самоуправления лучши</w:t>
      </w:r>
      <w:r w:rsidR="001346D3">
        <w:rPr>
          <w:rStyle w:val="12"/>
          <w:rFonts w:eastAsia="Calibri"/>
          <w:b w:val="0"/>
          <w:bCs w:val="0"/>
          <w:sz w:val="28"/>
          <w:szCs w:val="28"/>
        </w:rPr>
        <w:t>х практик</w:t>
      </w: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развития конкуренции на товарных рынках; </w:t>
      </w:r>
    </w:p>
    <w:p w:rsidR="004A1C7D" w:rsidRPr="001B7287" w:rsidRDefault="004A1C7D" w:rsidP="004A1C7D">
      <w:pPr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>- совершенствова</w:t>
      </w:r>
      <w:r w:rsidR="001346D3">
        <w:rPr>
          <w:rStyle w:val="12"/>
          <w:rFonts w:eastAsia="Calibri"/>
          <w:b w:val="0"/>
          <w:bCs w:val="0"/>
          <w:sz w:val="28"/>
          <w:szCs w:val="28"/>
        </w:rPr>
        <w:t>ть</w:t>
      </w: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антимонопольно</w:t>
      </w:r>
      <w:r w:rsidR="004C7D53">
        <w:rPr>
          <w:rStyle w:val="12"/>
          <w:rFonts w:eastAsia="Calibri"/>
          <w:b w:val="0"/>
          <w:bCs w:val="0"/>
          <w:sz w:val="28"/>
          <w:szCs w:val="28"/>
        </w:rPr>
        <w:t>е</w:t>
      </w: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регулировани</w:t>
      </w:r>
      <w:r w:rsidR="004C7D53">
        <w:rPr>
          <w:rStyle w:val="12"/>
          <w:rFonts w:eastAsia="Calibri"/>
          <w:b w:val="0"/>
          <w:bCs w:val="0"/>
          <w:sz w:val="28"/>
          <w:szCs w:val="28"/>
        </w:rPr>
        <w:t>е</w:t>
      </w: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в условиях развития цифровой экономики и ее глобализации в целях эффективного пресечения нарушений антимонопольного законодательств</w:t>
      </w:r>
      <w:r w:rsidR="00C7235B" w:rsidRPr="001B7287">
        <w:rPr>
          <w:rStyle w:val="12"/>
          <w:rFonts w:eastAsia="Calibri"/>
          <w:b w:val="0"/>
          <w:bCs w:val="0"/>
          <w:sz w:val="28"/>
          <w:szCs w:val="28"/>
        </w:rPr>
        <w:t>а;</w:t>
      </w:r>
    </w:p>
    <w:p w:rsidR="004A1C7D" w:rsidRPr="001B7287" w:rsidRDefault="004A1C7D" w:rsidP="004A1C7D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7287">
        <w:rPr>
          <w:rStyle w:val="12"/>
          <w:rFonts w:eastAsia="Calibri"/>
          <w:b w:val="0"/>
          <w:bCs w:val="0"/>
          <w:sz w:val="28"/>
          <w:szCs w:val="28"/>
        </w:rPr>
        <w:t>- проведение обучающих мероприятий</w:t>
      </w:r>
      <w:r w:rsidR="00C7235B"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по</w:t>
      </w:r>
      <w:r w:rsidRPr="001B7287">
        <w:rPr>
          <w:rStyle w:val="12"/>
          <w:rFonts w:eastAsia="Calibri"/>
          <w:b w:val="0"/>
          <w:bCs w:val="0"/>
          <w:sz w:val="28"/>
          <w:szCs w:val="28"/>
        </w:rPr>
        <w:t xml:space="preserve"> оценке воздействия различных факторов на конкуренцию</w:t>
      </w:r>
      <w:r w:rsidR="00C7235B" w:rsidRPr="001B7287">
        <w:rPr>
          <w:rStyle w:val="12"/>
          <w:rFonts w:eastAsia="Calibri"/>
          <w:b w:val="0"/>
          <w:bCs w:val="0"/>
          <w:sz w:val="28"/>
          <w:szCs w:val="28"/>
        </w:rPr>
        <w:t>;</w:t>
      </w:r>
    </w:p>
    <w:p w:rsidR="004A1C7D" w:rsidRDefault="004A1C7D" w:rsidP="004A1C7D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B7287">
        <w:rPr>
          <w:sz w:val="28"/>
          <w:szCs w:val="28"/>
        </w:rPr>
        <w:t xml:space="preserve">- </w:t>
      </w:r>
      <w:r w:rsidRPr="001B7287">
        <w:rPr>
          <w:rFonts w:ascii="Times New Roman" w:hAnsi="Times New Roman" w:cs="Times New Roman"/>
          <w:sz w:val="28"/>
          <w:szCs w:val="28"/>
        </w:rPr>
        <w:t>продолжение активной работы с бизнес сообществом с целью поддержки инициатив предпринимателей, выработки новых подходов к решению социально-экономических проблем района, разработки инициатив, направленных на реализацию муниципальной политики в области развития малого и среднег</w:t>
      </w:r>
      <w:r w:rsidR="00391554">
        <w:rPr>
          <w:rFonts w:ascii="Times New Roman" w:hAnsi="Times New Roman" w:cs="Times New Roman"/>
          <w:sz w:val="28"/>
          <w:szCs w:val="28"/>
        </w:rPr>
        <w:t>о предпринимательства</w:t>
      </w:r>
    </w:p>
    <w:p w:rsidR="00391554" w:rsidRPr="004A1C7D" w:rsidRDefault="00391554" w:rsidP="004A1C7D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товарных рынков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739FE" w:rsidRPr="004A1C7D" w:rsidRDefault="00C739FE" w:rsidP="004A1C7D">
      <w:pPr>
        <w:pStyle w:val="Default"/>
        <w:spacing w:line="276" w:lineRule="auto"/>
        <w:jc w:val="both"/>
        <w:rPr>
          <w:sz w:val="28"/>
          <w:szCs w:val="28"/>
        </w:rPr>
      </w:pPr>
    </w:p>
    <w:sectPr w:rsidR="00C739FE" w:rsidRPr="004A1C7D" w:rsidSect="00CC27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939" w:rsidRDefault="00F37939" w:rsidP="00F37D20">
      <w:pPr>
        <w:spacing w:after="0" w:line="240" w:lineRule="auto"/>
      </w:pPr>
      <w:r>
        <w:separator/>
      </w:r>
    </w:p>
  </w:endnote>
  <w:endnote w:type="continuationSeparator" w:id="0">
    <w:p w:rsidR="00F37939" w:rsidRDefault="00F37939" w:rsidP="00F3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939" w:rsidRDefault="00F37939" w:rsidP="00F37D20">
      <w:pPr>
        <w:spacing w:after="0" w:line="240" w:lineRule="auto"/>
      </w:pPr>
      <w:r>
        <w:separator/>
      </w:r>
    </w:p>
  </w:footnote>
  <w:footnote w:type="continuationSeparator" w:id="0">
    <w:p w:rsidR="00F37939" w:rsidRDefault="00F37939" w:rsidP="00F37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4F4"/>
    <w:multiLevelType w:val="multilevel"/>
    <w:tmpl w:val="9FFE550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716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059432C5"/>
    <w:multiLevelType w:val="multilevel"/>
    <w:tmpl w:val="A4CCADAE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hint="default"/>
        <w:color w:val="auto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eastAsiaTheme="minorEastAsia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Theme="minorEastAsia" w:hint="default"/>
        <w:color w:val="auto"/>
      </w:rPr>
    </w:lvl>
  </w:abstractNum>
  <w:abstractNum w:abstractNumId="2">
    <w:nsid w:val="05B93044"/>
    <w:multiLevelType w:val="multilevel"/>
    <w:tmpl w:val="DE26F9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  <w:color w:val="auto"/>
      </w:rPr>
    </w:lvl>
  </w:abstractNum>
  <w:abstractNum w:abstractNumId="3">
    <w:nsid w:val="08531025"/>
    <w:multiLevelType w:val="multilevel"/>
    <w:tmpl w:val="C0867770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ascii="Times New Roman" w:eastAsiaTheme="minorEastAsia" w:hAnsi="Times New Roman" w:cs="Times New Roman" w:hint="default"/>
        <w:b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</w:abstractNum>
  <w:abstractNum w:abstractNumId="4">
    <w:nsid w:val="0B434B07"/>
    <w:multiLevelType w:val="hybridMultilevel"/>
    <w:tmpl w:val="5E345374"/>
    <w:lvl w:ilvl="0" w:tplc="DFBA94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296213"/>
    <w:multiLevelType w:val="multilevel"/>
    <w:tmpl w:val="98FEF7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177468F5"/>
    <w:multiLevelType w:val="hybridMultilevel"/>
    <w:tmpl w:val="A54E3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E5093"/>
    <w:multiLevelType w:val="hybridMultilevel"/>
    <w:tmpl w:val="CCE62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F244C"/>
    <w:multiLevelType w:val="multilevel"/>
    <w:tmpl w:val="5414014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200932F5"/>
    <w:multiLevelType w:val="multilevel"/>
    <w:tmpl w:val="475CEEDE"/>
    <w:lvl w:ilvl="0">
      <w:start w:val="2"/>
      <w:numFmt w:val="decimal"/>
      <w:lvlText w:val="%1."/>
      <w:lvlJc w:val="left"/>
      <w:pPr>
        <w:ind w:left="577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0370617"/>
    <w:multiLevelType w:val="hybridMultilevel"/>
    <w:tmpl w:val="B164E43C"/>
    <w:lvl w:ilvl="0" w:tplc="2F16EF0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203C5E09"/>
    <w:multiLevelType w:val="hybridMultilevel"/>
    <w:tmpl w:val="968280B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2D3D2794"/>
    <w:multiLevelType w:val="multilevel"/>
    <w:tmpl w:val="49721B14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>
    <w:nsid w:val="312175D1"/>
    <w:multiLevelType w:val="hybridMultilevel"/>
    <w:tmpl w:val="64CA1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922CD"/>
    <w:multiLevelType w:val="multilevel"/>
    <w:tmpl w:val="8A5C64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4DE77DD"/>
    <w:multiLevelType w:val="hybridMultilevel"/>
    <w:tmpl w:val="847E4FF2"/>
    <w:lvl w:ilvl="0" w:tplc="926CC350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621890"/>
    <w:multiLevelType w:val="hybridMultilevel"/>
    <w:tmpl w:val="1B20EA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7FD2B36"/>
    <w:multiLevelType w:val="multilevel"/>
    <w:tmpl w:val="BFAE16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>
    <w:nsid w:val="39694326"/>
    <w:multiLevelType w:val="multilevel"/>
    <w:tmpl w:val="760E71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3C2220B7"/>
    <w:multiLevelType w:val="multilevel"/>
    <w:tmpl w:val="3380F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>
    <w:nsid w:val="3F166BDD"/>
    <w:multiLevelType w:val="hybridMultilevel"/>
    <w:tmpl w:val="3C2CCE44"/>
    <w:lvl w:ilvl="0" w:tplc="17C069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D94A7D"/>
    <w:multiLevelType w:val="hybridMultilevel"/>
    <w:tmpl w:val="FE7CA676"/>
    <w:lvl w:ilvl="0" w:tplc="77268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33C6162"/>
    <w:multiLevelType w:val="hybridMultilevel"/>
    <w:tmpl w:val="4CAA9D6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5861421A"/>
    <w:multiLevelType w:val="hybridMultilevel"/>
    <w:tmpl w:val="23002EB2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>
    <w:nsid w:val="5FF46BA0"/>
    <w:multiLevelType w:val="multilevel"/>
    <w:tmpl w:val="5D641C5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5">
    <w:nsid w:val="6756097E"/>
    <w:multiLevelType w:val="hybridMultilevel"/>
    <w:tmpl w:val="A62A3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6D779D"/>
    <w:multiLevelType w:val="multilevel"/>
    <w:tmpl w:val="5246AE92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Theme="minorEastAsia" w:hAnsi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Theme="minorEastAsia" w:hAnsi="Times New Roman" w:hint="default"/>
        <w:b w:val="0"/>
        <w:color w:val="auto"/>
        <w:u w:val="single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ascii="Times New Roman" w:eastAsiaTheme="minorEastAsia" w:hAnsi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eastAsiaTheme="minorEastAsia" w:hAnsi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Theme="minorEastAsia" w:hAnsi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eastAsiaTheme="minorEastAsia" w:hAnsi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Roman" w:eastAsiaTheme="minorEastAsia" w:hAnsi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eastAsiaTheme="minorEastAsia" w:hAnsi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eastAsiaTheme="minorEastAsia" w:hAnsi="Times New Roman" w:hint="default"/>
        <w:b/>
        <w:color w:val="auto"/>
      </w:rPr>
    </w:lvl>
  </w:abstractNum>
  <w:abstractNum w:abstractNumId="27">
    <w:nsid w:val="68C23183"/>
    <w:multiLevelType w:val="hybridMultilevel"/>
    <w:tmpl w:val="8076B0B0"/>
    <w:lvl w:ilvl="0" w:tplc="7E945BC2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8">
    <w:nsid w:val="6AEC3FB4"/>
    <w:multiLevelType w:val="multilevel"/>
    <w:tmpl w:val="5D4A6D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2E171BB"/>
    <w:multiLevelType w:val="hybridMultilevel"/>
    <w:tmpl w:val="D7C89A4C"/>
    <w:lvl w:ilvl="0" w:tplc="33687F0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0">
    <w:nsid w:val="76DA56B5"/>
    <w:multiLevelType w:val="hybridMultilevel"/>
    <w:tmpl w:val="58669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1074D4"/>
    <w:multiLevelType w:val="hybridMultilevel"/>
    <w:tmpl w:val="F3A226AA"/>
    <w:lvl w:ilvl="0" w:tplc="73C609B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25"/>
  </w:num>
  <w:num w:numId="2">
    <w:abstractNumId w:val="2"/>
  </w:num>
  <w:num w:numId="3">
    <w:abstractNumId w:val="31"/>
  </w:num>
  <w:num w:numId="4">
    <w:abstractNumId w:val="20"/>
  </w:num>
  <w:num w:numId="5">
    <w:abstractNumId w:val="21"/>
  </w:num>
  <w:num w:numId="6">
    <w:abstractNumId w:val="29"/>
  </w:num>
  <w:num w:numId="7">
    <w:abstractNumId w:val="16"/>
  </w:num>
  <w:num w:numId="8">
    <w:abstractNumId w:val="0"/>
  </w:num>
  <w:num w:numId="9">
    <w:abstractNumId w:val="10"/>
  </w:num>
  <w:num w:numId="10">
    <w:abstractNumId w:val="27"/>
  </w:num>
  <w:num w:numId="11">
    <w:abstractNumId w:val="19"/>
  </w:num>
  <w:num w:numId="12">
    <w:abstractNumId w:val="23"/>
  </w:num>
  <w:num w:numId="13">
    <w:abstractNumId w:val="15"/>
  </w:num>
  <w:num w:numId="14">
    <w:abstractNumId w:val="4"/>
  </w:num>
  <w:num w:numId="15">
    <w:abstractNumId w:val="7"/>
  </w:num>
  <w:num w:numId="16">
    <w:abstractNumId w:val="24"/>
  </w:num>
  <w:num w:numId="17">
    <w:abstractNumId w:val="9"/>
  </w:num>
  <w:num w:numId="18">
    <w:abstractNumId w:val="3"/>
  </w:num>
  <w:num w:numId="19">
    <w:abstractNumId w:val="1"/>
  </w:num>
  <w:num w:numId="20">
    <w:abstractNumId w:val="5"/>
  </w:num>
  <w:num w:numId="21">
    <w:abstractNumId w:val="28"/>
  </w:num>
  <w:num w:numId="22">
    <w:abstractNumId w:val="26"/>
  </w:num>
  <w:num w:numId="23">
    <w:abstractNumId w:val="17"/>
  </w:num>
  <w:num w:numId="24">
    <w:abstractNumId w:val="12"/>
  </w:num>
  <w:num w:numId="25">
    <w:abstractNumId w:val="8"/>
  </w:num>
  <w:num w:numId="26">
    <w:abstractNumId w:val="6"/>
  </w:num>
  <w:num w:numId="27">
    <w:abstractNumId w:val="13"/>
  </w:num>
  <w:num w:numId="28">
    <w:abstractNumId w:val="22"/>
  </w:num>
  <w:num w:numId="29">
    <w:abstractNumId w:val="11"/>
  </w:num>
  <w:num w:numId="30">
    <w:abstractNumId w:val="18"/>
  </w:num>
  <w:num w:numId="31">
    <w:abstractNumId w:val="30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3767"/>
    <w:rsid w:val="00001C87"/>
    <w:rsid w:val="000078A3"/>
    <w:rsid w:val="00007D8B"/>
    <w:rsid w:val="00011AB4"/>
    <w:rsid w:val="0001228F"/>
    <w:rsid w:val="00013AC2"/>
    <w:rsid w:val="00014D81"/>
    <w:rsid w:val="0001612C"/>
    <w:rsid w:val="00017443"/>
    <w:rsid w:val="000205A1"/>
    <w:rsid w:val="00023C6D"/>
    <w:rsid w:val="00027B3B"/>
    <w:rsid w:val="00031B54"/>
    <w:rsid w:val="00032E5D"/>
    <w:rsid w:val="0003448E"/>
    <w:rsid w:val="00040873"/>
    <w:rsid w:val="00045B25"/>
    <w:rsid w:val="0004613A"/>
    <w:rsid w:val="00061726"/>
    <w:rsid w:val="00065697"/>
    <w:rsid w:val="00071748"/>
    <w:rsid w:val="000728B0"/>
    <w:rsid w:val="000730C1"/>
    <w:rsid w:val="0007477D"/>
    <w:rsid w:val="00083644"/>
    <w:rsid w:val="000860FE"/>
    <w:rsid w:val="00086810"/>
    <w:rsid w:val="0008724B"/>
    <w:rsid w:val="00087308"/>
    <w:rsid w:val="00087CE1"/>
    <w:rsid w:val="0009256D"/>
    <w:rsid w:val="00092F41"/>
    <w:rsid w:val="00094833"/>
    <w:rsid w:val="00096256"/>
    <w:rsid w:val="00096518"/>
    <w:rsid w:val="000A561B"/>
    <w:rsid w:val="000B2F75"/>
    <w:rsid w:val="000B3208"/>
    <w:rsid w:val="000B404D"/>
    <w:rsid w:val="000B4F99"/>
    <w:rsid w:val="000C0058"/>
    <w:rsid w:val="000C4DF6"/>
    <w:rsid w:val="000D3084"/>
    <w:rsid w:val="000D5170"/>
    <w:rsid w:val="000D5672"/>
    <w:rsid w:val="000D672E"/>
    <w:rsid w:val="000E2224"/>
    <w:rsid w:val="000E2810"/>
    <w:rsid w:val="000E34A8"/>
    <w:rsid w:val="000E50EB"/>
    <w:rsid w:val="000F0203"/>
    <w:rsid w:val="000F33DA"/>
    <w:rsid w:val="000F5355"/>
    <w:rsid w:val="001013D2"/>
    <w:rsid w:val="00101E19"/>
    <w:rsid w:val="001024DD"/>
    <w:rsid w:val="0010734B"/>
    <w:rsid w:val="001078A3"/>
    <w:rsid w:val="00111E20"/>
    <w:rsid w:val="0011552F"/>
    <w:rsid w:val="00116051"/>
    <w:rsid w:val="001161A4"/>
    <w:rsid w:val="00116D08"/>
    <w:rsid w:val="00120A0B"/>
    <w:rsid w:val="00122687"/>
    <w:rsid w:val="001340A2"/>
    <w:rsid w:val="001346D3"/>
    <w:rsid w:val="00136E19"/>
    <w:rsid w:val="00141B69"/>
    <w:rsid w:val="0014323E"/>
    <w:rsid w:val="0014367A"/>
    <w:rsid w:val="00143EB5"/>
    <w:rsid w:val="001506E1"/>
    <w:rsid w:val="001540C6"/>
    <w:rsid w:val="001559BE"/>
    <w:rsid w:val="001559DC"/>
    <w:rsid w:val="00157C77"/>
    <w:rsid w:val="001618D5"/>
    <w:rsid w:val="00162F08"/>
    <w:rsid w:val="00164154"/>
    <w:rsid w:val="00167598"/>
    <w:rsid w:val="001765AF"/>
    <w:rsid w:val="00177B6C"/>
    <w:rsid w:val="0018480F"/>
    <w:rsid w:val="001855AD"/>
    <w:rsid w:val="00190377"/>
    <w:rsid w:val="00197055"/>
    <w:rsid w:val="001A3C06"/>
    <w:rsid w:val="001A427B"/>
    <w:rsid w:val="001A5D53"/>
    <w:rsid w:val="001B46CF"/>
    <w:rsid w:val="001B5830"/>
    <w:rsid w:val="001B6105"/>
    <w:rsid w:val="001B6C0F"/>
    <w:rsid w:val="001B7287"/>
    <w:rsid w:val="001B7309"/>
    <w:rsid w:val="001C48FD"/>
    <w:rsid w:val="001C59A1"/>
    <w:rsid w:val="001D4004"/>
    <w:rsid w:val="001D5334"/>
    <w:rsid w:val="001D5BAC"/>
    <w:rsid w:val="001D605C"/>
    <w:rsid w:val="001D6433"/>
    <w:rsid w:val="001E0053"/>
    <w:rsid w:val="001E01B3"/>
    <w:rsid w:val="001E10C7"/>
    <w:rsid w:val="001E1F85"/>
    <w:rsid w:val="001E4997"/>
    <w:rsid w:val="001E5C43"/>
    <w:rsid w:val="001F1571"/>
    <w:rsid w:val="001F339F"/>
    <w:rsid w:val="001F3C4C"/>
    <w:rsid w:val="00201C53"/>
    <w:rsid w:val="00202E68"/>
    <w:rsid w:val="00203C02"/>
    <w:rsid w:val="00205A69"/>
    <w:rsid w:val="00206782"/>
    <w:rsid w:val="00207176"/>
    <w:rsid w:val="00210267"/>
    <w:rsid w:val="00210363"/>
    <w:rsid w:val="00214450"/>
    <w:rsid w:val="0022029B"/>
    <w:rsid w:val="00221E77"/>
    <w:rsid w:val="00226FD2"/>
    <w:rsid w:val="002360DB"/>
    <w:rsid w:val="00240913"/>
    <w:rsid w:val="00242A02"/>
    <w:rsid w:val="00243D91"/>
    <w:rsid w:val="00247717"/>
    <w:rsid w:val="0025271C"/>
    <w:rsid w:val="00255402"/>
    <w:rsid w:val="002555F0"/>
    <w:rsid w:val="0026003E"/>
    <w:rsid w:val="00261BCC"/>
    <w:rsid w:val="00263BA2"/>
    <w:rsid w:val="00263CB1"/>
    <w:rsid w:val="0027119F"/>
    <w:rsid w:val="00272F9C"/>
    <w:rsid w:val="0027376C"/>
    <w:rsid w:val="0027642F"/>
    <w:rsid w:val="002821B3"/>
    <w:rsid w:val="00282C42"/>
    <w:rsid w:val="00284AB0"/>
    <w:rsid w:val="002853BB"/>
    <w:rsid w:val="00287D4F"/>
    <w:rsid w:val="00294316"/>
    <w:rsid w:val="00297583"/>
    <w:rsid w:val="002A2515"/>
    <w:rsid w:val="002A2B73"/>
    <w:rsid w:val="002A5CC3"/>
    <w:rsid w:val="002B02C2"/>
    <w:rsid w:val="002B0AEC"/>
    <w:rsid w:val="002B1046"/>
    <w:rsid w:val="002B3CDB"/>
    <w:rsid w:val="002B4349"/>
    <w:rsid w:val="002B444D"/>
    <w:rsid w:val="002B4B28"/>
    <w:rsid w:val="002C324B"/>
    <w:rsid w:val="002C4494"/>
    <w:rsid w:val="002D0159"/>
    <w:rsid w:val="002D0303"/>
    <w:rsid w:val="002D387A"/>
    <w:rsid w:val="002D3969"/>
    <w:rsid w:val="002D5D9F"/>
    <w:rsid w:val="002D71EE"/>
    <w:rsid w:val="002E48ED"/>
    <w:rsid w:val="002E5AB8"/>
    <w:rsid w:val="002F378A"/>
    <w:rsid w:val="002F58FF"/>
    <w:rsid w:val="002F61A9"/>
    <w:rsid w:val="002F7141"/>
    <w:rsid w:val="003008BE"/>
    <w:rsid w:val="003057DD"/>
    <w:rsid w:val="00306371"/>
    <w:rsid w:val="0031002F"/>
    <w:rsid w:val="00312108"/>
    <w:rsid w:val="0031493B"/>
    <w:rsid w:val="003158AA"/>
    <w:rsid w:val="00327590"/>
    <w:rsid w:val="0033067E"/>
    <w:rsid w:val="0034246A"/>
    <w:rsid w:val="003461C3"/>
    <w:rsid w:val="0035182F"/>
    <w:rsid w:val="0035590B"/>
    <w:rsid w:val="0035599E"/>
    <w:rsid w:val="00360A3A"/>
    <w:rsid w:val="00362B6D"/>
    <w:rsid w:val="0037232D"/>
    <w:rsid w:val="003730A2"/>
    <w:rsid w:val="00373AFE"/>
    <w:rsid w:val="00376F31"/>
    <w:rsid w:val="00377A9A"/>
    <w:rsid w:val="00383778"/>
    <w:rsid w:val="00383A2E"/>
    <w:rsid w:val="003848F5"/>
    <w:rsid w:val="0038611C"/>
    <w:rsid w:val="00386DFE"/>
    <w:rsid w:val="00390C7C"/>
    <w:rsid w:val="00391554"/>
    <w:rsid w:val="00392615"/>
    <w:rsid w:val="00392987"/>
    <w:rsid w:val="00392C8F"/>
    <w:rsid w:val="00393327"/>
    <w:rsid w:val="0039361D"/>
    <w:rsid w:val="00395DF3"/>
    <w:rsid w:val="0039791A"/>
    <w:rsid w:val="00397E8E"/>
    <w:rsid w:val="003A0F38"/>
    <w:rsid w:val="003A1F62"/>
    <w:rsid w:val="003A2BA7"/>
    <w:rsid w:val="003A44BF"/>
    <w:rsid w:val="003A54E2"/>
    <w:rsid w:val="003A56A5"/>
    <w:rsid w:val="003A61B5"/>
    <w:rsid w:val="003B39B0"/>
    <w:rsid w:val="003B7924"/>
    <w:rsid w:val="003C12C3"/>
    <w:rsid w:val="003C1E78"/>
    <w:rsid w:val="003C24EC"/>
    <w:rsid w:val="003C2D65"/>
    <w:rsid w:val="003C30B5"/>
    <w:rsid w:val="003C3F31"/>
    <w:rsid w:val="003C6916"/>
    <w:rsid w:val="003C6FA1"/>
    <w:rsid w:val="003D740B"/>
    <w:rsid w:val="003E203B"/>
    <w:rsid w:val="003E5CD8"/>
    <w:rsid w:val="003E76E6"/>
    <w:rsid w:val="003F227C"/>
    <w:rsid w:val="003F2D54"/>
    <w:rsid w:val="003F2EC6"/>
    <w:rsid w:val="003F6D5E"/>
    <w:rsid w:val="003F76D0"/>
    <w:rsid w:val="00405DD1"/>
    <w:rsid w:val="004078AE"/>
    <w:rsid w:val="00410F8E"/>
    <w:rsid w:val="00412B17"/>
    <w:rsid w:val="00414057"/>
    <w:rsid w:val="0041569F"/>
    <w:rsid w:val="00416C57"/>
    <w:rsid w:val="0042246B"/>
    <w:rsid w:val="004310E2"/>
    <w:rsid w:val="00431477"/>
    <w:rsid w:val="004316A2"/>
    <w:rsid w:val="00432588"/>
    <w:rsid w:val="00435DC4"/>
    <w:rsid w:val="0044799B"/>
    <w:rsid w:val="00451047"/>
    <w:rsid w:val="00451568"/>
    <w:rsid w:val="00451C1C"/>
    <w:rsid w:val="0045390E"/>
    <w:rsid w:val="00453B7A"/>
    <w:rsid w:val="004575B9"/>
    <w:rsid w:val="00460EAE"/>
    <w:rsid w:val="00462F84"/>
    <w:rsid w:val="00464854"/>
    <w:rsid w:val="00465FE7"/>
    <w:rsid w:val="0046641D"/>
    <w:rsid w:val="004755CF"/>
    <w:rsid w:val="0048335B"/>
    <w:rsid w:val="00484FE0"/>
    <w:rsid w:val="00495697"/>
    <w:rsid w:val="0049792D"/>
    <w:rsid w:val="004A083E"/>
    <w:rsid w:val="004A1C7D"/>
    <w:rsid w:val="004A2D98"/>
    <w:rsid w:val="004A3728"/>
    <w:rsid w:val="004B06D6"/>
    <w:rsid w:val="004B0B8C"/>
    <w:rsid w:val="004B0E7C"/>
    <w:rsid w:val="004B1CE7"/>
    <w:rsid w:val="004B2162"/>
    <w:rsid w:val="004B26BC"/>
    <w:rsid w:val="004B3B6F"/>
    <w:rsid w:val="004B576A"/>
    <w:rsid w:val="004B73AC"/>
    <w:rsid w:val="004C3B0D"/>
    <w:rsid w:val="004C3D31"/>
    <w:rsid w:val="004C7D53"/>
    <w:rsid w:val="004D3BB1"/>
    <w:rsid w:val="004D51FD"/>
    <w:rsid w:val="004D54CB"/>
    <w:rsid w:val="004E0AD2"/>
    <w:rsid w:val="004E4338"/>
    <w:rsid w:val="004E74FE"/>
    <w:rsid w:val="004E7826"/>
    <w:rsid w:val="004E7C06"/>
    <w:rsid w:val="004F0043"/>
    <w:rsid w:val="004F0076"/>
    <w:rsid w:val="004F3132"/>
    <w:rsid w:val="004F316B"/>
    <w:rsid w:val="004F32C4"/>
    <w:rsid w:val="004F5B4F"/>
    <w:rsid w:val="00504D5E"/>
    <w:rsid w:val="00506283"/>
    <w:rsid w:val="00510CF6"/>
    <w:rsid w:val="00513DEA"/>
    <w:rsid w:val="00514081"/>
    <w:rsid w:val="00517BBE"/>
    <w:rsid w:val="00520475"/>
    <w:rsid w:val="00521D56"/>
    <w:rsid w:val="005225F4"/>
    <w:rsid w:val="00524189"/>
    <w:rsid w:val="00525538"/>
    <w:rsid w:val="00526795"/>
    <w:rsid w:val="0053155B"/>
    <w:rsid w:val="005357B7"/>
    <w:rsid w:val="00535C8B"/>
    <w:rsid w:val="00544743"/>
    <w:rsid w:val="00551DE5"/>
    <w:rsid w:val="0055423C"/>
    <w:rsid w:val="00555167"/>
    <w:rsid w:val="00557F4B"/>
    <w:rsid w:val="00561A0C"/>
    <w:rsid w:val="00564C0D"/>
    <w:rsid w:val="00566143"/>
    <w:rsid w:val="00567993"/>
    <w:rsid w:val="005700C1"/>
    <w:rsid w:val="00570FE3"/>
    <w:rsid w:val="005723BA"/>
    <w:rsid w:val="005730C3"/>
    <w:rsid w:val="00574C65"/>
    <w:rsid w:val="0057624C"/>
    <w:rsid w:val="0057721E"/>
    <w:rsid w:val="00587B57"/>
    <w:rsid w:val="00590428"/>
    <w:rsid w:val="00590C15"/>
    <w:rsid w:val="005926D6"/>
    <w:rsid w:val="00592F13"/>
    <w:rsid w:val="0059626B"/>
    <w:rsid w:val="005A10DD"/>
    <w:rsid w:val="005A3060"/>
    <w:rsid w:val="005A31BA"/>
    <w:rsid w:val="005A3E8A"/>
    <w:rsid w:val="005B0410"/>
    <w:rsid w:val="005B3215"/>
    <w:rsid w:val="005B456F"/>
    <w:rsid w:val="005B539F"/>
    <w:rsid w:val="005B5982"/>
    <w:rsid w:val="005C1A0C"/>
    <w:rsid w:val="005C760A"/>
    <w:rsid w:val="005D0022"/>
    <w:rsid w:val="005D1E5D"/>
    <w:rsid w:val="005D2265"/>
    <w:rsid w:val="005D271B"/>
    <w:rsid w:val="005D361E"/>
    <w:rsid w:val="005D66BF"/>
    <w:rsid w:val="005E103D"/>
    <w:rsid w:val="005E4C9F"/>
    <w:rsid w:val="005E7C0E"/>
    <w:rsid w:val="005F12C5"/>
    <w:rsid w:val="005F43A8"/>
    <w:rsid w:val="005F4902"/>
    <w:rsid w:val="005F6DC8"/>
    <w:rsid w:val="005F6F85"/>
    <w:rsid w:val="005F7120"/>
    <w:rsid w:val="005F740A"/>
    <w:rsid w:val="00600BC3"/>
    <w:rsid w:val="00603CC6"/>
    <w:rsid w:val="0060532E"/>
    <w:rsid w:val="00605933"/>
    <w:rsid w:val="00606338"/>
    <w:rsid w:val="00617E3C"/>
    <w:rsid w:val="006200AE"/>
    <w:rsid w:val="0062697B"/>
    <w:rsid w:val="00627C0F"/>
    <w:rsid w:val="00627CA5"/>
    <w:rsid w:val="00633F47"/>
    <w:rsid w:val="00634BDF"/>
    <w:rsid w:val="00634C49"/>
    <w:rsid w:val="00641838"/>
    <w:rsid w:val="006466AF"/>
    <w:rsid w:val="00651852"/>
    <w:rsid w:val="00651ADA"/>
    <w:rsid w:val="0065280A"/>
    <w:rsid w:val="006571AC"/>
    <w:rsid w:val="006573BA"/>
    <w:rsid w:val="00660647"/>
    <w:rsid w:val="006607EB"/>
    <w:rsid w:val="00671578"/>
    <w:rsid w:val="00674392"/>
    <w:rsid w:val="00674CA8"/>
    <w:rsid w:val="00676AD0"/>
    <w:rsid w:val="00680156"/>
    <w:rsid w:val="006817C2"/>
    <w:rsid w:val="00682A21"/>
    <w:rsid w:val="006859B7"/>
    <w:rsid w:val="00690617"/>
    <w:rsid w:val="0069265C"/>
    <w:rsid w:val="006939E0"/>
    <w:rsid w:val="006975C1"/>
    <w:rsid w:val="0069783A"/>
    <w:rsid w:val="006A120F"/>
    <w:rsid w:val="006A29DB"/>
    <w:rsid w:val="006A2AEB"/>
    <w:rsid w:val="006A2F0C"/>
    <w:rsid w:val="006A31B5"/>
    <w:rsid w:val="006A69F7"/>
    <w:rsid w:val="006A7FA4"/>
    <w:rsid w:val="006B3ED0"/>
    <w:rsid w:val="006B4409"/>
    <w:rsid w:val="006B57EA"/>
    <w:rsid w:val="006B77FC"/>
    <w:rsid w:val="006B7F2E"/>
    <w:rsid w:val="006C1B79"/>
    <w:rsid w:val="006C1D74"/>
    <w:rsid w:val="006C2E37"/>
    <w:rsid w:val="006D344B"/>
    <w:rsid w:val="006E105F"/>
    <w:rsid w:val="006E1156"/>
    <w:rsid w:val="006E1B4B"/>
    <w:rsid w:val="006E51F7"/>
    <w:rsid w:val="006F0C28"/>
    <w:rsid w:val="006F1D12"/>
    <w:rsid w:val="006F2C69"/>
    <w:rsid w:val="006F33CB"/>
    <w:rsid w:val="006F3F53"/>
    <w:rsid w:val="006F5246"/>
    <w:rsid w:val="007025C0"/>
    <w:rsid w:val="007062DB"/>
    <w:rsid w:val="007100CE"/>
    <w:rsid w:val="00713E3B"/>
    <w:rsid w:val="00716003"/>
    <w:rsid w:val="00716C13"/>
    <w:rsid w:val="007200B0"/>
    <w:rsid w:val="00723A37"/>
    <w:rsid w:val="0072403C"/>
    <w:rsid w:val="0072586B"/>
    <w:rsid w:val="00740A4A"/>
    <w:rsid w:val="0074135F"/>
    <w:rsid w:val="00742723"/>
    <w:rsid w:val="00743112"/>
    <w:rsid w:val="00743171"/>
    <w:rsid w:val="00744DBB"/>
    <w:rsid w:val="00747242"/>
    <w:rsid w:val="00750B0E"/>
    <w:rsid w:val="007540DA"/>
    <w:rsid w:val="00755BF4"/>
    <w:rsid w:val="00755CAE"/>
    <w:rsid w:val="0075635A"/>
    <w:rsid w:val="0076085C"/>
    <w:rsid w:val="007612DD"/>
    <w:rsid w:val="00763C2A"/>
    <w:rsid w:val="00771684"/>
    <w:rsid w:val="00773A24"/>
    <w:rsid w:val="0077441C"/>
    <w:rsid w:val="00774703"/>
    <w:rsid w:val="00775849"/>
    <w:rsid w:val="00780018"/>
    <w:rsid w:val="007804B7"/>
    <w:rsid w:val="00782CF8"/>
    <w:rsid w:val="00783417"/>
    <w:rsid w:val="00784617"/>
    <w:rsid w:val="0078542B"/>
    <w:rsid w:val="00786E02"/>
    <w:rsid w:val="0079250E"/>
    <w:rsid w:val="00793105"/>
    <w:rsid w:val="007936DD"/>
    <w:rsid w:val="00793740"/>
    <w:rsid w:val="00794BF7"/>
    <w:rsid w:val="00794D07"/>
    <w:rsid w:val="00795C55"/>
    <w:rsid w:val="0079631D"/>
    <w:rsid w:val="0079773E"/>
    <w:rsid w:val="00797AE9"/>
    <w:rsid w:val="007A202F"/>
    <w:rsid w:val="007A42E7"/>
    <w:rsid w:val="007A4BA3"/>
    <w:rsid w:val="007A5848"/>
    <w:rsid w:val="007A6DE8"/>
    <w:rsid w:val="007C0098"/>
    <w:rsid w:val="007C0EF6"/>
    <w:rsid w:val="007D2BD0"/>
    <w:rsid w:val="007D3699"/>
    <w:rsid w:val="007D3D17"/>
    <w:rsid w:val="007D3E11"/>
    <w:rsid w:val="007D55BD"/>
    <w:rsid w:val="007D6F87"/>
    <w:rsid w:val="007E07AE"/>
    <w:rsid w:val="007E15AD"/>
    <w:rsid w:val="007E15DA"/>
    <w:rsid w:val="007E340F"/>
    <w:rsid w:val="007E6A20"/>
    <w:rsid w:val="007F076D"/>
    <w:rsid w:val="007F0790"/>
    <w:rsid w:val="007F4B72"/>
    <w:rsid w:val="007F71F4"/>
    <w:rsid w:val="00800DF2"/>
    <w:rsid w:val="00801F2F"/>
    <w:rsid w:val="00801FB8"/>
    <w:rsid w:val="00802234"/>
    <w:rsid w:val="008035F7"/>
    <w:rsid w:val="00803BC5"/>
    <w:rsid w:val="00806734"/>
    <w:rsid w:val="0081003E"/>
    <w:rsid w:val="00812F22"/>
    <w:rsid w:val="00814596"/>
    <w:rsid w:val="00815441"/>
    <w:rsid w:val="0082298E"/>
    <w:rsid w:val="00822A02"/>
    <w:rsid w:val="00824574"/>
    <w:rsid w:val="00825475"/>
    <w:rsid w:val="0082773F"/>
    <w:rsid w:val="0083126F"/>
    <w:rsid w:val="00832AE0"/>
    <w:rsid w:val="0083544C"/>
    <w:rsid w:val="00840FD0"/>
    <w:rsid w:val="00844DA0"/>
    <w:rsid w:val="00851C68"/>
    <w:rsid w:val="00852D6E"/>
    <w:rsid w:val="0085375B"/>
    <w:rsid w:val="00853800"/>
    <w:rsid w:val="00855D52"/>
    <w:rsid w:val="00857041"/>
    <w:rsid w:val="00862AC0"/>
    <w:rsid w:val="00863EEC"/>
    <w:rsid w:val="00864116"/>
    <w:rsid w:val="008676FF"/>
    <w:rsid w:val="00870D7D"/>
    <w:rsid w:val="00872DB2"/>
    <w:rsid w:val="008734DB"/>
    <w:rsid w:val="00873AD5"/>
    <w:rsid w:val="008764C7"/>
    <w:rsid w:val="00877DC5"/>
    <w:rsid w:val="008820D7"/>
    <w:rsid w:val="00884F5E"/>
    <w:rsid w:val="0088758C"/>
    <w:rsid w:val="00890F68"/>
    <w:rsid w:val="00892726"/>
    <w:rsid w:val="00892E11"/>
    <w:rsid w:val="0089413A"/>
    <w:rsid w:val="00895AD1"/>
    <w:rsid w:val="008960D1"/>
    <w:rsid w:val="00896F22"/>
    <w:rsid w:val="008A1592"/>
    <w:rsid w:val="008A19B9"/>
    <w:rsid w:val="008A4204"/>
    <w:rsid w:val="008A46D2"/>
    <w:rsid w:val="008A6D1E"/>
    <w:rsid w:val="008A7577"/>
    <w:rsid w:val="008B0B48"/>
    <w:rsid w:val="008B5362"/>
    <w:rsid w:val="008B5EA4"/>
    <w:rsid w:val="008B6D78"/>
    <w:rsid w:val="008B7272"/>
    <w:rsid w:val="008C049C"/>
    <w:rsid w:val="008C10C1"/>
    <w:rsid w:val="008C3A38"/>
    <w:rsid w:val="008C5381"/>
    <w:rsid w:val="008C6C32"/>
    <w:rsid w:val="008D2489"/>
    <w:rsid w:val="008D333A"/>
    <w:rsid w:val="008D45A8"/>
    <w:rsid w:val="008D52DE"/>
    <w:rsid w:val="008D5F4F"/>
    <w:rsid w:val="008D7526"/>
    <w:rsid w:val="008E3767"/>
    <w:rsid w:val="008E48CC"/>
    <w:rsid w:val="008E5BFB"/>
    <w:rsid w:val="008E5C4C"/>
    <w:rsid w:val="008E6504"/>
    <w:rsid w:val="008F4F29"/>
    <w:rsid w:val="008F6D42"/>
    <w:rsid w:val="009001E7"/>
    <w:rsid w:val="00903629"/>
    <w:rsid w:val="00904BE4"/>
    <w:rsid w:val="009059E6"/>
    <w:rsid w:val="009118DE"/>
    <w:rsid w:val="009247EA"/>
    <w:rsid w:val="00926294"/>
    <w:rsid w:val="009307D3"/>
    <w:rsid w:val="009317AF"/>
    <w:rsid w:val="009339D8"/>
    <w:rsid w:val="0093444E"/>
    <w:rsid w:val="009351AD"/>
    <w:rsid w:val="00936C2D"/>
    <w:rsid w:val="0094188B"/>
    <w:rsid w:val="00943CF3"/>
    <w:rsid w:val="00945A8E"/>
    <w:rsid w:val="00946316"/>
    <w:rsid w:val="00951684"/>
    <w:rsid w:val="00952425"/>
    <w:rsid w:val="009529C7"/>
    <w:rsid w:val="00952BC8"/>
    <w:rsid w:val="009540C0"/>
    <w:rsid w:val="009600C7"/>
    <w:rsid w:val="00961BD3"/>
    <w:rsid w:val="0096701F"/>
    <w:rsid w:val="009706E7"/>
    <w:rsid w:val="00971E99"/>
    <w:rsid w:val="009752EC"/>
    <w:rsid w:val="009759A4"/>
    <w:rsid w:val="00975E19"/>
    <w:rsid w:val="00976885"/>
    <w:rsid w:val="00980AF7"/>
    <w:rsid w:val="009812CA"/>
    <w:rsid w:val="0099038B"/>
    <w:rsid w:val="009903BF"/>
    <w:rsid w:val="009906CA"/>
    <w:rsid w:val="0099451F"/>
    <w:rsid w:val="00995246"/>
    <w:rsid w:val="009A39E5"/>
    <w:rsid w:val="009A6314"/>
    <w:rsid w:val="009A79E5"/>
    <w:rsid w:val="009B1EDB"/>
    <w:rsid w:val="009B2319"/>
    <w:rsid w:val="009B2550"/>
    <w:rsid w:val="009B2BE4"/>
    <w:rsid w:val="009B2DE6"/>
    <w:rsid w:val="009C0A3C"/>
    <w:rsid w:val="009C42E8"/>
    <w:rsid w:val="009D3A42"/>
    <w:rsid w:val="009D509F"/>
    <w:rsid w:val="009E305A"/>
    <w:rsid w:val="009E643A"/>
    <w:rsid w:val="009F343B"/>
    <w:rsid w:val="009F479C"/>
    <w:rsid w:val="009F6B81"/>
    <w:rsid w:val="00A10D0E"/>
    <w:rsid w:val="00A14E33"/>
    <w:rsid w:val="00A2215B"/>
    <w:rsid w:val="00A2631B"/>
    <w:rsid w:val="00A275BA"/>
    <w:rsid w:val="00A306E2"/>
    <w:rsid w:val="00A345F5"/>
    <w:rsid w:val="00A36463"/>
    <w:rsid w:val="00A36AED"/>
    <w:rsid w:val="00A40487"/>
    <w:rsid w:val="00A44E76"/>
    <w:rsid w:val="00A45627"/>
    <w:rsid w:val="00A4643F"/>
    <w:rsid w:val="00A4663A"/>
    <w:rsid w:val="00A50936"/>
    <w:rsid w:val="00A53A62"/>
    <w:rsid w:val="00A55BC7"/>
    <w:rsid w:val="00A55CAA"/>
    <w:rsid w:val="00A56E72"/>
    <w:rsid w:val="00A576BE"/>
    <w:rsid w:val="00A60633"/>
    <w:rsid w:val="00A62979"/>
    <w:rsid w:val="00A63A45"/>
    <w:rsid w:val="00A6479E"/>
    <w:rsid w:val="00A72185"/>
    <w:rsid w:val="00A73AB5"/>
    <w:rsid w:val="00A7746C"/>
    <w:rsid w:val="00A77907"/>
    <w:rsid w:val="00A77A95"/>
    <w:rsid w:val="00A77ED1"/>
    <w:rsid w:val="00A81CE0"/>
    <w:rsid w:val="00A84017"/>
    <w:rsid w:val="00A87B95"/>
    <w:rsid w:val="00A934FE"/>
    <w:rsid w:val="00A93C67"/>
    <w:rsid w:val="00A94ADD"/>
    <w:rsid w:val="00A94EEB"/>
    <w:rsid w:val="00A95D9E"/>
    <w:rsid w:val="00AA0843"/>
    <w:rsid w:val="00AA32C9"/>
    <w:rsid w:val="00AA3E87"/>
    <w:rsid w:val="00AA5C4E"/>
    <w:rsid w:val="00AA6B9B"/>
    <w:rsid w:val="00AB4765"/>
    <w:rsid w:val="00AB506F"/>
    <w:rsid w:val="00AB5AB4"/>
    <w:rsid w:val="00AC40C2"/>
    <w:rsid w:val="00AC4E4D"/>
    <w:rsid w:val="00AC5175"/>
    <w:rsid w:val="00AC5A7C"/>
    <w:rsid w:val="00AD0160"/>
    <w:rsid w:val="00AD2835"/>
    <w:rsid w:val="00AE1093"/>
    <w:rsid w:val="00AE58D4"/>
    <w:rsid w:val="00AE746F"/>
    <w:rsid w:val="00AF3D1F"/>
    <w:rsid w:val="00AF4039"/>
    <w:rsid w:val="00AF6C76"/>
    <w:rsid w:val="00B01C8E"/>
    <w:rsid w:val="00B037F0"/>
    <w:rsid w:val="00B04D51"/>
    <w:rsid w:val="00B04F4E"/>
    <w:rsid w:val="00B051CE"/>
    <w:rsid w:val="00B124C4"/>
    <w:rsid w:val="00B16614"/>
    <w:rsid w:val="00B17E71"/>
    <w:rsid w:val="00B21701"/>
    <w:rsid w:val="00B248BC"/>
    <w:rsid w:val="00B24924"/>
    <w:rsid w:val="00B2594B"/>
    <w:rsid w:val="00B307D2"/>
    <w:rsid w:val="00B32606"/>
    <w:rsid w:val="00B330D4"/>
    <w:rsid w:val="00B339F3"/>
    <w:rsid w:val="00B3570D"/>
    <w:rsid w:val="00B40661"/>
    <w:rsid w:val="00B40948"/>
    <w:rsid w:val="00B411FE"/>
    <w:rsid w:val="00B41705"/>
    <w:rsid w:val="00B417EE"/>
    <w:rsid w:val="00B446EF"/>
    <w:rsid w:val="00B46BC0"/>
    <w:rsid w:val="00B50517"/>
    <w:rsid w:val="00B50B9D"/>
    <w:rsid w:val="00B51140"/>
    <w:rsid w:val="00B54BE9"/>
    <w:rsid w:val="00B5552E"/>
    <w:rsid w:val="00B5594A"/>
    <w:rsid w:val="00B561D2"/>
    <w:rsid w:val="00B62365"/>
    <w:rsid w:val="00B64FE4"/>
    <w:rsid w:val="00B72414"/>
    <w:rsid w:val="00B74110"/>
    <w:rsid w:val="00B75460"/>
    <w:rsid w:val="00B77641"/>
    <w:rsid w:val="00B807FA"/>
    <w:rsid w:val="00B86783"/>
    <w:rsid w:val="00B86D2F"/>
    <w:rsid w:val="00B87FCB"/>
    <w:rsid w:val="00B90988"/>
    <w:rsid w:val="00B913F2"/>
    <w:rsid w:val="00B919C9"/>
    <w:rsid w:val="00B92AC4"/>
    <w:rsid w:val="00B93D58"/>
    <w:rsid w:val="00B942F5"/>
    <w:rsid w:val="00B94B5A"/>
    <w:rsid w:val="00B957F9"/>
    <w:rsid w:val="00B95BAA"/>
    <w:rsid w:val="00B979A4"/>
    <w:rsid w:val="00BA223F"/>
    <w:rsid w:val="00BA403F"/>
    <w:rsid w:val="00BA57B6"/>
    <w:rsid w:val="00BA73D9"/>
    <w:rsid w:val="00BA7CF6"/>
    <w:rsid w:val="00BB042E"/>
    <w:rsid w:val="00BB797B"/>
    <w:rsid w:val="00BC13EC"/>
    <w:rsid w:val="00BC1541"/>
    <w:rsid w:val="00BC5F7F"/>
    <w:rsid w:val="00BC720D"/>
    <w:rsid w:val="00BC7532"/>
    <w:rsid w:val="00BD2DDF"/>
    <w:rsid w:val="00BD327B"/>
    <w:rsid w:val="00BD6F3E"/>
    <w:rsid w:val="00BD790E"/>
    <w:rsid w:val="00BE17C3"/>
    <w:rsid w:val="00BE28B0"/>
    <w:rsid w:val="00BE3370"/>
    <w:rsid w:val="00BE3CB3"/>
    <w:rsid w:val="00BE4496"/>
    <w:rsid w:val="00BE6A86"/>
    <w:rsid w:val="00BE6BAE"/>
    <w:rsid w:val="00BE7C75"/>
    <w:rsid w:val="00BF1178"/>
    <w:rsid w:val="00BF159B"/>
    <w:rsid w:val="00BF2D83"/>
    <w:rsid w:val="00BF43F7"/>
    <w:rsid w:val="00BF4965"/>
    <w:rsid w:val="00BF49B7"/>
    <w:rsid w:val="00C02E9C"/>
    <w:rsid w:val="00C1156C"/>
    <w:rsid w:val="00C207EF"/>
    <w:rsid w:val="00C23CC3"/>
    <w:rsid w:val="00C23E07"/>
    <w:rsid w:val="00C252C5"/>
    <w:rsid w:val="00C272B8"/>
    <w:rsid w:val="00C302E3"/>
    <w:rsid w:val="00C3070E"/>
    <w:rsid w:val="00C32446"/>
    <w:rsid w:val="00C326FD"/>
    <w:rsid w:val="00C331B6"/>
    <w:rsid w:val="00C3321F"/>
    <w:rsid w:val="00C36EEA"/>
    <w:rsid w:val="00C40BBE"/>
    <w:rsid w:val="00C413F5"/>
    <w:rsid w:val="00C462AC"/>
    <w:rsid w:val="00C50298"/>
    <w:rsid w:val="00C53511"/>
    <w:rsid w:val="00C54780"/>
    <w:rsid w:val="00C55F68"/>
    <w:rsid w:val="00C5651D"/>
    <w:rsid w:val="00C60DC1"/>
    <w:rsid w:val="00C6209D"/>
    <w:rsid w:val="00C6507F"/>
    <w:rsid w:val="00C71C98"/>
    <w:rsid w:val="00C7235B"/>
    <w:rsid w:val="00C73833"/>
    <w:rsid w:val="00C739FE"/>
    <w:rsid w:val="00C74E5C"/>
    <w:rsid w:val="00C75E14"/>
    <w:rsid w:val="00C76428"/>
    <w:rsid w:val="00C77C6A"/>
    <w:rsid w:val="00C82991"/>
    <w:rsid w:val="00C956AF"/>
    <w:rsid w:val="00CA0429"/>
    <w:rsid w:val="00CA5C77"/>
    <w:rsid w:val="00CB08D2"/>
    <w:rsid w:val="00CB7395"/>
    <w:rsid w:val="00CC037B"/>
    <w:rsid w:val="00CC2770"/>
    <w:rsid w:val="00CC2DD7"/>
    <w:rsid w:val="00CD1598"/>
    <w:rsid w:val="00CD250A"/>
    <w:rsid w:val="00CD4FED"/>
    <w:rsid w:val="00CD58D1"/>
    <w:rsid w:val="00CD5B7D"/>
    <w:rsid w:val="00CD79F4"/>
    <w:rsid w:val="00CE2FC0"/>
    <w:rsid w:val="00CE3955"/>
    <w:rsid w:val="00CE4883"/>
    <w:rsid w:val="00CE7CC2"/>
    <w:rsid w:val="00CF0CDC"/>
    <w:rsid w:val="00CF231A"/>
    <w:rsid w:val="00CF764F"/>
    <w:rsid w:val="00CF7D17"/>
    <w:rsid w:val="00D005F7"/>
    <w:rsid w:val="00D00670"/>
    <w:rsid w:val="00D02804"/>
    <w:rsid w:val="00D051D0"/>
    <w:rsid w:val="00D0527A"/>
    <w:rsid w:val="00D054A4"/>
    <w:rsid w:val="00D062B3"/>
    <w:rsid w:val="00D11F19"/>
    <w:rsid w:val="00D12046"/>
    <w:rsid w:val="00D147A2"/>
    <w:rsid w:val="00D15D1E"/>
    <w:rsid w:val="00D20D48"/>
    <w:rsid w:val="00D22939"/>
    <w:rsid w:val="00D26EAF"/>
    <w:rsid w:val="00D3017E"/>
    <w:rsid w:val="00D31945"/>
    <w:rsid w:val="00D3330B"/>
    <w:rsid w:val="00D364F8"/>
    <w:rsid w:val="00D47C8C"/>
    <w:rsid w:val="00D5458D"/>
    <w:rsid w:val="00D54710"/>
    <w:rsid w:val="00D5536F"/>
    <w:rsid w:val="00D55844"/>
    <w:rsid w:val="00D566B0"/>
    <w:rsid w:val="00D615E5"/>
    <w:rsid w:val="00D61A0A"/>
    <w:rsid w:val="00D62AE5"/>
    <w:rsid w:val="00D66AAF"/>
    <w:rsid w:val="00D702C5"/>
    <w:rsid w:val="00D72803"/>
    <w:rsid w:val="00D736A8"/>
    <w:rsid w:val="00D759DB"/>
    <w:rsid w:val="00D805EC"/>
    <w:rsid w:val="00D80B1D"/>
    <w:rsid w:val="00D81673"/>
    <w:rsid w:val="00D8534E"/>
    <w:rsid w:val="00D858D0"/>
    <w:rsid w:val="00D92F5B"/>
    <w:rsid w:val="00D94F2F"/>
    <w:rsid w:val="00D9601C"/>
    <w:rsid w:val="00DA0C35"/>
    <w:rsid w:val="00DA4ED1"/>
    <w:rsid w:val="00DA5316"/>
    <w:rsid w:val="00DA6715"/>
    <w:rsid w:val="00DA72E5"/>
    <w:rsid w:val="00DB0104"/>
    <w:rsid w:val="00DB43FD"/>
    <w:rsid w:val="00DB7CA2"/>
    <w:rsid w:val="00DC0E8A"/>
    <w:rsid w:val="00DC1867"/>
    <w:rsid w:val="00DC471C"/>
    <w:rsid w:val="00DC5B49"/>
    <w:rsid w:val="00DD0B31"/>
    <w:rsid w:val="00DD192A"/>
    <w:rsid w:val="00DD2BFB"/>
    <w:rsid w:val="00DD4232"/>
    <w:rsid w:val="00DD5018"/>
    <w:rsid w:val="00DD6CDF"/>
    <w:rsid w:val="00DE01DD"/>
    <w:rsid w:val="00DE3681"/>
    <w:rsid w:val="00DE5D63"/>
    <w:rsid w:val="00DF1CE7"/>
    <w:rsid w:val="00DF4736"/>
    <w:rsid w:val="00E007AE"/>
    <w:rsid w:val="00E06B32"/>
    <w:rsid w:val="00E100B2"/>
    <w:rsid w:val="00E1290F"/>
    <w:rsid w:val="00E13927"/>
    <w:rsid w:val="00E141DA"/>
    <w:rsid w:val="00E239CC"/>
    <w:rsid w:val="00E23E9D"/>
    <w:rsid w:val="00E24074"/>
    <w:rsid w:val="00E3320E"/>
    <w:rsid w:val="00E361FE"/>
    <w:rsid w:val="00E36286"/>
    <w:rsid w:val="00E36CD6"/>
    <w:rsid w:val="00E36D6E"/>
    <w:rsid w:val="00E41AB8"/>
    <w:rsid w:val="00E44AB0"/>
    <w:rsid w:val="00E46059"/>
    <w:rsid w:val="00E462AF"/>
    <w:rsid w:val="00E53500"/>
    <w:rsid w:val="00E53B43"/>
    <w:rsid w:val="00E6077B"/>
    <w:rsid w:val="00E62897"/>
    <w:rsid w:val="00E71833"/>
    <w:rsid w:val="00E74E2D"/>
    <w:rsid w:val="00E75A2C"/>
    <w:rsid w:val="00E77227"/>
    <w:rsid w:val="00E823F9"/>
    <w:rsid w:val="00E85E86"/>
    <w:rsid w:val="00E863CF"/>
    <w:rsid w:val="00E935F8"/>
    <w:rsid w:val="00E94B94"/>
    <w:rsid w:val="00EA2938"/>
    <w:rsid w:val="00EA39C9"/>
    <w:rsid w:val="00EA4436"/>
    <w:rsid w:val="00EA4539"/>
    <w:rsid w:val="00EA6828"/>
    <w:rsid w:val="00EA76E0"/>
    <w:rsid w:val="00EB5A8E"/>
    <w:rsid w:val="00EB659A"/>
    <w:rsid w:val="00EC3254"/>
    <w:rsid w:val="00EC4E36"/>
    <w:rsid w:val="00EC5E11"/>
    <w:rsid w:val="00ED1085"/>
    <w:rsid w:val="00ED4C2E"/>
    <w:rsid w:val="00EE0D0D"/>
    <w:rsid w:val="00EE123D"/>
    <w:rsid w:val="00EE6EE7"/>
    <w:rsid w:val="00EF0838"/>
    <w:rsid w:val="00EF1209"/>
    <w:rsid w:val="00EF1405"/>
    <w:rsid w:val="00F03099"/>
    <w:rsid w:val="00F05CB4"/>
    <w:rsid w:val="00F05F21"/>
    <w:rsid w:val="00F16788"/>
    <w:rsid w:val="00F20F05"/>
    <w:rsid w:val="00F21CCB"/>
    <w:rsid w:val="00F2473E"/>
    <w:rsid w:val="00F307CD"/>
    <w:rsid w:val="00F3293F"/>
    <w:rsid w:val="00F34803"/>
    <w:rsid w:val="00F37939"/>
    <w:rsid w:val="00F37D20"/>
    <w:rsid w:val="00F47937"/>
    <w:rsid w:val="00F51903"/>
    <w:rsid w:val="00F52EDB"/>
    <w:rsid w:val="00F5370F"/>
    <w:rsid w:val="00F55646"/>
    <w:rsid w:val="00F60CFF"/>
    <w:rsid w:val="00F6338F"/>
    <w:rsid w:val="00F63E2E"/>
    <w:rsid w:val="00F66CF0"/>
    <w:rsid w:val="00F70702"/>
    <w:rsid w:val="00F81A02"/>
    <w:rsid w:val="00F821E8"/>
    <w:rsid w:val="00F913C5"/>
    <w:rsid w:val="00F91F91"/>
    <w:rsid w:val="00F91FAD"/>
    <w:rsid w:val="00F93B36"/>
    <w:rsid w:val="00F94BD9"/>
    <w:rsid w:val="00F97B37"/>
    <w:rsid w:val="00FA2200"/>
    <w:rsid w:val="00FA606D"/>
    <w:rsid w:val="00FA6BBC"/>
    <w:rsid w:val="00FB0692"/>
    <w:rsid w:val="00FB1F11"/>
    <w:rsid w:val="00FB26C4"/>
    <w:rsid w:val="00FB4F0E"/>
    <w:rsid w:val="00FB604D"/>
    <w:rsid w:val="00FB61B1"/>
    <w:rsid w:val="00FB69C5"/>
    <w:rsid w:val="00FB7763"/>
    <w:rsid w:val="00FC0862"/>
    <w:rsid w:val="00FC26CE"/>
    <w:rsid w:val="00FC4704"/>
    <w:rsid w:val="00FC561D"/>
    <w:rsid w:val="00FC637D"/>
    <w:rsid w:val="00FC67AC"/>
    <w:rsid w:val="00FC68C6"/>
    <w:rsid w:val="00FD4948"/>
    <w:rsid w:val="00FD54C3"/>
    <w:rsid w:val="00FD77AA"/>
    <w:rsid w:val="00FE0BEB"/>
    <w:rsid w:val="00FE4DD4"/>
    <w:rsid w:val="00FF0151"/>
    <w:rsid w:val="00FF50BC"/>
    <w:rsid w:val="00FF6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2B"/>
  </w:style>
  <w:style w:type="paragraph" w:styleId="1">
    <w:name w:val="heading 1"/>
    <w:basedOn w:val="a"/>
    <w:next w:val="a"/>
    <w:link w:val="10"/>
    <w:qFormat/>
    <w:rsid w:val="000A561B"/>
    <w:pPr>
      <w:keepNext/>
      <w:spacing w:after="0" w:line="240" w:lineRule="auto"/>
      <w:ind w:left="6372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9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0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3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B17E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B17E71"/>
  </w:style>
  <w:style w:type="paragraph" w:customStyle="1" w:styleId="ConsPlusNonformat">
    <w:name w:val="ConsPlusNonformat"/>
    <w:uiPriority w:val="99"/>
    <w:rsid w:val="00B17E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1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740A"/>
    <w:pPr>
      <w:ind w:left="720"/>
      <w:contextualSpacing/>
    </w:pPr>
  </w:style>
  <w:style w:type="paragraph" w:styleId="a6">
    <w:name w:val="Plain Text"/>
    <w:basedOn w:val="a"/>
    <w:link w:val="11"/>
    <w:unhideWhenUsed/>
    <w:rsid w:val="006A2AEB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a7">
    <w:name w:val="Текст Знак"/>
    <w:basedOn w:val="a0"/>
    <w:uiPriority w:val="99"/>
    <w:semiHidden/>
    <w:rsid w:val="006A2AEB"/>
    <w:rPr>
      <w:rFonts w:ascii="Consolas" w:hAnsi="Consolas" w:cs="Consolas"/>
      <w:sz w:val="21"/>
      <w:szCs w:val="21"/>
    </w:rPr>
  </w:style>
  <w:style w:type="character" w:customStyle="1" w:styleId="11">
    <w:name w:val="Текст Знак1"/>
    <w:basedOn w:val="a0"/>
    <w:link w:val="a6"/>
    <w:locked/>
    <w:rsid w:val="006A2AEB"/>
    <w:rPr>
      <w:rFonts w:ascii="Courier New" w:eastAsiaTheme="minorHAnsi" w:hAnsi="Courier New" w:cs="Courier New"/>
      <w:lang w:eastAsia="en-US"/>
    </w:rPr>
  </w:style>
  <w:style w:type="paragraph" w:styleId="a8">
    <w:name w:val="No Spacing"/>
    <w:link w:val="a9"/>
    <w:uiPriority w:val="1"/>
    <w:qFormat/>
    <w:rsid w:val="00521D56"/>
    <w:pPr>
      <w:spacing w:after="0" w:line="240" w:lineRule="auto"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FB0692"/>
    <w:rPr>
      <w:color w:val="0000FF" w:themeColor="hyperlink"/>
      <w:u w:val="single"/>
    </w:rPr>
  </w:style>
  <w:style w:type="paragraph" w:customStyle="1" w:styleId="ab">
    <w:name w:val="Заголовок"/>
    <w:basedOn w:val="a"/>
    <w:next w:val="ac"/>
    <w:qFormat/>
    <w:rsid w:val="00BD327B"/>
    <w:pPr>
      <w:keepNext/>
      <w:overflowPunct w:val="0"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val="en-US" w:eastAsia="zh-CN" w:bidi="hi-IN"/>
    </w:rPr>
  </w:style>
  <w:style w:type="paragraph" w:styleId="ac">
    <w:name w:val="Body Text"/>
    <w:basedOn w:val="a"/>
    <w:link w:val="ad"/>
    <w:uiPriority w:val="99"/>
    <w:unhideWhenUsed/>
    <w:rsid w:val="00BD327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BD327B"/>
  </w:style>
  <w:style w:type="character" w:customStyle="1" w:styleId="10">
    <w:name w:val="Заголовок 1 Знак"/>
    <w:basedOn w:val="a0"/>
    <w:link w:val="1"/>
    <w:rsid w:val="000A561B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ae">
    <w:name w:val="footnote text"/>
    <w:basedOn w:val="a"/>
    <w:link w:val="af"/>
    <w:uiPriority w:val="99"/>
    <w:unhideWhenUsed/>
    <w:rsid w:val="00F37D2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F37D20"/>
    <w:rPr>
      <w:rFonts w:eastAsiaTheme="minorHAnsi"/>
      <w:sz w:val="20"/>
      <w:szCs w:val="20"/>
      <w:lang w:eastAsia="en-US"/>
    </w:rPr>
  </w:style>
  <w:style w:type="character" w:styleId="af0">
    <w:name w:val="footnote reference"/>
    <w:basedOn w:val="a0"/>
    <w:uiPriority w:val="99"/>
    <w:semiHidden/>
    <w:unhideWhenUsed/>
    <w:rsid w:val="00F37D20"/>
    <w:rPr>
      <w:vertAlign w:val="superscript"/>
    </w:rPr>
  </w:style>
  <w:style w:type="paragraph" w:styleId="af1">
    <w:name w:val="Body Text Indent"/>
    <w:basedOn w:val="a"/>
    <w:link w:val="af2"/>
    <w:uiPriority w:val="99"/>
    <w:unhideWhenUsed/>
    <w:rsid w:val="00AC5175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AC5175"/>
  </w:style>
  <w:style w:type="character" w:customStyle="1" w:styleId="30">
    <w:name w:val="Заголовок 3 Знак"/>
    <w:basedOn w:val="a0"/>
    <w:link w:val="3"/>
    <w:uiPriority w:val="9"/>
    <w:semiHidden/>
    <w:rsid w:val="005A10D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3">
    <w:name w:val="Table Grid"/>
    <w:basedOn w:val="a1"/>
    <w:uiPriority w:val="59"/>
    <w:rsid w:val="002A2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739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"/>
    <w:rsid w:val="00535C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9"/>
      <w:szCs w:val="29"/>
      <w:u w:val="none"/>
      <w:lang w:val="ru-RU"/>
    </w:rPr>
  </w:style>
  <w:style w:type="character" w:customStyle="1" w:styleId="12">
    <w:name w:val="Заголовок №1"/>
    <w:rsid w:val="007758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f4">
    <w:name w:val="Normal (Web)"/>
    <w:basedOn w:val="a"/>
    <w:uiPriority w:val="99"/>
    <w:unhideWhenUsed/>
    <w:rsid w:val="0093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semiHidden/>
    <w:unhideWhenUsed/>
    <w:rsid w:val="006D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6D344B"/>
  </w:style>
  <w:style w:type="paragraph" w:styleId="af7">
    <w:name w:val="footer"/>
    <w:basedOn w:val="a"/>
    <w:link w:val="af8"/>
    <w:uiPriority w:val="99"/>
    <w:semiHidden/>
    <w:unhideWhenUsed/>
    <w:rsid w:val="006D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6D344B"/>
  </w:style>
  <w:style w:type="character" w:customStyle="1" w:styleId="a9">
    <w:name w:val="Без интервала Знак"/>
    <w:link w:val="a8"/>
    <w:uiPriority w:val="1"/>
    <w:rsid w:val="00F66CF0"/>
    <w:rPr>
      <w:rFonts w:eastAsiaTheme="minorHAnsi"/>
      <w:lang w:eastAsia="en-US"/>
    </w:rPr>
  </w:style>
  <w:style w:type="paragraph" w:styleId="22">
    <w:name w:val="Body Text 2"/>
    <w:basedOn w:val="a"/>
    <w:link w:val="23"/>
    <w:uiPriority w:val="99"/>
    <w:semiHidden/>
    <w:unhideWhenUsed/>
    <w:rsid w:val="00395DF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95DF3"/>
  </w:style>
  <w:style w:type="character" w:customStyle="1" w:styleId="bolder">
    <w:name w:val="bolder"/>
    <w:basedOn w:val="a0"/>
    <w:rsid w:val="00395DF3"/>
  </w:style>
  <w:style w:type="character" w:styleId="af9">
    <w:name w:val="Strong"/>
    <w:basedOn w:val="a0"/>
    <w:uiPriority w:val="22"/>
    <w:qFormat/>
    <w:rsid w:val="00713E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-abakan.ru/local-government/management-body/common-department/anti-corruption/antimonopolnyy-komplaens/" TargetMode="External"/><Relationship Id="rId13" Type="http://schemas.openxmlformats.org/officeDocument/2006/relationships/hyperlink" Target="https://ust-abakan.ru/upload/iblock/321/_.docx" TargetMode="External"/><Relationship Id="rId18" Type="http://schemas.openxmlformats.org/officeDocument/2006/relationships/hyperlink" Target="https://ust-abakan.ru/" TargetMode="External"/><Relationship Id="rId26" Type="http://schemas.openxmlformats.org/officeDocument/2006/relationships/hyperlink" Target="https://ust-abakan.ru/upload/iblock/f80/_-_-_-_-_-_-_-_-_-_-_-_-_-_-_-_-_-2022-_.pdf" TargetMode="Externa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st-abakan.ru/local-government/management-body/common-department/anti-corruption/" TargetMode="External"/><Relationship Id="rId17" Type="http://schemas.openxmlformats.org/officeDocument/2006/relationships/hyperlink" Target="https://xn--19-9kcqjffxnf3b.xn--p1ai/events/seminar-voprosy-patentovaniya-tovarov" TargetMode="External"/><Relationship Id="rId25" Type="http://schemas.openxmlformats.org/officeDocument/2006/relationships/hyperlink" Target="https://ust-abakan.ru/upload/iblock/e0c/_-_-_-_-_-_-2023-_.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xn--19-9kcqjffxnf3b.xn--p1ai/events/vebinar-na-temu-chto-takoe-goszakupki-i-zachem-v-nih-uchastvovat" TargetMode="External"/><Relationship Id="rId20" Type="http://schemas.openxmlformats.org/officeDocument/2006/relationships/hyperlink" Target="https://ust-abakan.ru/upload/iblock/f78/Postanovlenie-RKH-ot-19.02.2021-_-66.rtf" TargetMode="External"/><Relationship Id="rId29" Type="http://schemas.openxmlformats.org/officeDocument/2006/relationships/hyperlink" Target="https://ust-abakan.ru/board-of-deputies/acts/solutions/202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/local-government/management-body/finance-department/razvitie-konkurentsii/" TargetMode="External"/><Relationship Id="rId24" Type="http://schemas.openxmlformats.org/officeDocument/2006/relationships/hyperlink" Target="https://ust-abakan.ru/upload/iblock/482/_-_-_-_-_-_-_-_-_-_.pdf" TargetMode="External"/><Relationship Id="rId32" Type="http://schemas.openxmlformats.org/officeDocument/2006/relationships/hyperlink" Target="https://www.rts-tender.ru/log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19-9kcqjffxnf3b.xn--p1ai/events/seminar-tovarnyj-znak.-kakie-preimushhestva-dayot-i-nuzhen-li-on-vam" TargetMode="External"/><Relationship Id="rId23" Type="http://schemas.openxmlformats.org/officeDocument/2006/relationships/chart" Target="charts/chart2.xml"/><Relationship Id="rId28" Type="http://schemas.openxmlformats.org/officeDocument/2006/relationships/hyperlink" Target="https://ust-abakan.ru/local-government/management-body/finance-department/investitsionnoe-razvitie/" TargetMode="External"/><Relationship Id="rId10" Type="http://schemas.openxmlformats.org/officeDocument/2006/relationships/hyperlink" Target="https://ust-abakan.ru/upload/iblock/81e/_-_-_-_-2022-_-_-_.doc" TargetMode="External"/><Relationship Id="rId19" Type="http://schemas.openxmlformats.org/officeDocument/2006/relationships/hyperlink" Target="https://ust-abakan.ru/local-government/management-body/zhkkh-and-building-department/" TargetMode="External"/><Relationship Id="rId31" Type="http://schemas.openxmlformats.org/officeDocument/2006/relationships/hyperlink" Target="https://torgi.gov.ru/new/publ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t-abakan.ru/local-government/management-body/finance-department/razvitie-konkurentsii/" TargetMode="External"/><Relationship Id="rId14" Type="http://schemas.openxmlformats.org/officeDocument/2006/relationships/hyperlink" Target="https://ust-abakan.ru/upload/iblock/f81/_-_-_-_-_-_-01.01.2023_..xlsx" TargetMode="External"/><Relationship Id="rId22" Type="http://schemas.openxmlformats.org/officeDocument/2006/relationships/hyperlink" Target="https://ust-abakan.ru/local-government/management-body/property-relations-department/property-support/" TargetMode="External"/><Relationship Id="rId27" Type="http://schemas.openxmlformats.org/officeDocument/2006/relationships/hyperlink" Target="https://ust-abakan.ru/board-of-deputies/acts/solutions/2021/" TargetMode="External"/><Relationship Id="rId30" Type="http://schemas.openxmlformats.org/officeDocument/2006/relationships/hyperlink" Target="https://ust-abakan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Ед.</c:v>
                </c:pt>
              </c:strCache>
            </c:strRef>
          </c:tx>
          <c:dLbls>
            <c:dLbl>
              <c:idx val="0"/>
              <c:layout>
                <c:manualLayout>
                  <c:x val="0.21296296296296569"/>
                  <c:y val="-3.968253968254011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416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0185185185185186"/>
                  <c:y val="-3.96825396825404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163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0648148148148361"/>
                  <c:y val="-7.2750482331550375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172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5648148148148764E-2"/>
                  <c:y val="-7.9365079365079534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5.5555555555555455E-2"/>
                  <c:y val="-3.6375241165775249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93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6.018518518518514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77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5.7870370370370391E-2"/>
                  <c:y val="9.0938102914437908E-1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4.629834658915955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3.24037396612846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Торговля оптовая и розничная</c:v>
                </c:pt>
                <c:pt idx="1">
                  <c:v>Растениеводство и животноводство, охота </c:v>
                </c:pt>
                <c:pt idx="2">
                  <c:v>Иные виды деятельности </c:v>
                </c:pt>
                <c:pt idx="3">
                  <c:v>Деятельность сухопутного и трубопроводного транспорта</c:v>
                </c:pt>
                <c:pt idx="4">
                  <c:v>Строительство</c:v>
                </c:pt>
                <c:pt idx="5">
                  <c:v>Производство</c:v>
                </c:pt>
                <c:pt idx="6">
                  <c:v>Деятельность персональных услуг</c:v>
                </c:pt>
                <c:pt idx="7">
                  <c:v>Операции с недвижимым имуществом</c:v>
                </c:pt>
                <c:pt idx="8">
                  <c:v>Образование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416</c:v>
                </c:pt>
                <c:pt idx="1">
                  <c:v>163</c:v>
                </c:pt>
                <c:pt idx="2">
                  <c:v>172</c:v>
                </c:pt>
                <c:pt idx="3">
                  <c:v>78</c:v>
                </c:pt>
                <c:pt idx="4">
                  <c:v>93</c:v>
                </c:pt>
                <c:pt idx="5">
                  <c:v>77</c:v>
                </c:pt>
                <c:pt idx="6">
                  <c:v>26</c:v>
                </c:pt>
                <c:pt idx="7">
                  <c:v>31</c:v>
                </c:pt>
                <c:pt idx="8">
                  <c:v>15</c:v>
                </c:pt>
              </c:numCache>
            </c:numRef>
          </c:val>
        </c:ser>
        <c:overlap val="100"/>
        <c:axId val="99284864"/>
        <c:axId val="99286400"/>
      </c:barChart>
      <c:catAx>
        <c:axId val="99284864"/>
        <c:scaling>
          <c:orientation val="minMax"/>
        </c:scaling>
        <c:axPos val="l"/>
        <c:numFmt formatCode="General" sourceLinked="0"/>
        <c:tickLblPos val="nextTo"/>
        <c:crossAx val="99286400"/>
        <c:crosses val="autoZero"/>
        <c:auto val="1"/>
        <c:lblAlgn val="ctr"/>
        <c:lblOffset val="100"/>
      </c:catAx>
      <c:valAx>
        <c:axId val="99286400"/>
        <c:scaling>
          <c:orientation val="minMax"/>
        </c:scaling>
        <c:axPos val="b"/>
        <c:majorGridlines/>
        <c:numFmt formatCode="General" sourceLinked="1"/>
        <c:tickLblPos val="nextTo"/>
        <c:crossAx val="99284864"/>
        <c:crosses val="autoZero"/>
        <c:crossBetween val="between"/>
      </c:valAx>
    </c:plotArea>
    <c:legend>
      <c:legendPos val="r"/>
    </c:legend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/>
              <a:t>Обеспеченность населения площадью торговых объектов в Усть-Абаканском районе, м.кв.</a:t>
            </a:r>
          </a:p>
        </c:rich>
      </c:tx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Обеспеченность населения площадью торговых объектов в Усть-Абаканском районе, м.кв.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522,6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Фактическая обеспеченность</c:v>
                </c:pt>
                <c:pt idx="1">
                  <c:v>Норматив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325</c:v>
                </c:pt>
                <c:pt idx="1">
                  <c:v>272</c:v>
                </c:pt>
              </c:numCache>
            </c:numRef>
          </c:val>
        </c:ser>
        <c:shape val="box"/>
        <c:axId val="99574144"/>
        <c:axId val="99575680"/>
        <c:axId val="0"/>
      </c:bar3DChart>
      <c:catAx>
        <c:axId val="9957414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9575680"/>
        <c:crosses val="autoZero"/>
        <c:auto val="1"/>
        <c:lblAlgn val="ctr"/>
        <c:lblOffset val="100"/>
      </c:catAx>
      <c:valAx>
        <c:axId val="99575680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99574144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A5EC0-BAD3-40BE-8750-A628FE2C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11687</TotalTime>
  <Pages>40</Pages>
  <Words>11921</Words>
  <Characters>67956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КЕРШМ</dc:creator>
  <cp:lastModifiedBy>111</cp:lastModifiedBy>
  <cp:revision>547</cp:revision>
  <cp:lastPrinted>2023-01-18T08:55:00Z</cp:lastPrinted>
  <dcterms:created xsi:type="dcterms:W3CDTF">2020-02-14T04:30:00Z</dcterms:created>
  <dcterms:modified xsi:type="dcterms:W3CDTF">2023-01-24T01:34:00Z</dcterms:modified>
</cp:coreProperties>
</file>