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1"/>
        <w:gridCol w:w="42"/>
        <w:gridCol w:w="2325"/>
        <w:gridCol w:w="2977"/>
        <w:gridCol w:w="1842"/>
        <w:gridCol w:w="1985"/>
        <w:gridCol w:w="3403"/>
      </w:tblGrid>
      <w:tr w:rsidR="000A280A" w:rsidRPr="007304B6" w:rsidTr="00F55307">
        <w:trPr>
          <w:trHeight w:val="365"/>
        </w:trPr>
        <w:tc>
          <w:tcPr>
            <w:tcW w:w="15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80A" w:rsidRPr="007304B6" w:rsidRDefault="000A280A" w:rsidP="000A28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4B6">
              <w:rPr>
                <w:rFonts w:ascii="Times New Roman" w:hAnsi="Times New Roman"/>
                <w:sz w:val="26"/>
                <w:szCs w:val="26"/>
              </w:rPr>
              <w:t>Реестр кладбищ и мест захоронения</w:t>
            </w:r>
          </w:p>
          <w:p w:rsidR="000A280A" w:rsidRPr="007304B6" w:rsidRDefault="000A280A" w:rsidP="000A28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04B6">
              <w:rPr>
                <w:rFonts w:ascii="Times New Roman" w:hAnsi="Times New Roman"/>
                <w:sz w:val="26"/>
                <w:szCs w:val="26"/>
              </w:rPr>
              <w:t>на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04B6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2561" w:type="dxa"/>
            <w:tcBorders>
              <w:top w:val="single" w:sz="4" w:space="0" w:color="auto"/>
            </w:tcBorders>
            <w:shd w:val="clear" w:color="auto" w:fill="auto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образования, населенного пункта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Юридический адрес объекта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Площадь объекта (кв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Юридическое лицо, на балансе которого находится объект</w:t>
            </w: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  <w:shd w:val="clear" w:color="auto" w:fill="auto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Вершино-Биджинский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Вершино-Биджа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19:10:090301:305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в 0,1 км северо-восточнее с. Вершино-Биджа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29596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Вершино-Биджинский сельсовет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br/>
              <w:t>С ВЕРШИНО-БИДЖА,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30 ЛЕТ ПОБЕДЫ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д. Салбык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19:10:090604:133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в 0,5 км северо-западнее д. Салбык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7364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Весенненский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д. Камызяк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Не оформлено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280A" w:rsidRPr="007304B6" w:rsidTr="00F55307">
        <w:trPr>
          <w:trHeight w:val="1126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Весеннее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19:10:110608:231</w:t>
            </w:r>
          </w:p>
        </w:tc>
        <w:tc>
          <w:tcPr>
            <w:tcW w:w="2977" w:type="dxa"/>
          </w:tcPr>
          <w:p w:rsidR="000A280A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Усть-Абаканский район, </w:t>
            </w:r>
          </w:p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23304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Весенненский  сельсовет</w:t>
            </w:r>
          </w:p>
          <w:p w:rsidR="000A280A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840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3 км на северо-восток от с. 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A280A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ВЕСЕННЕЕ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0A280A" w:rsidRPr="007304B6" w:rsidTr="00F55307">
        <w:trPr>
          <w:trHeight w:val="351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Доможаковский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п. Оросительный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19:10:070701:170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295 метров севернее окраины п. Оросительный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36363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Право собственности на стадии оформления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Доможаковский  сельсовет</w:t>
            </w:r>
          </w:p>
          <w:p w:rsidR="000A280A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ААЛ ДОМОЖАКОВ,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МЕХАНИЗАТОРСКАЯ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Доможаков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 изменений в Генеральный план и Правила землепользования и застройки Доможаковского сельсовета Усть-Абаканского района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Тутатчиков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Не оформлено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п. Имени Ильича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19:10:071001:129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650 м севернее пос. Имени Ильича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7713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Право собственности на стадии оформления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Калининский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Калинино (старое)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19:10:050101:1043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Усть-Абаканский муниципальный район, Сельское Поселение Калининский Сельсовет, Село Калинино, Улица Зеленая, земельный участок 120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16610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Калининский  сельсовет</w:t>
            </w:r>
          </w:p>
          <w:p w:rsidR="000A280A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КАЛИНИНО,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51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с. Калинино (новое)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19:10:050306:5037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муниципальный район, сельское поселение Калининский сельсовет, село Калинино, улица Белых Облаков, земельный участок 97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103010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д. Чапаево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19:10:050201:4911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муниципальный район, сельское поселение Калининский сельсовет, деревня Чапаево, улица Кирова, земельный участок 5А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25400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Московский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Московское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19:10:080101:1420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Усть-Абаканский район, Сельское поселение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Московский сельсовет, Село Московское, Улица Советская, Земельный участок 1А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29144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Московский  сельсовет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МОСКОВСКОЕ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аал Мохов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19:10:080604:138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5,2 км на северо-восток от аала Мохов (кладбище)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5801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51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Опытненский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Зеленое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19:10:000000:2412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муниципальный район, сельское поселение Опытненский сельсовет, село Зеленое, улица Мичурина, земельный участок 7А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55935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3403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Опытненский  сельсовет</w:t>
            </w:r>
          </w:p>
          <w:p w:rsidR="000A280A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 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ЗЕЛЕНОЕ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ПАНТЕЛЕЕВА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1 </w:t>
            </w: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Райковский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аал Райков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19:10:060704:175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в 1,2 км на северо-запад от западной окраины аала Райков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34258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Право собственности на стадии оформления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Райковский  сельсовет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ААЛ РАЙКОВ,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Баинов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19:10:060709:184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Усть-Абаканский район, в 2,0 км на север от северной окраины аала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Баинов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9187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Право собственности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на стадии оформления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Сапоговский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п. Ташеба (старое)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19:10:140209:16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Республика Хакасия, р-н Усть-Абаканский, п. Ташеба, ул. Солнечная, кладбище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Сапоговский  сельсовет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ААЛ САПОГОВ,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ЮБИЛЕЙНАЯ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п. Ташеба (новое)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19:10:140502:1615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50м восточнее пос. Ташеба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9572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аал Сапогов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19:10:140101:1334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0,2 км восточнее аала Сапогов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12569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аал Сапогов (прилегающий)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19:10:140101:1618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район, восточнее аала Сапогов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11459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Солнечный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Солнечное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19:10:100509:131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Усть-Абаканский район, от юго-западной окраины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Солнечное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, около 2,4 км по направлению на юго-запад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7693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Солнечный  сельсовет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</w:rPr>
              <w:t>СОЛНЕЧНОЕ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18 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с. Красноозерное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19:10:100512:403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нский район, в 7 м от участка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</w:rPr>
              <w:t xml:space="preserve"> 500 кВ ПС «Означенное» - ПС «Абаканская» опора 211-238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7772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 пользование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д. Курганная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 изменений в Генеральный план и Правила землепользования и застройки Солнечного сельсовета  Усть-Абаканского района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Усть-Бюрский  сельсовет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с. Усть-Бюр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19:10:130101:2101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р-н, с Усть-Бюр, южная часть с. Усть - Бюр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61130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Собственность публично-правовых образований</w:t>
            </w:r>
          </w:p>
        </w:tc>
        <w:tc>
          <w:tcPr>
            <w:tcW w:w="3403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образование Усть-Бюрский  сельсовет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 ХАКАСИЯ,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УСТЬ-АБАКАНСКИЙ Р-Н,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УСТЬ-БЮР,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54</w:t>
            </w:r>
          </w:p>
        </w:tc>
      </w:tr>
      <w:tr w:rsidR="000A280A" w:rsidRPr="007304B6" w:rsidTr="00F55307">
        <w:trPr>
          <w:trHeight w:val="365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Чарковский  сельсовет</w:t>
            </w:r>
          </w:p>
        </w:tc>
      </w:tr>
      <w:tr w:rsidR="000A280A" w:rsidRPr="007304B6" w:rsidTr="00F55307">
        <w:trPr>
          <w:trHeight w:val="351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Чарков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 изменений в Генеральный план и Правила землепользования и застройки Чарковского сельсовета Усть-Абаканского района</w:t>
            </w:r>
          </w:p>
        </w:tc>
        <w:tc>
          <w:tcPr>
            <w:tcW w:w="3403" w:type="dxa"/>
            <w:vMerge w:val="restart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Чарковский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сельсовет</w:t>
            </w:r>
          </w:p>
          <w:p w:rsidR="000A280A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РЕСПУБЛИКА ХАКАСИЯ,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УСТЬ-АБАКАНСКИЙ Р-Н,</w:t>
            </w:r>
          </w:p>
          <w:p w:rsidR="000A280A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Аал ЧАРКОВ, УЛ. ЛАЗО, Д. 1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аал Ах-Хол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Внесение изменений в Генеральный план и Правила </w:t>
            </w:r>
            <w:proofErr w:type="gramStart"/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землепользова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proofErr w:type="gramEnd"/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застройки Чарковского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сельсовета  Усть-Абаканского района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аал Бейка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Внесение изменений в Генеральный план и Правила землепользования и застройки Чарковского сельсовета  Усть-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Pr="007304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баканского района </w:t>
            </w:r>
          </w:p>
        </w:tc>
        <w:tc>
          <w:tcPr>
            <w:tcW w:w="3403" w:type="dxa"/>
            <w:vMerge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0A" w:rsidRPr="007304B6" w:rsidTr="00F55307">
        <w:trPr>
          <w:trHeight w:val="227"/>
        </w:trPr>
        <w:tc>
          <w:tcPr>
            <w:tcW w:w="15135" w:type="dxa"/>
            <w:gridSpan w:val="7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04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образование Усть-Абаканский поссовет</w:t>
            </w:r>
          </w:p>
        </w:tc>
      </w:tr>
      <w:tr w:rsidR="000A280A" w:rsidRPr="007304B6" w:rsidTr="00F55307">
        <w:trPr>
          <w:trHeight w:val="365"/>
        </w:trPr>
        <w:tc>
          <w:tcPr>
            <w:tcW w:w="2603" w:type="dxa"/>
            <w:gridSpan w:val="2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р.п. Усть-Абакан</w:t>
            </w:r>
          </w:p>
        </w:tc>
        <w:tc>
          <w:tcPr>
            <w:tcW w:w="2325" w:type="dxa"/>
          </w:tcPr>
          <w:p w:rsidR="000A280A" w:rsidRPr="007304B6" w:rsidRDefault="000A280A" w:rsidP="00F55307">
            <w:pPr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19:10:010101:2199</w:t>
            </w:r>
          </w:p>
        </w:tc>
        <w:tc>
          <w:tcPr>
            <w:tcW w:w="2977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Российская Федерация, Республика Хакасия, Усть-Абаканский Муниципальный район, Городское поселение Усть-Абаканский поссовет, Рабочий поселок Усть-Абакан, Улица Подгорный квартал, земельный участок 001А</w:t>
            </w:r>
          </w:p>
        </w:tc>
        <w:tc>
          <w:tcPr>
            <w:tcW w:w="1842" w:type="dxa"/>
          </w:tcPr>
          <w:p w:rsidR="000A280A" w:rsidRPr="007304B6" w:rsidRDefault="000A280A" w:rsidP="00F5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367136</w:t>
            </w:r>
          </w:p>
        </w:tc>
        <w:tc>
          <w:tcPr>
            <w:tcW w:w="1985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Бессрочное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3403" w:type="dxa"/>
          </w:tcPr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4B6">
              <w:rPr>
                <w:rFonts w:ascii="Times New Roman" w:hAnsi="Times New Roman"/>
                <w:sz w:val="24"/>
                <w:szCs w:val="24"/>
              </w:rPr>
              <w:t>Муниципальное образование Усть-Абаканский поссовет</w:t>
            </w:r>
          </w:p>
          <w:p w:rsidR="000A280A" w:rsidRPr="007304B6" w:rsidRDefault="000A280A" w:rsidP="00F55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 РЕСПУБЛИКА ХАКАСИЯ,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РП УСТЬ-АБАКАН,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КАРЛА МАРКСА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04B6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</w:tbl>
    <w:p w:rsidR="00163AB5" w:rsidRDefault="00163AB5"/>
    <w:sectPr w:rsidR="00163AB5" w:rsidSect="000A2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80A"/>
    <w:rsid w:val="000A280A"/>
    <w:rsid w:val="0016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2023-08-30T02:47:00Z</dcterms:created>
  <dcterms:modified xsi:type="dcterms:W3CDTF">2023-08-30T02:48:00Z</dcterms:modified>
</cp:coreProperties>
</file>