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41" w:rsidRPr="001A27F5" w:rsidRDefault="00070241" w:rsidP="000702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27F5">
        <w:rPr>
          <w:rFonts w:ascii="Times New Roman" w:hAnsi="Times New Roman" w:cs="Times New Roman"/>
          <w:sz w:val="26"/>
          <w:szCs w:val="26"/>
        </w:rPr>
        <w:t xml:space="preserve">ОПОВЕЩЕНИЕ О НАЧАЛЕ ОБЩЕСТВЕННОГО ОБСУЖДЕНИЯ ПРОЕКТА ПРОГРАММЫ </w:t>
      </w:r>
      <w:r w:rsidR="007D5B96" w:rsidRPr="001A27F5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</w:p>
    <w:p w:rsidR="007D5B96" w:rsidRPr="001A27F5" w:rsidRDefault="007D5B96" w:rsidP="000702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70241" w:rsidRPr="001A27F5" w:rsidRDefault="00070241" w:rsidP="000702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27F5">
        <w:rPr>
          <w:rFonts w:ascii="Times New Roman" w:hAnsi="Times New Roman" w:cs="Times New Roman"/>
          <w:sz w:val="26"/>
          <w:szCs w:val="26"/>
        </w:rPr>
        <w:t xml:space="preserve">Управление имущественных </w:t>
      </w:r>
      <w:r w:rsidR="001A27F5" w:rsidRPr="001A27F5">
        <w:rPr>
          <w:rFonts w:ascii="Times New Roman" w:hAnsi="Times New Roman" w:cs="Times New Roman"/>
          <w:sz w:val="26"/>
          <w:szCs w:val="26"/>
        </w:rPr>
        <w:t xml:space="preserve">и земельных </w:t>
      </w:r>
      <w:r w:rsidRPr="001A27F5">
        <w:rPr>
          <w:rFonts w:ascii="Times New Roman" w:hAnsi="Times New Roman" w:cs="Times New Roman"/>
          <w:sz w:val="26"/>
          <w:szCs w:val="26"/>
        </w:rPr>
        <w:t>отношений администрации Усть-Абаканского района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</w:t>
      </w:r>
      <w:r w:rsidR="001A27F5" w:rsidRPr="001A27F5">
        <w:rPr>
          <w:rFonts w:ascii="Times New Roman" w:hAnsi="Times New Roman" w:cs="Times New Roman"/>
          <w:sz w:val="26"/>
          <w:szCs w:val="26"/>
        </w:rPr>
        <w:br/>
      </w:r>
      <w:r w:rsidRPr="001A27F5">
        <w:rPr>
          <w:rFonts w:ascii="Times New Roman" w:hAnsi="Times New Roman" w:cs="Times New Roman"/>
          <w:sz w:val="26"/>
          <w:szCs w:val="26"/>
        </w:rPr>
        <w:t>№ 248-ФЗ «О государственном контроле (надзоре) и муниципальном контроле в Российской Федерации»,</w:t>
      </w:r>
      <w:r w:rsidR="001A27F5">
        <w:rPr>
          <w:rFonts w:ascii="Times New Roman" w:hAnsi="Times New Roman" w:cs="Times New Roman"/>
          <w:sz w:val="26"/>
          <w:szCs w:val="26"/>
        </w:rPr>
        <w:t xml:space="preserve"> </w:t>
      </w:r>
      <w:r w:rsidRPr="001A27F5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 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>в срок с 1</w:t>
      </w:r>
      <w:r w:rsidR="001A27F5">
        <w:rPr>
          <w:rFonts w:ascii="Times New Roman" w:hAnsi="Times New Roman" w:cs="Times New Roman"/>
          <w:b/>
          <w:bCs/>
          <w:sz w:val="26"/>
          <w:szCs w:val="26"/>
        </w:rPr>
        <w:t>0.10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1A27F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1A27F5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1E3A3F" w:rsidRPr="001A27F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1A27F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27F5">
        <w:rPr>
          <w:rFonts w:ascii="Times New Roman" w:hAnsi="Times New Roman" w:cs="Times New Roman"/>
          <w:sz w:val="26"/>
          <w:szCs w:val="26"/>
        </w:rPr>
        <w:t>(включительно).</w:t>
      </w:r>
    </w:p>
    <w:p w:rsidR="00070241" w:rsidRPr="001A27F5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A27F5">
        <w:rPr>
          <w:sz w:val="26"/>
          <w:szCs w:val="26"/>
        </w:rPr>
        <w:t>Предлагаем ознакомиться с проектом Программы профилактики рисков причинения вреда (ущерба) охраняемым законом ценностям на 202</w:t>
      </w:r>
      <w:r w:rsidR="001A27F5">
        <w:rPr>
          <w:sz w:val="26"/>
          <w:szCs w:val="26"/>
        </w:rPr>
        <w:t>4 год</w:t>
      </w:r>
      <w:r w:rsidRPr="001A27F5">
        <w:rPr>
          <w:sz w:val="26"/>
          <w:szCs w:val="26"/>
        </w:rPr>
        <w:t xml:space="preserve"> по муниципальному земельному контролю в Усть-Абаканском районе Республики Хакасия, и направить свои предложения и замечания в Управление имущественных </w:t>
      </w:r>
      <w:r w:rsidR="001A27F5">
        <w:rPr>
          <w:sz w:val="26"/>
          <w:szCs w:val="26"/>
        </w:rPr>
        <w:t xml:space="preserve">и земельных </w:t>
      </w:r>
      <w:r w:rsidRPr="001A27F5">
        <w:rPr>
          <w:sz w:val="26"/>
          <w:szCs w:val="26"/>
        </w:rPr>
        <w:t>отношений администрации Усть-Абаканского района по адресу: 65510</w:t>
      </w:r>
      <w:r w:rsidR="00063BD6" w:rsidRPr="001A27F5">
        <w:rPr>
          <w:sz w:val="26"/>
          <w:szCs w:val="26"/>
        </w:rPr>
        <w:t>0</w:t>
      </w:r>
      <w:r w:rsidRPr="001A27F5">
        <w:rPr>
          <w:sz w:val="26"/>
          <w:szCs w:val="26"/>
        </w:rPr>
        <w:t xml:space="preserve"> </w:t>
      </w:r>
      <w:proofErr w:type="spellStart"/>
      <w:r w:rsidRPr="001A27F5">
        <w:rPr>
          <w:sz w:val="26"/>
          <w:szCs w:val="26"/>
        </w:rPr>
        <w:t>р.п</w:t>
      </w:r>
      <w:proofErr w:type="spellEnd"/>
      <w:r w:rsidRPr="001A27F5">
        <w:rPr>
          <w:sz w:val="26"/>
          <w:szCs w:val="26"/>
        </w:rPr>
        <w:t>. Усть-Абакан,</w:t>
      </w:r>
      <w:r w:rsidRPr="001A27F5">
        <w:rPr>
          <w:sz w:val="26"/>
          <w:szCs w:val="26"/>
        </w:rPr>
        <w:br/>
        <w:t xml:space="preserve">ул. Гидролизная, 9, или </w:t>
      </w:r>
      <w:r w:rsidR="00063BD6" w:rsidRPr="001A27F5">
        <w:rPr>
          <w:sz w:val="26"/>
          <w:szCs w:val="26"/>
        </w:rPr>
        <w:t>на адрес</w:t>
      </w:r>
      <w:r w:rsidRPr="001A27F5">
        <w:rPr>
          <w:sz w:val="26"/>
          <w:szCs w:val="26"/>
        </w:rPr>
        <w:t xml:space="preserve"> электронно</w:t>
      </w:r>
      <w:r w:rsidR="00063BD6" w:rsidRPr="001A27F5">
        <w:rPr>
          <w:sz w:val="26"/>
          <w:szCs w:val="26"/>
        </w:rPr>
        <w:t>й почты</w:t>
      </w:r>
      <w:r w:rsidRPr="001A27F5">
        <w:rPr>
          <w:sz w:val="26"/>
          <w:szCs w:val="26"/>
        </w:rPr>
        <w:t xml:space="preserve">: </w:t>
      </w:r>
      <w:r w:rsidR="001A27F5" w:rsidRPr="001A27F5">
        <w:rPr>
          <w:b/>
        </w:rPr>
        <w:t>uizo_ua@r-19.ru</w:t>
      </w:r>
      <w:r w:rsidRPr="001A27F5">
        <w:rPr>
          <w:rFonts w:ascii="Helvetica" w:hAnsi="Helvetica" w:cs="Helvetica"/>
          <w:shd w:val="clear" w:color="auto" w:fill="FFFFFF"/>
        </w:rPr>
        <w:t>.</w:t>
      </w:r>
    </w:p>
    <w:p w:rsidR="00070241" w:rsidRPr="001A27F5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A27F5">
        <w:rPr>
          <w:sz w:val="26"/>
          <w:szCs w:val="26"/>
        </w:rPr>
        <w:t>Предложения и замечания, поступившие по результатам общественного обсуждения, будут учтены (при их обоснованности) при доработке проекта Программы профилактики рисков причинения вреда (ущерба) охраняемым законом ценностям на 202</w:t>
      </w:r>
      <w:r w:rsidR="001A27F5">
        <w:rPr>
          <w:sz w:val="26"/>
          <w:szCs w:val="26"/>
        </w:rPr>
        <w:t>4</w:t>
      </w:r>
      <w:r w:rsidRPr="001A27F5">
        <w:rPr>
          <w:sz w:val="26"/>
          <w:szCs w:val="26"/>
        </w:rPr>
        <w:t xml:space="preserve"> год.</w:t>
      </w:r>
    </w:p>
    <w:p w:rsidR="00070241" w:rsidRPr="001A27F5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A27F5">
        <w:rPr>
          <w:sz w:val="26"/>
          <w:szCs w:val="26"/>
        </w:rPr>
        <w:t>Предложения и замечания к проекту прогноза, поступившие после срока окончания проведения общественного обсуждения, не будут учитываться при его доработке.</w:t>
      </w: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sectPr w:rsidR="00070241" w:rsidSect="00B66835">
      <w:pgSz w:w="11906" w:h="16838" w:code="9"/>
      <w:pgMar w:top="1135" w:right="851" w:bottom="113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211"/>
    <w:multiLevelType w:val="multilevel"/>
    <w:tmpl w:val="F5D48F8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516D59"/>
    <w:multiLevelType w:val="hybridMultilevel"/>
    <w:tmpl w:val="F71CAD92"/>
    <w:lvl w:ilvl="0" w:tplc="D316697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E5D9C"/>
    <w:multiLevelType w:val="hybridMultilevel"/>
    <w:tmpl w:val="DBE470A0"/>
    <w:lvl w:ilvl="0" w:tplc="4716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0328D0"/>
    <w:rsid w:val="00063BD6"/>
    <w:rsid w:val="000640F9"/>
    <w:rsid w:val="00070241"/>
    <w:rsid w:val="000948E3"/>
    <w:rsid w:val="000C11ED"/>
    <w:rsid w:val="000C54E0"/>
    <w:rsid w:val="000D76D1"/>
    <w:rsid w:val="001A27F5"/>
    <w:rsid w:val="001E3A3F"/>
    <w:rsid w:val="001E704B"/>
    <w:rsid w:val="001F701C"/>
    <w:rsid w:val="00207E68"/>
    <w:rsid w:val="00226BA3"/>
    <w:rsid w:val="0023402E"/>
    <w:rsid w:val="002447CB"/>
    <w:rsid w:val="002530CB"/>
    <w:rsid w:val="002A533A"/>
    <w:rsid w:val="002B4CA1"/>
    <w:rsid w:val="002C15EB"/>
    <w:rsid w:val="002C7A9E"/>
    <w:rsid w:val="002E252C"/>
    <w:rsid w:val="003062C9"/>
    <w:rsid w:val="00334F53"/>
    <w:rsid w:val="00522C3C"/>
    <w:rsid w:val="005E43A3"/>
    <w:rsid w:val="0061444A"/>
    <w:rsid w:val="00655682"/>
    <w:rsid w:val="0072310A"/>
    <w:rsid w:val="007324D5"/>
    <w:rsid w:val="007350E1"/>
    <w:rsid w:val="007D5B96"/>
    <w:rsid w:val="00800305"/>
    <w:rsid w:val="00894D69"/>
    <w:rsid w:val="008B0D4C"/>
    <w:rsid w:val="00904B11"/>
    <w:rsid w:val="00967BDF"/>
    <w:rsid w:val="00982220"/>
    <w:rsid w:val="0099484F"/>
    <w:rsid w:val="009B78F7"/>
    <w:rsid w:val="009C5FDB"/>
    <w:rsid w:val="00A15064"/>
    <w:rsid w:val="00A538D2"/>
    <w:rsid w:val="00A607FB"/>
    <w:rsid w:val="00AB3A89"/>
    <w:rsid w:val="00B02E55"/>
    <w:rsid w:val="00B60C1C"/>
    <w:rsid w:val="00B66835"/>
    <w:rsid w:val="00BB120A"/>
    <w:rsid w:val="00BD25FA"/>
    <w:rsid w:val="00C169D1"/>
    <w:rsid w:val="00C20C05"/>
    <w:rsid w:val="00C40F9B"/>
    <w:rsid w:val="00CC5D75"/>
    <w:rsid w:val="00D73CD2"/>
    <w:rsid w:val="00E47C20"/>
    <w:rsid w:val="00EF6B4C"/>
    <w:rsid w:val="00F14193"/>
    <w:rsid w:val="00F4380A"/>
    <w:rsid w:val="00F5460E"/>
    <w:rsid w:val="00FB328D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438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0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Point-12</cp:lastModifiedBy>
  <cp:revision>3</cp:revision>
  <cp:lastPrinted>2022-10-04T02:11:00Z</cp:lastPrinted>
  <dcterms:created xsi:type="dcterms:W3CDTF">2023-10-10T06:39:00Z</dcterms:created>
  <dcterms:modified xsi:type="dcterms:W3CDTF">2023-10-10T06:39:00Z</dcterms:modified>
</cp:coreProperties>
</file>