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3C9" w:rsidRPr="00B058AC" w:rsidRDefault="00D66A37" w:rsidP="00D66A37">
      <w:pPr>
        <w:spacing w:after="0" w:line="240" w:lineRule="auto"/>
        <w:jc w:val="center"/>
        <w:rPr>
          <w:rFonts w:ascii="Times New Roman" w:hAnsi="Times New Roman" w:cs="Times New Roman"/>
          <w:sz w:val="24"/>
          <w:szCs w:val="24"/>
        </w:rPr>
      </w:pPr>
      <w:r w:rsidRPr="00B058AC">
        <w:rPr>
          <w:rFonts w:ascii="Times New Roman" w:hAnsi="Times New Roman" w:cs="Times New Roman"/>
          <w:sz w:val="24"/>
          <w:szCs w:val="24"/>
        </w:rPr>
        <w:t xml:space="preserve">Перечень обязательных требований в сфере автомобильного транспорта и дорожного хозяйства, содержащихся в нормативных правовых </w:t>
      </w:r>
      <w:r w:rsidR="003176C0" w:rsidRPr="00B058AC">
        <w:rPr>
          <w:rFonts w:ascii="Times New Roman" w:hAnsi="Times New Roman" w:cs="Times New Roman"/>
          <w:sz w:val="24"/>
          <w:szCs w:val="24"/>
        </w:rPr>
        <w:t>актах, вступающих в силу с 01.03.2023</w:t>
      </w:r>
    </w:p>
    <w:p w:rsidR="00D66A37" w:rsidRDefault="00D66A37" w:rsidP="00D66A37">
      <w:pPr>
        <w:spacing w:after="0" w:line="240" w:lineRule="auto"/>
        <w:jc w:val="center"/>
        <w:rPr>
          <w:rFonts w:ascii="Times New Roman" w:hAnsi="Times New Roman" w:cs="Times New Roman"/>
          <w:sz w:val="28"/>
          <w:szCs w:val="28"/>
        </w:rPr>
      </w:pPr>
    </w:p>
    <w:tbl>
      <w:tblPr>
        <w:tblStyle w:val="a3"/>
        <w:tblW w:w="15417" w:type="dxa"/>
        <w:tblLayout w:type="fixed"/>
        <w:tblLook w:val="04A0" w:firstRow="1" w:lastRow="0" w:firstColumn="1" w:lastColumn="0" w:noHBand="0" w:noVBand="1"/>
      </w:tblPr>
      <w:tblGrid>
        <w:gridCol w:w="9747"/>
        <w:gridCol w:w="3402"/>
        <w:gridCol w:w="2268"/>
      </w:tblGrid>
      <w:tr w:rsidR="006550A1" w:rsidRPr="00B058AC" w:rsidTr="000B3822">
        <w:tc>
          <w:tcPr>
            <w:tcW w:w="9747" w:type="dxa"/>
          </w:tcPr>
          <w:p w:rsidR="006550A1" w:rsidRPr="00B058AC" w:rsidRDefault="006550A1" w:rsidP="006550A1">
            <w:pPr>
              <w:jc w:val="center"/>
              <w:rPr>
                <w:rFonts w:ascii="Times New Roman" w:hAnsi="Times New Roman" w:cs="Times New Roman"/>
                <w:sz w:val="24"/>
                <w:szCs w:val="24"/>
              </w:rPr>
            </w:pPr>
            <w:r w:rsidRPr="00B058AC">
              <w:rPr>
                <w:rFonts w:ascii="Times New Roman" w:hAnsi="Times New Roman" w:cs="Times New Roman"/>
                <w:sz w:val="24"/>
                <w:szCs w:val="24"/>
              </w:rPr>
              <w:t>Обязательное требование (</w:t>
            </w:r>
            <w:proofErr w:type="gramStart"/>
            <w:r w:rsidRPr="00B058AC">
              <w:rPr>
                <w:rFonts w:ascii="Times New Roman" w:hAnsi="Times New Roman" w:cs="Times New Roman"/>
                <w:sz w:val="24"/>
                <w:szCs w:val="24"/>
              </w:rPr>
              <w:t>ОТ</w:t>
            </w:r>
            <w:proofErr w:type="gramEnd"/>
            <w:r w:rsidRPr="00B058AC">
              <w:rPr>
                <w:rFonts w:ascii="Times New Roman" w:hAnsi="Times New Roman" w:cs="Times New Roman"/>
                <w:sz w:val="24"/>
                <w:szCs w:val="24"/>
              </w:rPr>
              <w:t>)</w:t>
            </w:r>
          </w:p>
        </w:tc>
        <w:tc>
          <w:tcPr>
            <w:tcW w:w="3402" w:type="dxa"/>
          </w:tcPr>
          <w:p w:rsidR="006550A1" w:rsidRPr="00B058AC" w:rsidRDefault="006550A1" w:rsidP="006550A1">
            <w:pPr>
              <w:jc w:val="center"/>
              <w:rPr>
                <w:rFonts w:ascii="Times New Roman" w:hAnsi="Times New Roman" w:cs="Times New Roman"/>
                <w:sz w:val="24"/>
                <w:szCs w:val="24"/>
              </w:rPr>
            </w:pPr>
            <w:r w:rsidRPr="00B058AC">
              <w:rPr>
                <w:rFonts w:ascii="Times New Roman" w:hAnsi="Times New Roman" w:cs="Times New Roman"/>
                <w:sz w:val="24"/>
                <w:szCs w:val="24"/>
              </w:rPr>
              <w:t>Нормативный правовой акт</w:t>
            </w:r>
          </w:p>
        </w:tc>
        <w:tc>
          <w:tcPr>
            <w:tcW w:w="2268" w:type="dxa"/>
          </w:tcPr>
          <w:p w:rsidR="006550A1" w:rsidRPr="00B058AC" w:rsidRDefault="006550A1" w:rsidP="006550A1">
            <w:pPr>
              <w:jc w:val="center"/>
              <w:rPr>
                <w:rFonts w:ascii="Times New Roman" w:hAnsi="Times New Roman" w:cs="Times New Roman"/>
                <w:sz w:val="24"/>
                <w:szCs w:val="24"/>
              </w:rPr>
            </w:pPr>
            <w:r w:rsidRPr="00B058AC">
              <w:rPr>
                <w:rFonts w:ascii="Times New Roman" w:hAnsi="Times New Roman" w:cs="Times New Roman"/>
                <w:sz w:val="24"/>
                <w:szCs w:val="24"/>
              </w:rPr>
              <w:t xml:space="preserve">Дата вступления в силу </w:t>
            </w:r>
            <w:proofErr w:type="gramStart"/>
            <w:r w:rsidRPr="00B058AC">
              <w:rPr>
                <w:rFonts w:ascii="Times New Roman" w:hAnsi="Times New Roman" w:cs="Times New Roman"/>
                <w:sz w:val="24"/>
                <w:szCs w:val="24"/>
              </w:rPr>
              <w:t>ОТ</w:t>
            </w:r>
            <w:proofErr w:type="gramEnd"/>
          </w:p>
        </w:tc>
      </w:tr>
      <w:tr w:rsidR="006550A1" w:rsidTr="000B3822">
        <w:tc>
          <w:tcPr>
            <w:tcW w:w="9747" w:type="dxa"/>
          </w:tcPr>
          <w:p w:rsidR="006550A1" w:rsidRPr="00B058AC" w:rsidRDefault="006550A1" w:rsidP="00D32991">
            <w:pPr>
              <w:jc w:val="center"/>
              <w:rPr>
                <w:rFonts w:ascii="Times New Roman" w:hAnsi="Times New Roman" w:cs="Times New Roman"/>
                <w:sz w:val="24"/>
                <w:szCs w:val="24"/>
              </w:rPr>
            </w:pPr>
            <w:r w:rsidRPr="00B058AC">
              <w:rPr>
                <w:rFonts w:ascii="Times New Roman" w:hAnsi="Times New Roman" w:cs="Times New Roman"/>
                <w:sz w:val="24"/>
                <w:szCs w:val="24"/>
              </w:rPr>
              <w:t>К трудовой деятельности, непосредственно связанной с управлением легковыми такси при осуществлении перевозок пассажиров и багажа, не допускаются лица, имеющие неснятую или непогашенную судимость за совершение следующих преступлений либо подвергающиеся уголовному преследованию за следующие преступления:</w:t>
            </w:r>
          </w:p>
          <w:p w:rsidR="006550A1" w:rsidRPr="00B058AC" w:rsidRDefault="006550A1" w:rsidP="00D32991">
            <w:pPr>
              <w:jc w:val="center"/>
              <w:rPr>
                <w:rFonts w:ascii="Times New Roman" w:hAnsi="Times New Roman" w:cs="Times New Roman"/>
                <w:sz w:val="24"/>
                <w:szCs w:val="24"/>
              </w:rPr>
            </w:pPr>
            <w:proofErr w:type="gramStart"/>
            <w:r w:rsidRPr="00B058AC">
              <w:rPr>
                <w:rFonts w:ascii="Times New Roman" w:hAnsi="Times New Roman" w:cs="Times New Roman"/>
                <w:sz w:val="24"/>
                <w:szCs w:val="24"/>
              </w:rPr>
              <w:t>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w:t>
            </w:r>
            <w:bookmarkStart w:id="0" w:name="_GoBack"/>
            <w:bookmarkEnd w:id="0"/>
            <w:r w:rsidRPr="00B058AC">
              <w:rPr>
                <w:rFonts w:ascii="Times New Roman" w:hAnsi="Times New Roman" w:cs="Times New Roman"/>
                <w:sz w:val="24"/>
                <w:szCs w:val="24"/>
              </w:rPr>
              <w:t>сийской Федерации к преступлениям средней тяжести, тяжким и особо тяжким преступлениям;</w:t>
            </w:r>
            <w:proofErr w:type="gramEnd"/>
          </w:p>
          <w:p w:rsidR="006550A1" w:rsidRPr="00B058AC" w:rsidRDefault="006550A1" w:rsidP="00D32991">
            <w:pPr>
              <w:jc w:val="center"/>
              <w:rPr>
                <w:rFonts w:ascii="Times New Roman" w:hAnsi="Times New Roman" w:cs="Times New Roman"/>
                <w:sz w:val="24"/>
                <w:szCs w:val="24"/>
              </w:rPr>
            </w:pPr>
            <w:r w:rsidRPr="00B058AC">
              <w:rPr>
                <w:rFonts w:ascii="Times New Roman" w:hAnsi="Times New Roman" w:cs="Times New Roman"/>
                <w:sz w:val="24"/>
                <w:szCs w:val="24"/>
              </w:rPr>
              <w:t>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w:t>
            </w:r>
          </w:p>
          <w:p w:rsidR="006550A1" w:rsidRPr="00B058AC" w:rsidRDefault="006550A1" w:rsidP="00D32991">
            <w:pPr>
              <w:jc w:val="center"/>
              <w:rPr>
                <w:rFonts w:ascii="Times New Roman" w:hAnsi="Times New Roman" w:cs="Times New Roman"/>
                <w:sz w:val="24"/>
                <w:szCs w:val="24"/>
              </w:rPr>
            </w:pPr>
            <w:r w:rsidRPr="00B058AC">
              <w:rPr>
                <w:rFonts w:ascii="Times New Roman" w:hAnsi="Times New Roman" w:cs="Times New Roman"/>
                <w:sz w:val="24"/>
                <w:szCs w:val="24"/>
              </w:rPr>
              <w:t>К трудовой деятельности, непосредственно связанной с управлением автобусами, трамваями, троллейбусами и подвижным составом внеуличного транспорта при осуществлении перевозок пассажиров и багажа, не допускаются лица, имеющие неснятую или непогашенную судимость за совершение следующих преступлений либо подвергающиеся уголовному преследованию за следующие преступления:</w:t>
            </w:r>
          </w:p>
          <w:p w:rsidR="006550A1" w:rsidRPr="00B058AC" w:rsidRDefault="006550A1" w:rsidP="00D32991">
            <w:pPr>
              <w:jc w:val="center"/>
              <w:rPr>
                <w:rFonts w:ascii="Times New Roman" w:hAnsi="Times New Roman" w:cs="Times New Roman"/>
                <w:sz w:val="24"/>
                <w:szCs w:val="24"/>
              </w:rPr>
            </w:pPr>
            <w:r w:rsidRPr="00B058AC">
              <w:rPr>
                <w:rFonts w:ascii="Times New Roman" w:hAnsi="Times New Roman" w:cs="Times New Roman"/>
                <w:sz w:val="24"/>
                <w:szCs w:val="24"/>
              </w:rPr>
              <w:t>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тяжким и особо тяжким преступлениям;</w:t>
            </w:r>
          </w:p>
          <w:p w:rsidR="006550A1" w:rsidRPr="00B058AC" w:rsidRDefault="006550A1" w:rsidP="00D32991">
            <w:pPr>
              <w:jc w:val="center"/>
              <w:rPr>
                <w:rFonts w:ascii="Times New Roman" w:hAnsi="Times New Roman" w:cs="Times New Roman"/>
                <w:sz w:val="24"/>
                <w:szCs w:val="24"/>
              </w:rPr>
            </w:pPr>
            <w:r w:rsidRPr="00B058AC">
              <w:rPr>
                <w:rFonts w:ascii="Times New Roman" w:hAnsi="Times New Roman" w:cs="Times New Roman"/>
                <w:sz w:val="24"/>
                <w:szCs w:val="24"/>
              </w:rPr>
              <w:t>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w:t>
            </w:r>
          </w:p>
          <w:p w:rsidR="006550A1" w:rsidRPr="00B058AC" w:rsidRDefault="006550A1" w:rsidP="00D32991">
            <w:pPr>
              <w:jc w:val="center"/>
              <w:rPr>
                <w:rFonts w:ascii="Times New Roman" w:hAnsi="Times New Roman" w:cs="Times New Roman"/>
                <w:sz w:val="24"/>
                <w:szCs w:val="24"/>
              </w:rPr>
            </w:pPr>
            <w:r w:rsidRPr="00B058AC">
              <w:rPr>
                <w:rFonts w:ascii="Times New Roman" w:hAnsi="Times New Roman" w:cs="Times New Roman"/>
                <w:sz w:val="24"/>
                <w:szCs w:val="24"/>
              </w:rPr>
              <w:t>Соответствие преступлений, указанных в пункте 2 части первой и пункте 2 части второй настоящей статьи, преступлениям, указанным соответственно в пункте 1 части первой и пункте 1 части второй настоящей статьи, устанавливается в порядке, определяемом Правительством Российской Федерации.</w:t>
            </w:r>
          </w:p>
          <w:p w:rsidR="006550A1" w:rsidRPr="00B058AC" w:rsidRDefault="006550A1" w:rsidP="00D32991">
            <w:pPr>
              <w:jc w:val="center"/>
              <w:rPr>
                <w:rFonts w:ascii="Times New Roman" w:hAnsi="Times New Roman" w:cs="Times New Roman"/>
                <w:sz w:val="24"/>
                <w:szCs w:val="24"/>
              </w:rPr>
            </w:pPr>
            <w:proofErr w:type="gramStart"/>
            <w:r w:rsidRPr="00B058AC">
              <w:rPr>
                <w:rFonts w:ascii="Times New Roman" w:hAnsi="Times New Roman" w:cs="Times New Roman"/>
                <w:sz w:val="24"/>
                <w:szCs w:val="24"/>
              </w:rPr>
              <w:t xml:space="preserve">Наряду с документами, предусмотренными статьей 65 настоящего Кодекса, при заключении трудового договора лица, не являющиеся гражданами Российской Федерации и имеющие гражданство другого государства - члена Евразийского экономического союза, </w:t>
            </w:r>
            <w:r w:rsidRPr="00B058AC">
              <w:rPr>
                <w:rFonts w:ascii="Times New Roman" w:hAnsi="Times New Roman" w:cs="Times New Roman"/>
                <w:sz w:val="24"/>
                <w:szCs w:val="24"/>
              </w:rPr>
              <w:lastRenderedPageBreak/>
              <w:t>поступающие на работу, непосредственно связанную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 предъявляют работодателю документ о наличии (отсутствии) судимости за совершение преступлений</w:t>
            </w:r>
            <w:proofErr w:type="gramEnd"/>
            <w:r w:rsidRPr="00B058AC">
              <w:rPr>
                <w:rFonts w:ascii="Times New Roman" w:hAnsi="Times New Roman" w:cs="Times New Roman"/>
                <w:sz w:val="24"/>
                <w:szCs w:val="24"/>
              </w:rPr>
              <w:t xml:space="preserve">, </w:t>
            </w:r>
            <w:proofErr w:type="gramStart"/>
            <w:r w:rsidRPr="00B058AC">
              <w:rPr>
                <w:rFonts w:ascii="Times New Roman" w:hAnsi="Times New Roman" w:cs="Times New Roman"/>
                <w:sz w:val="24"/>
                <w:szCs w:val="24"/>
              </w:rPr>
              <w:t>указанных в пункте 2 части первой и пункте 2 части второй настоящей статьи, и (или) факта уголовного преследования за эти преступления либо о прекращении уголовного преследования по реабилитирующим основаниям, выданный компетентным органом соответствующего государства - члена Евразийского экономического союза, с приложением перевода на русский язык, верность которого должна быть удостоверена в установленном законодательством Российской Федерации порядке.</w:t>
            </w:r>
            <w:proofErr w:type="gramEnd"/>
          </w:p>
          <w:p w:rsidR="006550A1" w:rsidRPr="00B058AC" w:rsidRDefault="006550A1" w:rsidP="00D32991">
            <w:pPr>
              <w:jc w:val="center"/>
              <w:rPr>
                <w:rFonts w:ascii="Times New Roman" w:hAnsi="Times New Roman" w:cs="Times New Roman"/>
                <w:sz w:val="24"/>
                <w:szCs w:val="24"/>
              </w:rPr>
            </w:pPr>
            <w:proofErr w:type="gramStart"/>
            <w:r w:rsidRPr="00B058AC">
              <w:rPr>
                <w:rFonts w:ascii="Times New Roman" w:hAnsi="Times New Roman" w:cs="Times New Roman"/>
                <w:sz w:val="24"/>
                <w:szCs w:val="24"/>
              </w:rPr>
              <w:t>Наряду с указанными в статье 76 настоящего Кодекса случаями работодатель обязан отстранить от работы (не допускать к работе) работника, трудовая деятельность которого непосредственно связана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 при получении от правоохранительных органов сведений о том, что данный работник подвергается уголовному преследованию за преступления, указанные в</w:t>
            </w:r>
            <w:proofErr w:type="gramEnd"/>
            <w:r w:rsidRPr="00B058AC">
              <w:rPr>
                <w:rFonts w:ascii="Times New Roman" w:hAnsi="Times New Roman" w:cs="Times New Roman"/>
                <w:sz w:val="24"/>
                <w:szCs w:val="24"/>
              </w:rPr>
              <w:t xml:space="preserve"> </w:t>
            </w:r>
            <w:proofErr w:type="gramStart"/>
            <w:r w:rsidRPr="00B058AC">
              <w:rPr>
                <w:rFonts w:ascii="Times New Roman" w:hAnsi="Times New Roman" w:cs="Times New Roman"/>
                <w:sz w:val="24"/>
                <w:szCs w:val="24"/>
              </w:rPr>
              <w:t>пунктах</w:t>
            </w:r>
            <w:proofErr w:type="gramEnd"/>
            <w:r w:rsidRPr="00B058AC">
              <w:rPr>
                <w:rFonts w:ascii="Times New Roman" w:hAnsi="Times New Roman" w:cs="Times New Roman"/>
                <w:sz w:val="24"/>
                <w:szCs w:val="24"/>
              </w:rPr>
              <w:t xml:space="preserve"> 1 и 2 части первой и пунктах 1 и 2 части второй настоящей статьи. Работодатель отстраняет от работы (не допускает к работе) данного работника на весь период производства по уголовному делу до его прекращения либо до вступления в силу приговора суда.</w:t>
            </w:r>
          </w:p>
        </w:tc>
        <w:tc>
          <w:tcPr>
            <w:tcW w:w="3402" w:type="dxa"/>
          </w:tcPr>
          <w:p w:rsidR="006550A1" w:rsidRPr="00B058AC" w:rsidRDefault="006550A1" w:rsidP="00D32991">
            <w:pPr>
              <w:jc w:val="center"/>
              <w:rPr>
                <w:rFonts w:ascii="Times New Roman" w:hAnsi="Times New Roman" w:cs="Times New Roman"/>
                <w:sz w:val="24"/>
                <w:szCs w:val="24"/>
              </w:rPr>
            </w:pPr>
            <w:r w:rsidRPr="00B058AC">
              <w:rPr>
                <w:rFonts w:ascii="Times New Roman" w:hAnsi="Times New Roman" w:cs="Times New Roman"/>
                <w:sz w:val="24"/>
                <w:szCs w:val="24"/>
              </w:rPr>
              <w:lastRenderedPageBreak/>
              <w:t xml:space="preserve">Статья 328.1 Трудового кодекса Российской Федерации </w:t>
            </w:r>
          </w:p>
        </w:tc>
        <w:tc>
          <w:tcPr>
            <w:tcW w:w="2268" w:type="dxa"/>
          </w:tcPr>
          <w:p w:rsidR="006550A1" w:rsidRPr="00B058AC" w:rsidRDefault="006550A1" w:rsidP="00D32991">
            <w:pPr>
              <w:jc w:val="center"/>
              <w:rPr>
                <w:rFonts w:ascii="Times New Roman" w:hAnsi="Times New Roman" w:cs="Times New Roman"/>
                <w:sz w:val="24"/>
                <w:szCs w:val="24"/>
              </w:rPr>
            </w:pPr>
            <w:r w:rsidRPr="00B058AC">
              <w:rPr>
                <w:rFonts w:ascii="Times New Roman" w:hAnsi="Times New Roman" w:cs="Times New Roman"/>
                <w:sz w:val="24"/>
                <w:szCs w:val="24"/>
              </w:rPr>
              <w:t>01.03.2023</w:t>
            </w:r>
          </w:p>
        </w:tc>
      </w:tr>
      <w:tr w:rsidR="006550A1" w:rsidRPr="00D66A37" w:rsidTr="000B3822">
        <w:tc>
          <w:tcPr>
            <w:tcW w:w="9747" w:type="dxa"/>
          </w:tcPr>
          <w:p w:rsidR="006550A1" w:rsidRPr="00B058AC" w:rsidRDefault="006550A1" w:rsidP="00D66A37">
            <w:pPr>
              <w:jc w:val="center"/>
              <w:rPr>
                <w:rFonts w:ascii="Times New Roman" w:hAnsi="Times New Roman" w:cs="Times New Roman"/>
                <w:sz w:val="24"/>
                <w:szCs w:val="24"/>
              </w:rPr>
            </w:pPr>
            <w:r w:rsidRPr="00B058AC">
              <w:rPr>
                <w:rFonts w:ascii="Times New Roman" w:hAnsi="Times New Roman" w:cs="Times New Roman"/>
                <w:sz w:val="24"/>
                <w:szCs w:val="24"/>
              </w:rPr>
              <w:lastRenderedPageBreak/>
              <w:t xml:space="preserve">Оператор системы </w:t>
            </w:r>
            <w:proofErr w:type="gramStart"/>
            <w:r w:rsidRPr="00B058AC">
              <w:rPr>
                <w:rFonts w:ascii="Times New Roman" w:hAnsi="Times New Roman" w:cs="Times New Roman"/>
                <w:sz w:val="24"/>
                <w:szCs w:val="24"/>
              </w:rPr>
              <w:t>контроля за</w:t>
            </w:r>
            <w:proofErr w:type="gramEnd"/>
            <w:r w:rsidRPr="00B058AC">
              <w:rPr>
                <w:rFonts w:ascii="Times New Roman" w:hAnsi="Times New Roman" w:cs="Times New Roman"/>
                <w:sz w:val="24"/>
                <w:szCs w:val="24"/>
              </w:rPr>
              <w:t xml:space="preserve"> формированием и использованием средств дорожных фондов обязан обеспечивать возможность размещения в системе контроля информации, предусмотренной частью 6 настоящей статьи, в полном объеме, а также обеспечивать работоспособность системы контроля в соответствии с порядком, указанным в части 5 настоящей статьи.</w:t>
            </w:r>
          </w:p>
        </w:tc>
        <w:tc>
          <w:tcPr>
            <w:tcW w:w="3402" w:type="dxa"/>
            <w:vMerge w:val="restart"/>
          </w:tcPr>
          <w:p w:rsidR="006550A1" w:rsidRPr="00B058AC" w:rsidRDefault="006550A1" w:rsidP="005A76E5">
            <w:pPr>
              <w:jc w:val="center"/>
              <w:rPr>
                <w:rFonts w:ascii="Times New Roman" w:hAnsi="Times New Roman" w:cs="Times New Roman"/>
                <w:sz w:val="24"/>
                <w:szCs w:val="24"/>
              </w:rPr>
            </w:pPr>
            <w:r w:rsidRPr="00B058AC">
              <w:rPr>
                <w:rFonts w:ascii="Times New Roman" w:hAnsi="Times New Roman" w:cs="Times New Roman"/>
                <w:sz w:val="24"/>
                <w:szCs w:val="24"/>
              </w:rPr>
              <w:t xml:space="preserve">Статья 10.1 Федерального закона от 08.11. 2007 </w:t>
            </w:r>
            <w:r w:rsidRPr="00B058AC">
              <w:rPr>
                <w:rFonts w:ascii="Times New Roman" w:hAnsi="Times New Roman" w:cs="Times New Roman"/>
                <w:sz w:val="24"/>
                <w:szCs w:val="24"/>
              </w:rPr>
              <w:b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2268" w:type="dxa"/>
            <w:vMerge w:val="restart"/>
          </w:tcPr>
          <w:p w:rsidR="006550A1" w:rsidRPr="00B058AC" w:rsidRDefault="006550A1" w:rsidP="00D66A37">
            <w:pPr>
              <w:jc w:val="center"/>
              <w:rPr>
                <w:rFonts w:ascii="Times New Roman" w:hAnsi="Times New Roman" w:cs="Times New Roman"/>
                <w:sz w:val="24"/>
                <w:szCs w:val="24"/>
              </w:rPr>
            </w:pPr>
            <w:r w:rsidRPr="00B058AC">
              <w:rPr>
                <w:rFonts w:ascii="Times New Roman" w:hAnsi="Times New Roman" w:cs="Times New Roman"/>
                <w:sz w:val="24"/>
                <w:szCs w:val="24"/>
              </w:rPr>
              <w:t>01.03.2023</w:t>
            </w:r>
          </w:p>
        </w:tc>
      </w:tr>
      <w:tr w:rsidR="006550A1" w:rsidRPr="00D66A37" w:rsidTr="000B3822">
        <w:tc>
          <w:tcPr>
            <w:tcW w:w="9747" w:type="dxa"/>
          </w:tcPr>
          <w:p w:rsidR="006550A1" w:rsidRPr="00B058AC" w:rsidRDefault="006550A1" w:rsidP="00D66A37">
            <w:pPr>
              <w:jc w:val="center"/>
              <w:rPr>
                <w:rFonts w:ascii="Times New Roman" w:hAnsi="Times New Roman" w:cs="Times New Roman"/>
                <w:sz w:val="24"/>
                <w:szCs w:val="24"/>
              </w:rPr>
            </w:pPr>
            <w:r w:rsidRPr="00B058AC">
              <w:rPr>
                <w:rFonts w:ascii="Times New Roman" w:hAnsi="Times New Roman" w:cs="Times New Roman"/>
                <w:sz w:val="24"/>
                <w:szCs w:val="24"/>
              </w:rPr>
              <w:t>Владелец автомобильной дороги общего пользования обязан размещать в соответствии с порядком, указанным в части 5 настоящей статьи, в системе контроля достоверную информацию, установленную пунктами 1 - 11 и 16 части 6 настоящей статьи и подписанную усиленной квалифицированной электронной подписью.</w:t>
            </w:r>
          </w:p>
        </w:tc>
        <w:tc>
          <w:tcPr>
            <w:tcW w:w="3402" w:type="dxa"/>
            <w:vMerge/>
          </w:tcPr>
          <w:p w:rsidR="006550A1" w:rsidRPr="00B058AC" w:rsidRDefault="006550A1" w:rsidP="00D66A37">
            <w:pPr>
              <w:jc w:val="center"/>
              <w:rPr>
                <w:rFonts w:ascii="Times New Roman" w:hAnsi="Times New Roman" w:cs="Times New Roman"/>
                <w:sz w:val="24"/>
                <w:szCs w:val="24"/>
              </w:rPr>
            </w:pPr>
          </w:p>
        </w:tc>
        <w:tc>
          <w:tcPr>
            <w:tcW w:w="2268" w:type="dxa"/>
            <w:vMerge/>
          </w:tcPr>
          <w:p w:rsidR="006550A1" w:rsidRPr="00B058AC" w:rsidRDefault="006550A1" w:rsidP="00D66A37">
            <w:pPr>
              <w:jc w:val="center"/>
              <w:rPr>
                <w:rFonts w:ascii="Times New Roman" w:hAnsi="Times New Roman" w:cs="Times New Roman"/>
                <w:sz w:val="24"/>
                <w:szCs w:val="24"/>
              </w:rPr>
            </w:pPr>
          </w:p>
        </w:tc>
      </w:tr>
      <w:tr w:rsidR="006550A1" w:rsidRPr="00D66A37" w:rsidTr="000B3822">
        <w:tc>
          <w:tcPr>
            <w:tcW w:w="9747" w:type="dxa"/>
          </w:tcPr>
          <w:p w:rsidR="006550A1" w:rsidRPr="00B058AC" w:rsidRDefault="006550A1" w:rsidP="00D66A37">
            <w:pPr>
              <w:jc w:val="center"/>
              <w:rPr>
                <w:rFonts w:ascii="Times New Roman" w:hAnsi="Times New Roman" w:cs="Times New Roman"/>
                <w:sz w:val="24"/>
                <w:szCs w:val="24"/>
              </w:rPr>
            </w:pPr>
            <w:r w:rsidRPr="00B058AC">
              <w:rPr>
                <w:rFonts w:ascii="Times New Roman" w:hAnsi="Times New Roman" w:cs="Times New Roman"/>
                <w:sz w:val="24"/>
                <w:szCs w:val="24"/>
              </w:rPr>
              <w:t>Путевой лист подлежит оформлению собственником (владельцем) транспортного средства на каждое транспортное средство, осуществляющее движение по дорогам при перевозке пассажиров и багажа, грузов в городском, пригородном и междугородном сообщениях. В случае</w:t>
            </w:r>
            <w:proofErr w:type="gramStart"/>
            <w:r w:rsidRPr="00B058AC">
              <w:rPr>
                <w:rFonts w:ascii="Times New Roman" w:hAnsi="Times New Roman" w:cs="Times New Roman"/>
                <w:sz w:val="24"/>
                <w:szCs w:val="24"/>
              </w:rPr>
              <w:t>,</w:t>
            </w:r>
            <w:proofErr w:type="gramEnd"/>
            <w:r w:rsidRPr="00B058AC">
              <w:rPr>
                <w:rFonts w:ascii="Times New Roman" w:hAnsi="Times New Roman" w:cs="Times New Roman"/>
                <w:sz w:val="24"/>
                <w:szCs w:val="24"/>
              </w:rPr>
              <w:t xml:space="preserve"> если транспортное средство предоставлено во временное владение и пользование за плату по договору аренды транспортного средства с экипажем, путевой лист оформляется арендодателем.</w:t>
            </w:r>
          </w:p>
        </w:tc>
        <w:tc>
          <w:tcPr>
            <w:tcW w:w="3402" w:type="dxa"/>
            <w:vMerge w:val="restart"/>
          </w:tcPr>
          <w:p w:rsidR="006550A1" w:rsidRPr="00B058AC" w:rsidRDefault="006550A1" w:rsidP="005A76E5">
            <w:pPr>
              <w:jc w:val="center"/>
              <w:rPr>
                <w:rFonts w:ascii="Times New Roman" w:hAnsi="Times New Roman" w:cs="Times New Roman"/>
                <w:sz w:val="24"/>
                <w:szCs w:val="24"/>
              </w:rPr>
            </w:pPr>
            <w:r w:rsidRPr="00B058AC">
              <w:rPr>
                <w:rFonts w:ascii="Times New Roman" w:hAnsi="Times New Roman" w:cs="Times New Roman"/>
                <w:sz w:val="24"/>
                <w:szCs w:val="24"/>
              </w:rPr>
              <w:t xml:space="preserve">статья 6 Федерального закона от 08.11.2007 </w:t>
            </w:r>
            <w:r w:rsidRPr="00B058AC">
              <w:rPr>
                <w:rFonts w:ascii="Times New Roman" w:hAnsi="Times New Roman" w:cs="Times New Roman"/>
                <w:sz w:val="24"/>
                <w:szCs w:val="24"/>
              </w:rPr>
              <w:br/>
              <w:t>№  259-ФЗ «Устав автомобильного транспорта и городского наземного электрического транспорта»</w:t>
            </w:r>
          </w:p>
        </w:tc>
        <w:tc>
          <w:tcPr>
            <w:tcW w:w="2268" w:type="dxa"/>
            <w:vMerge w:val="restart"/>
          </w:tcPr>
          <w:p w:rsidR="006550A1" w:rsidRPr="00B058AC" w:rsidRDefault="006550A1" w:rsidP="00D66A37">
            <w:pPr>
              <w:jc w:val="center"/>
              <w:rPr>
                <w:rFonts w:ascii="Times New Roman" w:hAnsi="Times New Roman" w:cs="Times New Roman"/>
                <w:sz w:val="24"/>
                <w:szCs w:val="24"/>
              </w:rPr>
            </w:pPr>
            <w:r w:rsidRPr="00B058AC">
              <w:rPr>
                <w:rFonts w:ascii="Times New Roman" w:hAnsi="Times New Roman" w:cs="Times New Roman"/>
                <w:sz w:val="24"/>
                <w:szCs w:val="24"/>
              </w:rPr>
              <w:t>01.03.2023</w:t>
            </w:r>
          </w:p>
        </w:tc>
      </w:tr>
      <w:tr w:rsidR="006550A1" w:rsidRPr="00D66A37" w:rsidTr="000B3822">
        <w:tc>
          <w:tcPr>
            <w:tcW w:w="9747" w:type="dxa"/>
          </w:tcPr>
          <w:p w:rsidR="006550A1" w:rsidRPr="00B058AC" w:rsidRDefault="006550A1" w:rsidP="00D66A37">
            <w:pPr>
              <w:jc w:val="center"/>
              <w:rPr>
                <w:rFonts w:ascii="Times New Roman" w:hAnsi="Times New Roman" w:cs="Times New Roman"/>
                <w:sz w:val="24"/>
                <w:szCs w:val="24"/>
              </w:rPr>
            </w:pPr>
            <w:r w:rsidRPr="00B058AC">
              <w:rPr>
                <w:rFonts w:ascii="Times New Roman" w:hAnsi="Times New Roman" w:cs="Times New Roman"/>
                <w:sz w:val="24"/>
                <w:szCs w:val="24"/>
              </w:rPr>
              <w:t>Путевой лист оформляется на бумажном носителе или формируется в виде электронного путевого листа.</w:t>
            </w:r>
          </w:p>
        </w:tc>
        <w:tc>
          <w:tcPr>
            <w:tcW w:w="3402" w:type="dxa"/>
            <w:vMerge/>
          </w:tcPr>
          <w:p w:rsidR="006550A1" w:rsidRPr="00B058AC" w:rsidRDefault="006550A1" w:rsidP="00D66A37">
            <w:pPr>
              <w:jc w:val="center"/>
              <w:rPr>
                <w:rFonts w:ascii="Times New Roman" w:hAnsi="Times New Roman" w:cs="Times New Roman"/>
                <w:sz w:val="24"/>
                <w:szCs w:val="24"/>
              </w:rPr>
            </w:pPr>
          </w:p>
        </w:tc>
        <w:tc>
          <w:tcPr>
            <w:tcW w:w="2268" w:type="dxa"/>
            <w:vMerge/>
          </w:tcPr>
          <w:p w:rsidR="006550A1" w:rsidRPr="00B058AC" w:rsidRDefault="006550A1" w:rsidP="00D66A37">
            <w:pPr>
              <w:jc w:val="center"/>
              <w:rPr>
                <w:rFonts w:ascii="Times New Roman" w:hAnsi="Times New Roman" w:cs="Times New Roman"/>
                <w:sz w:val="24"/>
                <w:szCs w:val="24"/>
              </w:rPr>
            </w:pPr>
          </w:p>
        </w:tc>
      </w:tr>
      <w:tr w:rsidR="006550A1" w:rsidRPr="00D66A37" w:rsidTr="000B3822">
        <w:tc>
          <w:tcPr>
            <w:tcW w:w="9747" w:type="dxa"/>
          </w:tcPr>
          <w:p w:rsidR="006550A1" w:rsidRPr="00B058AC" w:rsidRDefault="006550A1" w:rsidP="00D66A37">
            <w:pPr>
              <w:jc w:val="center"/>
              <w:rPr>
                <w:rFonts w:ascii="Times New Roman" w:hAnsi="Times New Roman" w:cs="Times New Roman"/>
                <w:sz w:val="24"/>
                <w:szCs w:val="24"/>
              </w:rPr>
            </w:pPr>
            <w:r w:rsidRPr="00B058AC">
              <w:rPr>
                <w:rFonts w:ascii="Times New Roman" w:hAnsi="Times New Roman" w:cs="Times New Roman"/>
                <w:sz w:val="24"/>
                <w:szCs w:val="24"/>
              </w:rPr>
              <w:lastRenderedPageBreak/>
              <w:t xml:space="preserve">Договор перевозки груза может заключаться посредством принятия перевозчиком к исполнению заказа, а при наличии договора об организации перевозок грузов - заявки грузоотправителя. </w:t>
            </w:r>
            <w:proofErr w:type="gramStart"/>
            <w:r w:rsidRPr="00B058AC">
              <w:rPr>
                <w:rFonts w:ascii="Times New Roman" w:hAnsi="Times New Roman" w:cs="Times New Roman"/>
                <w:sz w:val="24"/>
                <w:szCs w:val="24"/>
              </w:rPr>
              <w:t>Указанные заказ и заявка оформляются на бумажном носителе или формируются в виде электронного заказа или электронной заявки.</w:t>
            </w:r>
            <w:proofErr w:type="gramEnd"/>
          </w:p>
        </w:tc>
        <w:tc>
          <w:tcPr>
            <w:tcW w:w="3402" w:type="dxa"/>
          </w:tcPr>
          <w:p w:rsidR="006550A1" w:rsidRPr="00B058AC" w:rsidRDefault="006550A1" w:rsidP="005A76E5">
            <w:pPr>
              <w:jc w:val="center"/>
              <w:rPr>
                <w:rFonts w:ascii="Times New Roman" w:hAnsi="Times New Roman" w:cs="Times New Roman"/>
                <w:sz w:val="24"/>
                <w:szCs w:val="24"/>
              </w:rPr>
            </w:pPr>
            <w:r w:rsidRPr="00B058AC">
              <w:rPr>
                <w:rFonts w:ascii="Times New Roman" w:hAnsi="Times New Roman" w:cs="Times New Roman"/>
                <w:sz w:val="24"/>
                <w:szCs w:val="24"/>
              </w:rPr>
              <w:t xml:space="preserve">статья 8 Федерального закона от 08.11.2007 </w:t>
            </w:r>
          </w:p>
          <w:p w:rsidR="006550A1" w:rsidRPr="00B058AC" w:rsidRDefault="006550A1" w:rsidP="005A76E5">
            <w:pPr>
              <w:jc w:val="center"/>
              <w:rPr>
                <w:rFonts w:ascii="Times New Roman" w:hAnsi="Times New Roman" w:cs="Times New Roman"/>
                <w:sz w:val="24"/>
                <w:szCs w:val="24"/>
              </w:rPr>
            </w:pPr>
            <w:r w:rsidRPr="00B058AC">
              <w:rPr>
                <w:rFonts w:ascii="Times New Roman" w:hAnsi="Times New Roman" w:cs="Times New Roman"/>
                <w:sz w:val="24"/>
                <w:szCs w:val="24"/>
              </w:rPr>
              <w:t>№  259-ФЗ «Устав автомобильного транспорта и городского наземного электрического транспорта»</w:t>
            </w:r>
          </w:p>
        </w:tc>
        <w:tc>
          <w:tcPr>
            <w:tcW w:w="2268" w:type="dxa"/>
          </w:tcPr>
          <w:p w:rsidR="006550A1" w:rsidRPr="00B058AC" w:rsidRDefault="006550A1" w:rsidP="00D66A37">
            <w:pPr>
              <w:jc w:val="center"/>
              <w:rPr>
                <w:rFonts w:ascii="Times New Roman" w:hAnsi="Times New Roman" w:cs="Times New Roman"/>
                <w:sz w:val="24"/>
                <w:szCs w:val="24"/>
              </w:rPr>
            </w:pPr>
            <w:r w:rsidRPr="00B058AC">
              <w:rPr>
                <w:rFonts w:ascii="Times New Roman" w:hAnsi="Times New Roman" w:cs="Times New Roman"/>
                <w:sz w:val="24"/>
                <w:szCs w:val="24"/>
              </w:rPr>
              <w:t>01.03.2023</w:t>
            </w:r>
          </w:p>
        </w:tc>
      </w:tr>
      <w:tr w:rsidR="006550A1" w:rsidRPr="00D66A37" w:rsidTr="000B3822">
        <w:tc>
          <w:tcPr>
            <w:tcW w:w="9747" w:type="dxa"/>
          </w:tcPr>
          <w:p w:rsidR="006550A1" w:rsidRPr="00B058AC" w:rsidRDefault="006550A1" w:rsidP="00D66A37">
            <w:pPr>
              <w:jc w:val="center"/>
              <w:rPr>
                <w:rFonts w:ascii="Times New Roman" w:hAnsi="Times New Roman" w:cs="Times New Roman"/>
                <w:sz w:val="24"/>
                <w:szCs w:val="24"/>
              </w:rPr>
            </w:pPr>
            <w:r w:rsidRPr="00B058AC">
              <w:rPr>
                <w:rFonts w:ascii="Times New Roman" w:hAnsi="Times New Roman" w:cs="Times New Roman"/>
                <w:sz w:val="24"/>
                <w:szCs w:val="24"/>
              </w:rPr>
              <w:t>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w:t>
            </w:r>
          </w:p>
        </w:tc>
        <w:tc>
          <w:tcPr>
            <w:tcW w:w="3402" w:type="dxa"/>
          </w:tcPr>
          <w:p w:rsidR="006550A1" w:rsidRPr="00B058AC" w:rsidRDefault="006550A1" w:rsidP="005A76E5">
            <w:pPr>
              <w:jc w:val="center"/>
              <w:rPr>
                <w:rFonts w:ascii="Times New Roman" w:hAnsi="Times New Roman" w:cs="Times New Roman"/>
                <w:sz w:val="24"/>
                <w:szCs w:val="24"/>
              </w:rPr>
            </w:pPr>
            <w:r w:rsidRPr="00B058AC">
              <w:rPr>
                <w:rFonts w:ascii="Times New Roman" w:hAnsi="Times New Roman" w:cs="Times New Roman"/>
                <w:sz w:val="24"/>
                <w:szCs w:val="24"/>
              </w:rPr>
              <w:t xml:space="preserve">статья 18 Федерального закона от 08.11.2007 </w:t>
            </w:r>
          </w:p>
          <w:p w:rsidR="006550A1" w:rsidRPr="00B058AC" w:rsidRDefault="006550A1" w:rsidP="005A76E5">
            <w:pPr>
              <w:jc w:val="center"/>
              <w:rPr>
                <w:rFonts w:ascii="Times New Roman" w:hAnsi="Times New Roman" w:cs="Times New Roman"/>
                <w:sz w:val="24"/>
                <w:szCs w:val="24"/>
              </w:rPr>
            </w:pPr>
            <w:r w:rsidRPr="00B058AC">
              <w:rPr>
                <w:rFonts w:ascii="Times New Roman" w:hAnsi="Times New Roman" w:cs="Times New Roman"/>
                <w:sz w:val="24"/>
                <w:szCs w:val="24"/>
              </w:rPr>
              <w:t>№  259-ФЗ «Устав автомобильного транспорта и городского наземного электрического транспорта»</w:t>
            </w:r>
          </w:p>
        </w:tc>
        <w:tc>
          <w:tcPr>
            <w:tcW w:w="2268" w:type="dxa"/>
          </w:tcPr>
          <w:p w:rsidR="006550A1" w:rsidRPr="00B058AC" w:rsidRDefault="006550A1" w:rsidP="00D66A37">
            <w:pPr>
              <w:jc w:val="center"/>
              <w:rPr>
                <w:rFonts w:ascii="Times New Roman" w:hAnsi="Times New Roman" w:cs="Times New Roman"/>
                <w:sz w:val="24"/>
                <w:szCs w:val="24"/>
              </w:rPr>
            </w:pPr>
            <w:r w:rsidRPr="00B058AC">
              <w:rPr>
                <w:rFonts w:ascii="Times New Roman" w:hAnsi="Times New Roman" w:cs="Times New Roman"/>
                <w:sz w:val="24"/>
                <w:szCs w:val="24"/>
              </w:rPr>
              <w:t>01.03.2023</w:t>
            </w:r>
          </w:p>
        </w:tc>
      </w:tr>
      <w:tr w:rsidR="006550A1" w:rsidRPr="00D66A37" w:rsidTr="000B3822">
        <w:tc>
          <w:tcPr>
            <w:tcW w:w="9747" w:type="dxa"/>
          </w:tcPr>
          <w:p w:rsidR="006550A1" w:rsidRPr="00B058AC" w:rsidRDefault="006550A1" w:rsidP="00DA1F81">
            <w:pPr>
              <w:autoSpaceDE w:val="0"/>
              <w:autoSpaceDN w:val="0"/>
              <w:adjustRightInd w:val="0"/>
              <w:jc w:val="center"/>
              <w:rPr>
                <w:rFonts w:ascii="Times New Roman" w:hAnsi="Times New Roman" w:cs="Times New Roman"/>
                <w:sz w:val="24"/>
                <w:szCs w:val="24"/>
              </w:rPr>
            </w:pPr>
            <w:r w:rsidRPr="00B058AC">
              <w:rPr>
                <w:rFonts w:ascii="Times New Roman" w:hAnsi="Times New Roman" w:cs="Times New Roman"/>
                <w:sz w:val="24"/>
                <w:szCs w:val="24"/>
              </w:rPr>
              <w:t>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договора фрахтования.</w:t>
            </w:r>
          </w:p>
        </w:tc>
        <w:tc>
          <w:tcPr>
            <w:tcW w:w="3402" w:type="dxa"/>
          </w:tcPr>
          <w:p w:rsidR="006550A1" w:rsidRPr="00B058AC" w:rsidRDefault="006550A1" w:rsidP="00DA1F81">
            <w:pPr>
              <w:jc w:val="center"/>
              <w:rPr>
                <w:rFonts w:ascii="Times New Roman" w:hAnsi="Times New Roman" w:cs="Times New Roman"/>
                <w:sz w:val="24"/>
                <w:szCs w:val="24"/>
              </w:rPr>
            </w:pPr>
            <w:proofErr w:type="gramStart"/>
            <w:r w:rsidRPr="00B058AC">
              <w:rPr>
                <w:rFonts w:ascii="Times New Roman" w:hAnsi="Times New Roman" w:cs="Times New Roman"/>
                <w:sz w:val="24"/>
                <w:szCs w:val="24"/>
              </w:rPr>
              <w:t>с</w:t>
            </w:r>
            <w:proofErr w:type="gramEnd"/>
            <w:r w:rsidRPr="00B058AC">
              <w:rPr>
                <w:rFonts w:ascii="Times New Roman" w:hAnsi="Times New Roman" w:cs="Times New Roman"/>
                <w:sz w:val="24"/>
                <w:szCs w:val="24"/>
              </w:rPr>
              <w:t xml:space="preserve">татья 27  Федерального закона от 08.11.2007 </w:t>
            </w:r>
          </w:p>
          <w:p w:rsidR="006550A1" w:rsidRPr="00B058AC" w:rsidRDefault="006550A1" w:rsidP="00DA1F81">
            <w:pPr>
              <w:jc w:val="center"/>
              <w:rPr>
                <w:rFonts w:ascii="Times New Roman" w:hAnsi="Times New Roman" w:cs="Times New Roman"/>
                <w:sz w:val="24"/>
                <w:szCs w:val="24"/>
              </w:rPr>
            </w:pPr>
            <w:r w:rsidRPr="00B058AC">
              <w:rPr>
                <w:rFonts w:ascii="Times New Roman" w:hAnsi="Times New Roman" w:cs="Times New Roman"/>
                <w:sz w:val="24"/>
                <w:szCs w:val="24"/>
              </w:rPr>
              <w:t>№  259-ФЗ «Устав автомобильного транспорта и городского наземного электрического транспорта»</w:t>
            </w:r>
          </w:p>
        </w:tc>
        <w:tc>
          <w:tcPr>
            <w:tcW w:w="2268" w:type="dxa"/>
          </w:tcPr>
          <w:p w:rsidR="006550A1" w:rsidRPr="00B058AC" w:rsidRDefault="006550A1" w:rsidP="00D66A37">
            <w:pPr>
              <w:jc w:val="center"/>
              <w:rPr>
                <w:rFonts w:ascii="Times New Roman" w:hAnsi="Times New Roman" w:cs="Times New Roman"/>
                <w:sz w:val="24"/>
                <w:szCs w:val="24"/>
              </w:rPr>
            </w:pPr>
            <w:r w:rsidRPr="00B058AC">
              <w:rPr>
                <w:rFonts w:ascii="Times New Roman" w:hAnsi="Times New Roman" w:cs="Times New Roman"/>
                <w:sz w:val="24"/>
                <w:szCs w:val="24"/>
              </w:rPr>
              <w:t>01.03.2023</w:t>
            </w:r>
          </w:p>
        </w:tc>
      </w:tr>
      <w:tr w:rsidR="006550A1" w:rsidRPr="00D66A37" w:rsidTr="000B3822">
        <w:tc>
          <w:tcPr>
            <w:tcW w:w="9747" w:type="dxa"/>
          </w:tcPr>
          <w:p w:rsidR="006550A1" w:rsidRPr="00B058AC" w:rsidRDefault="006550A1" w:rsidP="002C66C5">
            <w:pPr>
              <w:autoSpaceDE w:val="0"/>
              <w:autoSpaceDN w:val="0"/>
              <w:adjustRightInd w:val="0"/>
              <w:jc w:val="center"/>
              <w:rPr>
                <w:rFonts w:ascii="Times New Roman" w:hAnsi="Times New Roman" w:cs="Times New Roman"/>
                <w:sz w:val="24"/>
                <w:szCs w:val="24"/>
              </w:rPr>
            </w:pPr>
            <w:r w:rsidRPr="00B058AC">
              <w:rPr>
                <w:rFonts w:ascii="Times New Roman" w:hAnsi="Times New Roman" w:cs="Times New Roman"/>
                <w:sz w:val="24"/>
                <w:szCs w:val="24"/>
              </w:rPr>
              <w:t>Намерения российских и (или) иностранных перевозчиков совместно осуществлять регулярные перевозки по международному маршруту регулярных перевозок подтверждаются соглашением (иным документом), заключенным указанными перевозчиками в произвольной письменной форме и содержащим следующие сведения (далее - соглашение о совместной эксплуатации международного маршрута регулярных перевозок):</w:t>
            </w:r>
          </w:p>
          <w:p w:rsidR="006550A1" w:rsidRPr="00B058AC" w:rsidRDefault="006550A1" w:rsidP="002C66C5">
            <w:pPr>
              <w:autoSpaceDE w:val="0"/>
              <w:autoSpaceDN w:val="0"/>
              <w:adjustRightInd w:val="0"/>
              <w:jc w:val="center"/>
              <w:rPr>
                <w:rFonts w:ascii="Times New Roman" w:hAnsi="Times New Roman" w:cs="Times New Roman"/>
                <w:sz w:val="24"/>
                <w:szCs w:val="24"/>
              </w:rPr>
            </w:pPr>
            <w:r w:rsidRPr="00B058AC">
              <w:rPr>
                <w:rFonts w:ascii="Times New Roman" w:hAnsi="Times New Roman" w:cs="Times New Roman"/>
                <w:sz w:val="24"/>
                <w:szCs w:val="24"/>
              </w:rPr>
              <w:t>1) наименование международного маршрута регулярных перевозок с указанием населенных пунктов и государств, в границах которых расположены остановочные пункты такого маршрута;</w:t>
            </w:r>
          </w:p>
          <w:p w:rsidR="006550A1" w:rsidRPr="00B058AC" w:rsidRDefault="006550A1" w:rsidP="002C66C5">
            <w:pPr>
              <w:autoSpaceDE w:val="0"/>
              <w:autoSpaceDN w:val="0"/>
              <w:adjustRightInd w:val="0"/>
              <w:jc w:val="center"/>
              <w:rPr>
                <w:rFonts w:ascii="Times New Roman" w:hAnsi="Times New Roman" w:cs="Times New Roman"/>
                <w:sz w:val="24"/>
                <w:szCs w:val="24"/>
              </w:rPr>
            </w:pPr>
            <w:proofErr w:type="gramStart"/>
            <w:r w:rsidRPr="00B058AC">
              <w:rPr>
                <w:rFonts w:ascii="Times New Roman" w:hAnsi="Times New Roman" w:cs="Times New Roman"/>
                <w:sz w:val="24"/>
                <w:szCs w:val="24"/>
              </w:rPr>
              <w:t>2) наименования, места нахождения юридических лиц и (или) фамилии, имена и, если имеются, отчества, места жительства индивидуальных предпринимателей (для российских и иностранных перевозчиков), идентификационные номера налогоплательщика (для российских перевозчиков), почтовые адреса, контактные телефоны, адреса электронной почты перевозчиков;</w:t>
            </w:r>
            <w:proofErr w:type="gramEnd"/>
          </w:p>
          <w:p w:rsidR="006550A1" w:rsidRPr="00B058AC" w:rsidRDefault="006550A1" w:rsidP="002C66C5">
            <w:pPr>
              <w:autoSpaceDE w:val="0"/>
              <w:autoSpaceDN w:val="0"/>
              <w:adjustRightInd w:val="0"/>
              <w:jc w:val="center"/>
              <w:rPr>
                <w:rFonts w:ascii="Times New Roman" w:hAnsi="Times New Roman" w:cs="Times New Roman"/>
                <w:sz w:val="24"/>
                <w:szCs w:val="24"/>
              </w:rPr>
            </w:pPr>
            <w:r w:rsidRPr="00B058AC">
              <w:rPr>
                <w:rFonts w:ascii="Times New Roman" w:hAnsi="Times New Roman" w:cs="Times New Roman"/>
                <w:sz w:val="24"/>
                <w:szCs w:val="24"/>
              </w:rPr>
              <w:t xml:space="preserve">3) наименование российского перевозчика, </w:t>
            </w:r>
            <w:proofErr w:type="spellStart"/>
            <w:r w:rsidRPr="00B058AC">
              <w:rPr>
                <w:rFonts w:ascii="Times New Roman" w:hAnsi="Times New Roman" w:cs="Times New Roman"/>
                <w:sz w:val="24"/>
                <w:szCs w:val="24"/>
              </w:rPr>
              <w:t>управомоченного</w:t>
            </w:r>
            <w:proofErr w:type="spellEnd"/>
            <w:r w:rsidRPr="00B058AC">
              <w:rPr>
                <w:rFonts w:ascii="Times New Roman" w:hAnsi="Times New Roman" w:cs="Times New Roman"/>
                <w:sz w:val="24"/>
                <w:szCs w:val="24"/>
              </w:rPr>
              <w:t xml:space="preserve"> на представление в уполномоченный федеральный орган исполнительной власти предложений об установлении, изменении и отмене международного маршрута регулярных перевозок от имени всех перевозчиков, заключивших соглашение о совместной эксплуатации такого маршрута (в случае, если одной из сторон указанного соглашения является российский </w:t>
            </w:r>
            <w:r w:rsidRPr="00B058AC">
              <w:rPr>
                <w:rFonts w:ascii="Times New Roman" w:hAnsi="Times New Roman" w:cs="Times New Roman"/>
                <w:sz w:val="24"/>
                <w:szCs w:val="24"/>
              </w:rPr>
              <w:lastRenderedPageBreak/>
              <w:t>перевозчик);</w:t>
            </w:r>
          </w:p>
          <w:p w:rsidR="006550A1" w:rsidRPr="00B058AC" w:rsidRDefault="006550A1" w:rsidP="002C66C5">
            <w:pPr>
              <w:autoSpaceDE w:val="0"/>
              <w:autoSpaceDN w:val="0"/>
              <w:adjustRightInd w:val="0"/>
              <w:jc w:val="center"/>
              <w:rPr>
                <w:rFonts w:ascii="Times New Roman" w:hAnsi="Times New Roman" w:cs="Times New Roman"/>
                <w:sz w:val="24"/>
                <w:szCs w:val="24"/>
              </w:rPr>
            </w:pPr>
            <w:proofErr w:type="gramStart"/>
            <w:r w:rsidRPr="00B058AC">
              <w:rPr>
                <w:rFonts w:ascii="Times New Roman" w:hAnsi="Times New Roman" w:cs="Times New Roman"/>
                <w:sz w:val="24"/>
                <w:szCs w:val="24"/>
              </w:rPr>
              <w:t>4) расписание с указанием дня недели (в случае, если рейсы не выполняются ежедневно), времени отправления и прибытия рейсов с указанием наименования российского или иностранного перевозчика, который их выполняет, за исключением случая, если регулярные перевозки осуществляются российским перевозчиком без привлечения иностранного перевозчика либо иностранным перевозчиком без привлечения российского перевозчика, наименований и мест нахождения остановочных пунктов, на которых будут производиться посадка и</w:t>
            </w:r>
            <w:proofErr w:type="gramEnd"/>
            <w:r w:rsidRPr="00B058AC">
              <w:rPr>
                <w:rFonts w:ascii="Times New Roman" w:hAnsi="Times New Roman" w:cs="Times New Roman"/>
                <w:sz w:val="24"/>
                <w:szCs w:val="24"/>
              </w:rPr>
              <w:t xml:space="preserve"> (или) высадка пассажиров, с указанием наименований перевозчиков, которые не осуществляют в этом остановочном пункте посадку и (или) высадку пассажиров;</w:t>
            </w:r>
          </w:p>
          <w:p w:rsidR="006550A1" w:rsidRPr="00B058AC" w:rsidRDefault="006550A1" w:rsidP="002C66C5">
            <w:pPr>
              <w:autoSpaceDE w:val="0"/>
              <w:autoSpaceDN w:val="0"/>
              <w:adjustRightInd w:val="0"/>
              <w:jc w:val="center"/>
              <w:rPr>
                <w:rFonts w:ascii="Times New Roman" w:hAnsi="Times New Roman" w:cs="Times New Roman"/>
                <w:sz w:val="24"/>
                <w:szCs w:val="24"/>
              </w:rPr>
            </w:pPr>
            <w:r w:rsidRPr="00B058AC">
              <w:rPr>
                <w:rFonts w:ascii="Times New Roman" w:hAnsi="Times New Roman" w:cs="Times New Roman"/>
                <w:sz w:val="24"/>
                <w:szCs w:val="24"/>
              </w:rPr>
              <w:t>5) 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rsidR="006550A1" w:rsidRPr="00B058AC" w:rsidRDefault="006550A1" w:rsidP="002C66C5">
            <w:pPr>
              <w:autoSpaceDE w:val="0"/>
              <w:autoSpaceDN w:val="0"/>
              <w:adjustRightInd w:val="0"/>
              <w:jc w:val="center"/>
              <w:rPr>
                <w:rFonts w:ascii="Times New Roman" w:hAnsi="Times New Roman" w:cs="Times New Roman"/>
                <w:sz w:val="24"/>
                <w:szCs w:val="24"/>
              </w:rPr>
            </w:pPr>
            <w:r w:rsidRPr="00B058AC">
              <w:rPr>
                <w:rFonts w:ascii="Times New Roman" w:hAnsi="Times New Roman" w:cs="Times New Roman"/>
                <w:sz w:val="24"/>
                <w:szCs w:val="24"/>
              </w:rPr>
              <w:t>6) классы транспортных средств, максимальное количество транспортных средств каждого из таких классов и экологические характеристики транспортных средств;</w:t>
            </w:r>
          </w:p>
          <w:p w:rsidR="006550A1" w:rsidRPr="00B058AC" w:rsidRDefault="006550A1" w:rsidP="002C66C5">
            <w:pPr>
              <w:autoSpaceDE w:val="0"/>
              <w:autoSpaceDN w:val="0"/>
              <w:adjustRightInd w:val="0"/>
              <w:jc w:val="center"/>
              <w:rPr>
                <w:rFonts w:ascii="Times New Roman" w:hAnsi="Times New Roman" w:cs="Times New Roman"/>
                <w:sz w:val="24"/>
                <w:szCs w:val="24"/>
              </w:rPr>
            </w:pPr>
            <w:r w:rsidRPr="00B058AC">
              <w:rPr>
                <w:rFonts w:ascii="Times New Roman" w:hAnsi="Times New Roman" w:cs="Times New Roman"/>
                <w:sz w:val="24"/>
                <w:szCs w:val="24"/>
              </w:rPr>
              <w:t>7) право участников соглашения о совместной эксплуатации международного маршрута регулярных перевозок на осуществление перевозок по международному маршруту регулярных перевозок вместо другого участника такого соглашения в объеме не более пяти процентов от общего количества рейсов по такому международному маршруту регулярных перевозок в течение одного календарного месяца.</w:t>
            </w:r>
          </w:p>
        </w:tc>
        <w:tc>
          <w:tcPr>
            <w:tcW w:w="3402" w:type="dxa"/>
          </w:tcPr>
          <w:p w:rsidR="006550A1" w:rsidRPr="00B058AC" w:rsidRDefault="006550A1" w:rsidP="00097009">
            <w:pPr>
              <w:jc w:val="center"/>
              <w:rPr>
                <w:rFonts w:ascii="Times New Roman" w:hAnsi="Times New Roman" w:cs="Times New Roman"/>
                <w:sz w:val="24"/>
                <w:szCs w:val="24"/>
              </w:rPr>
            </w:pPr>
            <w:r w:rsidRPr="00B058AC">
              <w:rPr>
                <w:rFonts w:ascii="Times New Roman" w:hAnsi="Times New Roman" w:cs="Times New Roman"/>
                <w:sz w:val="24"/>
                <w:szCs w:val="24"/>
              </w:rPr>
              <w:lastRenderedPageBreak/>
              <w:t>Статья 3.1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2268" w:type="dxa"/>
          </w:tcPr>
          <w:p w:rsidR="006550A1" w:rsidRPr="00B058AC" w:rsidRDefault="006550A1" w:rsidP="00D66A37">
            <w:pPr>
              <w:jc w:val="center"/>
              <w:rPr>
                <w:rFonts w:ascii="Times New Roman" w:hAnsi="Times New Roman" w:cs="Times New Roman"/>
                <w:sz w:val="24"/>
                <w:szCs w:val="24"/>
              </w:rPr>
            </w:pPr>
            <w:r w:rsidRPr="00B058AC">
              <w:rPr>
                <w:rFonts w:ascii="Times New Roman" w:hAnsi="Times New Roman" w:cs="Times New Roman"/>
                <w:sz w:val="24"/>
                <w:szCs w:val="24"/>
              </w:rPr>
              <w:t>01.03.2023</w:t>
            </w:r>
          </w:p>
        </w:tc>
      </w:tr>
      <w:tr w:rsidR="006550A1" w:rsidRPr="00D66A37" w:rsidTr="000B3822">
        <w:tc>
          <w:tcPr>
            <w:tcW w:w="9747" w:type="dxa"/>
          </w:tcPr>
          <w:p w:rsidR="006550A1" w:rsidRPr="00B058AC" w:rsidRDefault="006550A1" w:rsidP="002C66C5">
            <w:pPr>
              <w:autoSpaceDE w:val="0"/>
              <w:autoSpaceDN w:val="0"/>
              <w:adjustRightInd w:val="0"/>
              <w:jc w:val="center"/>
              <w:rPr>
                <w:rFonts w:ascii="Times New Roman" w:hAnsi="Times New Roman" w:cs="Times New Roman"/>
                <w:sz w:val="24"/>
                <w:szCs w:val="24"/>
              </w:rPr>
            </w:pPr>
            <w:proofErr w:type="gramStart"/>
            <w:r w:rsidRPr="00B058AC">
              <w:rPr>
                <w:rFonts w:ascii="Times New Roman" w:hAnsi="Times New Roman" w:cs="Times New Roman"/>
                <w:sz w:val="24"/>
                <w:szCs w:val="24"/>
              </w:rPr>
              <w:lastRenderedPageBreak/>
              <w:t>Заявление об установлении или изменении международного маршрута регулярных перевозок оформляется на русском языке и представляется в уполномоченный федеральный орган исполнительной власти российским перевозчиком или иностранным перевозчиком при условии, что заявление такого иностранного перевозчика приложено к поступившему в уполномоченный федеральный орган исполнительной власти письму компетентного органа иностранного государства, в котором зарегистрирован такой иностранный перевозчик, указанному в пункте 2 части 2 статьи</w:t>
            </w:r>
            <w:proofErr w:type="gramEnd"/>
            <w:r w:rsidRPr="00B058AC">
              <w:rPr>
                <w:rFonts w:ascii="Times New Roman" w:hAnsi="Times New Roman" w:cs="Times New Roman"/>
                <w:sz w:val="24"/>
                <w:szCs w:val="24"/>
              </w:rPr>
              <w:t xml:space="preserve"> 3.1 настоящего Федерального закона, </w:t>
            </w:r>
            <w:proofErr w:type="gramStart"/>
            <w:r w:rsidRPr="00B058AC">
              <w:rPr>
                <w:rFonts w:ascii="Times New Roman" w:hAnsi="Times New Roman" w:cs="Times New Roman"/>
                <w:sz w:val="24"/>
                <w:szCs w:val="24"/>
              </w:rPr>
              <w:t>содержащему</w:t>
            </w:r>
            <w:proofErr w:type="gramEnd"/>
            <w:r w:rsidRPr="00B058AC">
              <w:rPr>
                <w:rFonts w:ascii="Times New Roman" w:hAnsi="Times New Roman" w:cs="Times New Roman"/>
                <w:sz w:val="24"/>
                <w:szCs w:val="24"/>
              </w:rPr>
              <w:t xml:space="preserve"> предложение о согласовании установления или изменения такого маршрута.</w:t>
            </w:r>
          </w:p>
        </w:tc>
        <w:tc>
          <w:tcPr>
            <w:tcW w:w="3402" w:type="dxa"/>
          </w:tcPr>
          <w:p w:rsidR="006550A1" w:rsidRPr="00B058AC" w:rsidRDefault="006550A1" w:rsidP="003E3A30">
            <w:pPr>
              <w:jc w:val="center"/>
              <w:rPr>
                <w:rFonts w:ascii="Times New Roman" w:hAnsi="Times New Roman" w:cs="Times New Roman"/>
                <w:sz w:val="24"/>
                <w:szCs w:val="24"/>
              </w:rPr>
            </w:pPr>
            <w:r w:rsidRPr="00B058AC">
              <w:rPr>
                <w:rFonts w:ascii="Times New Roman" w:hAnsi="Times New Roman" w:cs="Times New Roman"/>
                <w:sz w:val="24"/>
                <w:szCs w:val="24"/>
              </w:rPr>
              <w:t>Статья 3.2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2268" w:type="dxa"/>
          </w:tcPr>
          <w:p w:rsidR="006550A1" w:rsidRPr="00B058AC" w:rsidRDefault="006550A1" w:rsidP="002A0DF2">
            <w:pPr>
              <w:jc w:val="center"/>
              <w:rPr>
                <w:rFonts w:ascii="Times New Roman" w:hAnsi="Times New Roman" w:cs="Times New Roman"/>
                <w:sz w:val="24"/>
                <w:szCs w:val="24"/>
              </w:rPr>
            </w:pPr>
            <w:r w:rsidRPr="00B058AC">
              <w:rPr>
                <w:rFonts w:ascii="Times New Roman" w:hAnsi="Times New Roman" w:cs="Times New Roman"/>
                <w:sz w:val="24"/>
                <w:szCs w:val="24"/>
              </w:rPr>
              <w:t>01.03.2023</w:t>
            </w:r>
          </w:p>
        </w:tc>
      </w:tr>
      <w:tr w:rsidR="006550A1" w:rsidRPr="00D66A37" w:rsidTr="000B3822">
        <w:tc>
          <w:tcPr>
            <w:tcW w:w="9747" w:type="dxa"/>
          </w:tcPr>
          <w:p w:rsidR="006550A1" w:rsidRPr="00B058AC" w:rsidRDefault="006550A1" w:rsidP="002C66C5">
            <w:pPr>
              <w:autoSpaceDE w:val="0"/>
              <w:autoSpaceDN w:val="0"/>
              <w:adjustRightInd w:val="0"/>
              <w:jc w:val="center"/>
              <w:rPr>
                <w:rFonts w:ascii="Times New Roman" w:hAnsi="Times New Roman" w:cs="Times New Roman"/>
                <w:sz w:val="24"/>
                <w:szCs w:val="24"/>
              </w:rPr>
            </w:pPr>
            <w:proofErr w:type="gramStart"/>
            <w:r w:rsidRPr="00B058AC">
              <w:rPr>
                <w:rFonts w:ascii="Times New Roman" w:hAnsi="Times New Roman" w:cs="Times New Roman"/>
                <w:sz w:val="24"/>
                <w:szCs w:val="24"/>
              </w:rPr>
              <w:t xml:space="preserve">Заявление об отмене международного маршрута регулярных перевозок представляется российским перевозчиком или иностранным перевозчиком при условии, что заявление такого иностранного перевозчика приложено к поступившему в уполномоченный федеральный орган исполнительной власти письму компетентного органа иностранного государства, в котором зарегистрирован такой иностранный перевозчик, содержащему </w:t>
            </w:r>
            <w:r w:rsidRPr="00B058AC">
              <w:rPr>
                <w:rFonts w:ascii="Times New Roman" w:hAnsi="Times New Roman" w:cs="Times New Roman"/>
                <w:sz w:val="24"/>
                <w:szCs w:val="24"/>
              </w:rPr>
              <w:lastRenderedPageBreak/>
              <w:t>предложение об отмене такого маршрута.</w:t>
            </w:r>
            <w:proofErr w:type="gramEnd"/>
            <w:r w:rsidRPr="00B058AC">
              <w:rPr>
                <w:rFonts w:ascii="Times New Roman" w:hAnsi="Times New Roman" w:cs="Times New Roman"/>
                <w:sz w:val="24"/>
                <w:szCs w:val="24"/>
              </w:rPr>
              <w:t xml:space="preserve"> Форма указанного заявления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tc>
        <w:tc>
          <w:tcPr>
            <w:tcW w:w="3402" w:type="dxa"/>
          </w:tcPr>
          <w:p w:rsidR="006550A1" w:rsidRPr="00B058AC" w:rsidRDefault="006550A1" w:rsidP="003E3A30">
            <w:pPr>
              <w:jc w:val="center"/>
              <w:rPr>
                <w:rFonts w:ascii="Times New Roman" w:hAnsi="Times New Roman" w:cs="Times New Roman"/>
                <w:sz w:val="24"/>
                <w:szCs w:val="24"/>
              </w:rPr>
            </w:pPr>
            <w:r w:rsidRPr="00B058AC">
              <w:rPr>
                <w:rFonts w:ascii="Times New Roman" w:hAnsi="Times New Roman" w:cs="Times New Roman"/>
                <w:sz w:val="24"/>
                <w:szCs w:val="24"/>
              </w:rPr>
              <w:lastRenderedPageBreak/>
              <w:t xml:space="preserve">Статья 3.7 Федерального закона от 13.07.2015 № 220-ФЗ «Об организации регулярных перевозок пассажиров и багажа </w:t>
            </w:r>
            <w:r w:rsidRPr="00B058AC">
              <w:rPr>
                <w:rFonts w:ascii="Times New Roman" w:hAnsi="Times New Roman" w:cs="Times New Roman"/>
                <w:sz w:val="24"/>
                <w:szCs w:val="24"/>
              </w:rPr>
              <w:lastRenderedPageBreak/>
              <w:t>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2268" w:type="dxa"/>
          </w:tcPr>
          <w:p w:rsidR="006550A1" w:rsidRPr="00B058AC" w:rsidRDefault="006550A1" w:rsidP="002A0DF2">
            <w:pPr>
              <w:jc w:val="center"/>
              <w:rPr>
                <w:rFonts w:ascii="Times New Roman" w:hAnsi="Times New Roman" w:cs="Times New Roman"/>
                <w:sz w:val="24"/>
                <w:szCs w:val="24"/>
              </w:rPr>
            </w:pPr>
            <w:r w:rsidRPr="00B058AC">
              <w:rPr>
                <w:rFonts w:ascii="Times New Roman" w:hAnsi="Times New Roman" w:cs="Times New Roman"/>
                <w:sz w:val="24"/>
                <w:szCs w:val="24"/>
              </w:rPr>
              <w:lastRenderedPageBreak/>
              <w:t>01.03.2023</w:t>
            </w:r>
          </w:p>
        </w:tc>
      </w:tr>
      <w:tr w:rsidR="006550A1" w:rsidRPr="00D66A37" w:rsidTr="000B3822">
        <w:tc>
          <w:tcPr>
            <w:tcW w:w="9747" w:type="dxa"/>
          </w:tcPr>
          <w:p w:rsidR="006550A1" w:rsidRPr="00B058AC" w:rsidRDefault="006550A1" w:rsidP="003E3A30">
            <w:pPr>
              <w:autoSpaceDE w:val="0"/>
              <w:autoSpaceDN w:val="0"/>
              <w:adjustRightInd w:val="0"/>
              <w:jc w:val="center"/>
              <w:rPr>
                <w:rFonts w:ascii="Times New Roman" w:hAnsi="Times New Roman" w:cs="Times New Roman"/>
                <w:sz w:val="24"/>
                <w:szCs w:val="24"/>
              </w:rPr>
            </w:pPr>
            <w:r w:rsidRPr="00B058AC">
              <w:rPr>
                <w:rFonts w:ascii="Times New Roman" w:hAnsi="Times New Roman" w:cs="Times New Roman"/>
                <w:sz w:val="24"/>
                <w:szCs w:val="24"/>
              </w:rPr>
              <w:lastRenderedPageBreak/>
              <w:t>Заявление об установлении, изменении или отмене международного маршрута регулярных перевозок и прилагаемые к нему документы представляются российским перевозчиком в уполномоченный федеральный орган исполнительной власти одним из следующих способов по выбору такого российского перевозчика:</w:t>
            </w:r>
          </w:p>
          <w:p w:rsidR="006550A1" w:rsidRPr="00B058AC" w:rsidRDefault="006550A1" w:rsidP="003E3A30">
            <w:pPr>
              <w:autoSpaceDE w:val="0"/>
              <w:autoSpaceDN w:val="0"/>
              <w:adjustRightInd w:val="0"/>
              <w:jc w:val="center"/>
              <w:rPr>
                <w:rFonts w:ascii="Times New Roman" w:hAnsi="Times New Roman" w:cs="Times New Roman"/>
                <w:sz w:val="24"/>
                <w:szCs w:val="24"/>
              </w:rPr>
            </w:pPr>
            <w:proofErr w:type="gramStart"/>
            <w:r w:rsidRPr="00B058AC">
              <w:rPr>
                <w:rFonts w:ascii="Times New Roman" w:hAnsi="Times New Roman" w:cs="Times New Roman"/>
                <w:sz w:val="24"/>
                <w:szCs w:val="24"/>
              </w:rPr>
              <w:t>1) в форме электронных документов (пакета электронных документов), подписанных простой электронной подписью, ключ которой получен заявителем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или усиленной квалифицированной электронной подписью, посредством единого портала государственных и муниципальных услуг в соответствии с законодательством Российской Федерации</w:t>
            </w:r>
            <w:proofErr w:type="gramEnd"/>
            <w:r w:rsidRPr="00B058AC">
              <w:rPr>
                <w:rFonts w:ascii="Times New Roman" w:hAnsi="Times New Roman" w:cs="Times New Roman"/>
                <w:sz w:val="24"/>
                <w:szCs w:val="24"/>
              </w:rPr>
              <w:t xml:space="preserve"> о предоставлении государственных и муниципальных услуг;</w:t>
            </w:r>
          </w:p>
          <w:p w:rsidR="006550A1" w:rsidRPr="00B058AC" w:rsidRDefault="006550A1" w:rsidP="003E3A30">
            <w:pPr>
              <w:autoSpaceDE w:val="0"/>
              <w:autoSpaceDN w:val="0"/>
              <w:adjustRightInd w:val="0"/>
              <w:jc w:val="center"/>
              <w:rPr>
                <w:rFonts w:ascii="Times New Roman" w:hAnsi="Times New Roman" w:cs="Times New Roman"/>
                <w:sz w:val="24"/>
                <w:szCs w:val="24"/>
              </w:rPr>
            </w:pPr>
            <w:r w:rsidRPr="00B058AC">
              <w:rPr>
                <w:rFonts w:ascii="Times New Roman" w:hAnsi="Times New Roman" w:cs="Times New Roman"/>
                <w:sz w:val="24"/>
                <w:szCs w:val="24"/>
              </w:rPr>
              <w:t>2) в форме документов на бумажном носителе, представленных непосредственно, или заказным почтовым отправлением с уведомлением о вручении.</w:t>
            </w:r>
          </w:p>
        </w:tc>
        <w:tc>
          <w:tcPr>
            <w:tcW w:w="3402" w:type="dxa"/>
          </w:tcPr>
          <w:p w:rsidR="006550A1" w:rsidRPr="00B058AC" w:rsidRDefault="006550A1" w:rsidP="003E3A30">
            <w:pPr>
              <w:jc w:val="center"/>
              <w:rPr>
                <w:rFonts w:ascii="Times New Roman" w:hAnsi="Times New Roman" w:cs="Times New Roman"/>
                <w:sz w:val="24"/>
                <w:szCs w:val="24"/>
              </w:rPr>
            </w:pPr>
            <w:r w:rsidRPr="00B058AC">
              <w:rPr>
                <w:rFonts w:ascii="Times New Roman" w:hAnsi="Times New Roman" w:cs="Times New Roman"/>
                <w:sz w:val="24"/>
                <w:szCs w:val="24"/>
              </w:rPr>
              <w:t>Статья 3.9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2268" w:type="dxa"/>
          </w:tcPr>
          <w:p w:rsidR="006550A1" w:rsidRPr="00B058AC" w:rsidRDefault="006550A1" w:rsidP="002A0DF2">
            <w:pPr>
              <w:jc w:val="center"/>
              <w:rPr>
                <w:rFonts w:ascii="Times New Roman" w:hAnsi="Times New Roman" w:cs="Times New Roman"/>
                <w:sz w:val="24"/>
                <w:szCs w:val="24"/>
              </w:rPr>
            </w:pPr>
            <w:r w:rsidRPr="00B058AC">
              <w:rPr>
                <w:rFonts w:ascii="Times New Roman" w:hAnsi="Times New Roman" w:cs="Times New Roman"/>
                <w:sz w:val="24"/>
                <w:szCs w:val="24"/>
              </w:rPr>
              <w:t>01.03.2023</w:t>
            </w:r>
          </w:p>
        </w:tc>
      </w:tr>
      <w:tr w:rsidR="006550A1" w:rsidRPr="00D66A37" w:rsidTr="000B3822">
        <w:tc>
          <w:tcPr>
            <w:tcW w:w="9747" w:type="dxa"/>
          </w:tcPr>
          <w:p w:rsidR="006550A1" w:rsidRPr="00B058AC" w:rsidRDefault="006550A1" w:rsidP="005A76E5">
            <w:pPr>
              <w:jc w:val="center"/>
              <w:rPr>
                <w:rFonts w:ascii="Times New Roman" w:hAnsi="Times New Roman" w:cs="Times New Roman"/>
                <w:sz w:val="24"/>
                <w:szCs w:val="24"/>
              </w:rPr>
            </w:pPr>
            <w:r w:rsidRPr="00B058AC">
              <w:rPr>
                <w:rFonts w:ascii="Times New Roman" w:hAnsi="Times New Roman" w:cs="Times New Roman"/>
                <w:sz w:val="24"/>
                <w:szCs w:val="24"/>
              </w:rPr>
              <w:t xml:space="preserve">Юридическое лицо, индивидуальный предприниматель, уполномоченный участник договора простого товарищества, иностранный перевозчик, принявшие в соответствии с частью 1 настоящей статьи решение об изменении маршрута регулярных перевозок или о прекращении осуществления регулярных перевозок по данному маршруту, обязаны в день принятия такого решения уведомить об этом установившие данный </w:t>
            </w:r>
            <w:proofErr w:type="gramStart"/>
            <w:r w:rsidRPr="00B058AC">
              <w:rPr>
                <w:rFonts w:ascii="Times New Roman" w:hAnsi="Times New Roman" w:cs="Times New Roman"/>
                <w:sz w:val="24"/>
                <w:szCs w:val="24"/>
              </w:rPr>
              <w:t>маршрут</w:t>
            </w:r>
            <w:proofErr w:type="gramEnd"/>
            <w:r w:rsidRPr="00B058AC">
              <w:rPr>
                <w:rFonts w:ascii="Times New Roman" w:hAnsi="Times New Roman" w:cs="Times New Roman"/>
                <w:sz w:val="24"/>
                <w:szCs w:val="24"/>
              </w:rPr>
              <w:t xml:space="preserve">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и владельцев остановочных пунктов, включенных в состав данного маршрута. Указанные владельцы обязаны организовать размещение в остановочных пунктах информации о соответствующем изменении маршрута или прекращении осуществления регулярных перевозок по маршруту, а также об основаниях для принятия такого решения.</w:t>
            </w:r>
          </w:p>
        </w:tc>
        <w:tc>
          <w:tcPr>
            <w:tcW w:w="3402" w:type="dxa"/>
          </w:tcPr>
          <w:p w:rsidR="006550A1" w:rsidRPr="00B058AC" w:rsidRDefault="006550A1" w:rsidP="002C66C5">
            <w:pPr>
              <w:jc w:val="center"/>
              <w:rPr>
                <w:rFonts w:ascii="Times New Roman" w:hAnsi="Times New Roman" w:cs="Times New Roman"/>
                <w:sz w:val="24"/>
                <w:szCs w:val="24"/>
              </w:rPr>
            </w:pPr>
            <w:r w:rsidRPr="00B058AC">
              <w:rPr>
                <w:rFonts w:ascii="Times New Roman" w:hAnsi="Times New Roman" w:cs="Times New Roman"/>
                <w:sz w:val="24"/>
                <w:szCs w:val="24"/>
              </w:rPr>
              <w:t>Статья 29.1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2268" w:type="dxa"/>
          </w:tcPr>
          <w:p w:rsidR="006550A1" w:rsidRPr="00B058AC" w:rsidRDefault="006550A1" w:rsidP="00D66A37">
            <w:pPr>
              <w:jc w:val="center"/>
              <w:rPr>
                <w:rFonts w:ascii="Times New Roman" w:hAnsi="Times New Roman" w:cs="Times New Roman"/>
                <w:sz w:val="24"/>
                <w:szCs w:val="24"/>
              </w:rPr>
            </w:pPr>
            <w:r w:rsidRPr="00B058AC">
              <w:rPr>
                <w:rFonts w:ascii="Times New Roman" w:hAnsi="Times New Roman" w:cs="Times New Roman"/>
                <w:sz w:val="24"/>
                <w:szCs w:val="24"/>
              </w:rPr>
              <w:t>01.03.2023</w:t>
            </w:r>
          </w:p>
        </w:tc>
      </w:tr>
      <w:tr w:rsidR="006550A1" w:rsidRPr="00D66A37" w:rsidTr="000B3822">
        <w:tc>
          <w:tcPr>
            <w:tcW w:w="9747" w:type="dxa"/>
          </w:tcPr>
          <w:p w:rsidR="006550A1" w:rsidRPr="00B058AC" w:rsidRDefault="006550A1" w:rsidP="005A76E5">
            <w:pPr>
              <w:jc w:val="center"/>
              <w:rPr>
                <w:rFonts w:ascii="Times New Roman" w:hAnsi="Times New Roman" w:cs="Times New Roman"/>
                <w:sz w:val="24"/>
                <w:szCs w:val="24"/>
              </w:rPr>
            </w:pPr>
            <w:r w:rsidRPr="00B058AC">
              <w:rPr>
                <w:rFonts w:ascii="Times New Roman" w:hAnsi="Times New Roman" w:cs="Times New Roman"/>
                <w:sz w:val="24"/>
                <w:szCs w:val="24"/>
              </w:rPr>
              <w:t xml:space="preserve">Остановочные пункты по межрегиональному или международному маршруту регулярных перевозок должны быть расположены на территориях автовокзалов или автостанций. Использование иных остановочных пунктов допускается в случае, если это предусмотрено нормативным правовым актом субъекта Российской Федерации, на территории которого </w:t>
            </w:r>
            <w:r w:rsidRPr="00B058AC">
              <w:rPr>
                <w:rFonts w:ascii="Times New Roman" w:hAnsi="Times New Roman" w:cs="Times New Roman"/>
                <w:sz w:val="24"/>
                <w:szCs w:val="24"/>
              </w:rPr>
              <w:lastRenderedPageBreak/>
              <w:t>расположены эти остановочные пункты.</w:t>
            </w:r>
          </w:p>
        </w:tc>
        <w:tc>
          <w:tcPr>
            <w:tcW w:w="3402" w:type="dxa"/>
            <w:vMerge w:val="restart"/>
          </w:tcPr>
          <w:p w:rsidR="006550A1" w:rsidRPr="00B058AC" w:rsidRDefault="006550A1" w:rsidP="002C66C5">
            <w:pPr>
              <w:jc w:val="center"/>
              <w:rPr>
                <w:rFonts w:ascii="Times New Roman" w:hAnsi="Times New Roman" w:cs="Times New Roman"/>
                <w:sz w:val="24"/>
                <w:szCs w:val="24"/>
              </w:rPr>
            </w:pPr>
            <w:r w:rsidRPr="00B058AC">
              <w:rPr>
                <w:rFonts w:ascii="Times New Roman" w:hAnsi="Times New Roman" w:cs="Times New Roman"/>
                <w:sz w:val="24"/>
                <w:szCs w:val="24"/>
              </w:rPr>
              <w:lastRenderedPageBreak/>
              <w:t xml:space="preserve">Статья 30 Федерального закона от 13.07.2015 № 220-ФЗ «Об организации регулярных перевозок </w:t>
            </w:r>
            <w:r w:rsidRPr="00B058AC">
              <w:rPr>
                <w:rFonts w:ascii="Times New Roman" w:hAnsi="Times New Roman" w:cs="Times New Roman"/>
                <w:sz w:val="24"/>
                <w:szCs w:val="24"/>
              </w:rPr>
              <w:lastRenderedPageBreak/>
              <w:t>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2268" w:type="dxa"/>
            <w:vMerge w:val="restart"/>
          </w:tcPr>
          <w:p w:rsidR="006550A1" w:rsidRPr="00B058AC" w:rsidRDefault="006550A1" w:rsidP="00D66A37">
            <w:pPr>
              <w:jc w:val="center"/>
              <w:rPr>
                <w:rFonts w:ascii="Times New Roman" w:hAnsi="Times New Roman" w:cs="Times New Roman"/>
                <w:sz w:val="24"/>
                <w:szCs w:val="24"/>
              </w:rPr>
            </w:pPr>
            <w:r w:rsidRPr="00B058AC">
              <w:rPr>
                <w:rFonts w:ascii="Times New Roman" w:hAnsi="Times New Roman" w:cs="Times New Roman"/>
                <w:sz w:val="24"/>
                <w:szCs w:val="24"/>
              </w:rPr>
              <w:lastRenderedPageBreak/>
              <w:t>01.03.2023</w:t>
            </w:r>
          </w:p>
        </w:tc>
      </w:tr>
      <w:tr w:rsidR="006550A1" w:rsidRPr="00D66A37" w:rsidTr="000B3822">
        <w:tc>
          <w:tcPr>
            <w:tcW w:w="9747" w:type="dxa"/>
          </w:tcPr>
          <w:p w:rsidR="006550A1" w:rsidRPr="00B058AC" w:rsidRDefault="006550A1" w:rsidP="005A76E5">
            <w:pPr>
              <w:jc w:val="center"/>
              <w:rPr>
                <w:rFonts w:ascii="Times New Roman" w:hAnsi="Times New Roman" w:cs="Times New Roman"/>
                <w:sz w:val="24"/>
                <w:szCs w:val="24"/>
              </w:rPr>
            </w:pPr>
            <w:r w:rsidRPr="00B058AC">
              <w:rPr>
                <w:rFonts w:ascii="Times New Roman" w:hAnsi="Times New Roman" w:cs="Times New Roman"/>
                <w:sz w:val="24"/>
                <w:szCs w:val="24"/>
              </w:rPr>
              <w:lastRenderedPageBreak/>
              <w:t>Остановочный пункт по межрегиональному или международному маршруту регулярных перевозок, в том числе расположенный на территории автовокзала или автостанции, должен быть зарегистрирован в реестре остановочных пунктов по межрегиональным и международным маршрутам регулярных перевозок.</w:t>
            </w:r>
          </w:p>
        </w:tc>
        <w:tc>
          <w:tcPr>
            <w:tcW w:w="3402" w:type="dxa"/>
            <w:vMerge/>
          </w:tcPr>
          <w:p w:rsidR="006550A1" w:rsidRPr="00B058AC" w:rsidRDefault="006550A1" w:rsidP="00DA1F81">
            <w:pPr>
              <w:jc w:val="center"/>
              <w:rPr>
                <w:rFonts w:ascii="Times New Roman" w:hAnsi="Times New Roman" w:cs="Times New Roman"/>
                <w:sz w:val="24"/>
                <w:szCs w:val="24"/>
              </w:rPr>
            </w:pPr>
          </w:p>
        </w:tc>
        <w:tc>
          <w:tcPr>
            <w:tcW w:w="2268" w:type="dxa"/>
            <w:vMerge/>
          </w:tcPr>
          <w:p w:rsidR="006550A1" w:rsidRPr="00B058AC" w:rsidRDefault="006550A1" w:rsidP="00D66A37">
            <w:pPr>
              <w:jc w:val="center"/>
              <w:rPr>
                <w:rFonts w:ascii="Times New Roman" w:hAnsi="Times New Roman" w:cs="Times New Roman"/>
                <w:sz w:val="24"/>
                <w:szCs w:val="24"/>
              </w:rPr>
            </w:pPr>
          </w:p>
        </w:tc>
      </w:tr>
      <w:tr w:rsidR="006550A1" w:rsidRPr="00D66A37" w:rsidTr="000B3822">
        <w:tc>
          <w:tcPr>
            <w:tcW w:w="9747" w:type="dxa"/>
          </w:tcPr>
          <w:p w:rsidR="006550A1" w:rsidRPr="00B058AC" w:rsidRDefault="006550A1" w:rsidP="005A76E5">
            <w:pPr>
              <w:jc w:val="center"/>
              <w:rPr>
                <w:rFonts w:ascii="Times New Roman" w:hAnsi="Times New Roman" w:cs="Times New Roman"/>
                <w:sz w:val="24"/>
                <w:szCs w:val="24"/>
              </w:rPr>
            </w:pPr>
            <w:r w:rsidRPr="00B058AC">
              <w:rPr>
                <w:rFonts w:ascii="Times New Roman" w:hAnsi="Times New Roman" w:cs="Times New Roman"/>
                <w:sz w:val="24"/>
                <w:szCs w:val="24"/>
              </w:rPr>
              <w:t>Посадка и высадка пассажиров по межрегиональному или международному маршруту регулярных перевозок в иных местах наряду с остановочными пунктами, которые включены в состав данного маршрута, запрещаются.</w:t>
            </w:r>
          </w:p>
        </w:tc>
        <w:tc>
          <w:tcPr>
            <w:tcW w:w="3402" w:type="dxa"/>
            <w:vMerge/>
          </w:tcPr>
          <w:p w:rsidR="006550A1" w:rsidRPr="00B058AC" w:rsidRDefault="006550A1" w:rsidP="00DA1F81">
            <w:pPr>
              <w:jc w:val="center"/>
              <w:rPr>
                <w:rFonts w:ascii="Times New Roman" w:hAnsi="Times New Roman" w:cs="Times New Roman"/>
                <w:sz w:val="24"/>
                <w:szCs w:val="24"/>
              </w:rPr>
            </w:pPr>
          </w:p>
        </w:tc>
        <w:tc>
          <w:tcPr>
            <w:tcW w:w="2268" w:type="dxa"/>
            <w:vMerge/>
          </w:tcPr>
          <w:p w:rsidR="006550A1" w:rsidRPr="00B058AC" w:rsidRDefault="006550A1" w:rsidP="00D66A37">
            <w:pPr>
              <w:jc w:val="center"/>
              <w:rPr>
                <w:rFonts w:ascii="Times New Roman" w:hAnsi="Times New Roman" w:cs="Times New Roman"/>
                <w:sz w:val="24"/>
                <w:szCs w:val="24"/>
              </w:rPr>
            </w:pPr>
          </w:p>
        </w:tc>
      </w:tr>
      <w:tr w:rsidR="006550A1" w:rsidRPr="00D66A37" w:rsidTr="000B3822">
        <w:tc>
          <w:tcPr>
            <w:tcW w:w="9747" w:type="dxa"/>
          </w:tcPr>
          <w:p w:rsidR="006550A1" w:rsidRPr="00B058AC" w:rsidRDefault="006550A1" w:rsidP="005A76E5">
            <w:pPr>
              <w:jc w:val="center"/>
              <w:rPr>
                <w:rFonts w:ascii="Times New Roman" w:hAnsi="Times New Roman" w:cs="Times New Roman"/>
                <w:sz w:val="24"/>
                <w:szCs w:val="24"/>
              </w:rPr>
            </w:pPr>
            <w:proofErr w:type="gramStart"/>
            <w:r w:rsidRPr="00B058AC">
              <w:rPr>
                <w:rFonts w:ascii="Times New Roman" w:hAnsi="Times New Roman" w:cs="Times New Roman"/>
                <w:sz w:val="24"/>
                <w:szCs w:val="24"/>
              </w:rPr>
              <w:t>Остановочные пункты, расположенные на территории автовокзала или автостанции, должны быть оборудованы в соответствии с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а остановочные пункты по межрегиональному или международному маршруту регулярных перевозок, расположенные вне территории автовокзала или автостанции, - в соответствии с требованиями, установленными Правилами перевозок пассажиров и багажа автомобильным транспортом</w:t>
            </w:r>
            <w:proofErr w:type="gramEnd"/>
            <w:r w:rsidRPr="00B058AC">
              <w:rPr>
                <w:rFonts w:ascii="Times New Roman" w:hAnsi="Times New Roman" w:cs="Times New Roman"/>
                <w:sz w:val="24"/>
                <w:szCs w:val="24"/>
              </w:rPr>
              <w:t xml:space="preserve"> и городским наземным электрическим транспортом. Размещение информации на указателях остановочных пунктов по межрегиональному или международному маршруту, расположенных вне территории автовокзала или автостанции, организуется уполномоченными органами исполнительной власти субъектов Российской Федерации, на территориях которых расположены эти остановочные пункты.</w:t>
            </w:r>
          </w:p>
        </w:tc>
        <w:tc>
          <w:tcPr>
            <w:tcW w:w="3402" w:type="dxa"/>
            <w:vMerge/>
          </w:tcPr>
          <w:p w:rsidR="006550A1" w:rsidRPr="00B058AC" w:rsidRDefault="006550A1" w:rsidP="00DA1F81">
            <w:pPr>
              <w:jc w:val="center"/>
              <w:rPr>
                <w:rFonts w:ascii="Times New Roman" w:hAnsi="Times New Roman" w:cs="Times New Roman"/>
                <w:sz w:val="24"/>
                <w:szCs w:val="24"/>
              </w:rPr>
            </w:pPr>
          </w:p>
        </w:tc>
        <w:tc>
          <w:tcPr>
            <w:tcW w:w="2268" w:type="dxa"/>
            <w:vMerge/>
          </w:tcPr>
          <w:p w:rsidR="006550A1" w:rsidRPr="00B058AC" w:rsidRDefault="006550A1" w:rsidP="00D66A37">
            <w:pPr>
              <w:jc w:val="center"/>
              <w:rPr>
                <w:rFonts w:ascii="Times New Roman" w:hAnsi="Times New Roman" w:cs="Times New Roman"/>
                <w:sz w:val="24"/>
                <w:szCs w:val="24"/>
              </w:rPr>
            </w:pPr>
          </w:p>
        </w:tc>
      </w:tr>
      <w:tr w:rsidR="006550A1" w:rsidRPr="00D66A37" w:rsidTr="000B3822">
        <w:tc>
          <w:tcPr>
            <w:tcW w:w="9747" w:type="dxa"/>
          </w:tcPr>
          <w:p w:rsidR="006550A1" w:rsidRPr="00B058AC" w:rsidRDefault="006550A1" w:rsidP="005A76E5">
            <w:pPr>
              <w:jc w:val="center"/>
              <w:rPr>
                <w:rFonts w:ascii="Times New Roman" w:hAnsi="Times New Roman" w:cs="Times New Roman"/>
                <w:sz w:val="24"/>
                <w:szCs w:val="24"/>
              </w:rPr>
            </w:pPr>
            <w:r w:rsidRPr="00B058AC">
              <w:rPr>
                <w:rFonts w:ascii="Times New Roman" w:hAnsi="Times New Roman" w:cs="Times New Roman"/>
                <w:sz w:val="24"/>
                <w:szCs w:val="24"/>
              </w:rPr>
              <w:t>Водитель транспортного средства, используемого для осуществления регулярных перевозок, обязан иметь при себе и предоставлять для проверки должностным лицам органа государственного транспортного контроля карту маршрута регулярных перевозок или карту международного маршрута регулярных перевозок.</w:t>
            </w:r>
          </w:p>
        </w:tc>
        <w:tc>
          <w:tcPr>
            <w:tcW w:w="3402" w:type="dxa"/>
          </w:tcPr>
          <w:p w:rsidR="006550A1" w:rsidRPr="00B058AC" w:rsidRDefault="006550A1" w:rsidP="002C66C5">
            <w:pPr>
              <w:jc w:val="center"/>
              <w:rPr>
                <w:rFonts w:ascii="Times New Roman" w:hAnsi="Times New Roman" w:cs="Times New Roman"/>
                <w:sz w:val="24"/>
                <w:szCs w:val="24"/>
              </w:rPr>
            </w:pPr>
            <w:r w:rsidRPr="00B058AC">
              <w:rPr>
                <w:rFonts w:ascii="Times New Roman" w:hAnsi="Times New Roman" w:cs="Times New Roman"/>
                <w:sz w:val="24"/>
                <w:szCs w:val="24"/>
              </w:rPr>
              <w:t>Статья 35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2268" w:type="dxa"/>
          </w:tcPr>
          <w:p w:rsidR="006550A1" w:rsidRPr="00B058AC" w:rsidRDefault="006550A1" w:rsidP="00D66A37">
            <w:pPr>
              <w:jc w:val="center"/>
              <w:rPr>
                <w:rFonts w:ascii="Times New Roman" w:hAnsi="Times New Roman" w:cs="Times New Roman"/>
                <w:sz w:val="24"/>
                <w:szCs w:val="24"/>
              </w:rPr>
            </w:pPr>
            <w:r w:rsidRPr="00B058AC">
              <w:rPr>
                <w:rFonts w:ascii="Times New Roman" w:hAnsi="Times New Roman" w:cs="Times New Roman"/>
                <w:sz w:val="24"/>
                <w:szCs w:val="24"/>
              </w:rPr>
              <w:t>01.03.2023</w:t>
            </w:r>
          </w:p>
        </w:tc>
      </w:tr>
    </w:tbl>
    <w:p w:rsidR="00D66A37" w:rsidRPr="00D66A37" w:rsidRDefault="00D66A37" w:rsidP="00D66A37">
      <w:pPr>
        <w:spacing w:after="0" w:line="240" w:lineRule="auto"/>
        <w:jc w:val="center"/>
        <w:rPr>
          <w:rFonts w:ascii="Times New Roman" w:hAnsi="Times New Roman" w:cs="Times New Roman"/>
          <w:sz w:val="20"/>
          <w:szCs w:val="20"/>
        </w:rPr>
      </w:pPr>
    </w:p>
    <w:sectPr w:rsidR="00D66A37" w:rsidRPr="00D66A37" w:rsidSect="00B058AC">
      <w:pgSz w:w="16838" w:h="11906" w:orient="landscape"/>
      <w:pgMar w:top="567"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A37"/>
    <w:rsid w:val="00097009"/>
    <w:rsid w:val="000B3822"/>
    <w:rsid w:val="002C66C5"/>
    <w:rsid w:val="003176C0"/>
    <w:rsid w:val="003E3A30"/>
    <w:rsid w:val="004323C9"/>
    <w:rsid w:val="00541EEA"/>
    <w:rsid w:val="005A76E5"/>
    <w:rsid w:val="006550A1"/>
    <w:rsid w:val="008811D9"/>
    <w:rsid w:val="008840BC"/>
    <w:rsid w:val="00914C05"/>
    <w:rsid w:val="00A32F88"/>
    <w:rsid w:val="00B058AC"/>
    <w:rsid w:val="00D32991"/>
    <w:rsid w:val="00D66A37"/>
    <w:rsid w:val="00DA1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6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6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2559</Words>
  <Characters>14592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Ульянова Елена Владимировна</dc:creator>
  <cp:lastModifiedBy>User</cp:lastModifiedBy>
  <cp:revision>3</cp:revision>
  <dcterms:created xsi:type="dcterms:W3CDTF">2023-03-24T02:11:00Z</dcterms:created>
  <dcterms:modified xsi:type="dcterms:W3CDTF">2023-03-24T02:15:00Z</dcterms:modified>
</cp:coreProperties>
</file>