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25463" w:rsidRDefault="00325463" w:rsidP="00325463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325463" w:rsidRDefault="00325463" w:rsidP="00325463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23.03.2024 года</w:t>
      </w:r>
    </w:p>
    <w:p w:rsidR="00325463" w:rsidRDefault="00325463" w:rsidP="0032546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325463" w:rsidRDefault="00325463" w:rsidP="00325463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5463" w:rsidRDefault="00325463" w:rsidP="00325463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5463" w:rsidRDefault="00325463" w:rsidP="00325463">
      <w:pPr>
        <w:tabs>
          <w:tab w:val="left" w:pos="978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«23» марта  2024 г.                      р.п. Усть-Абакан                                            № 6</w:t>
      </w: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Глав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>.02.2024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4595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 xml:space="preserve">.02.202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4E3286">
        <w:rPr>
          <w:rFonts w:ascii="Times New Roman" w:hAnsi="Times New Roman"/>
          <w:sz w:val="24"/>
          <w:szCs w:val="24"/>
        </w:rPr>
        <w:t>2</w:t>
      </w:r>
      <w:r w:rsidR="001A3DE7">
        <w:rPr>
          <w:rFonts w:ascii="Times New Roman" w:hAnsi="Times New Roman"/>
          <w:sz w:val="24"/>
          <w:szCs w:val="24"/>
        </w:rPr>
        <w:t> 082 142 912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0122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28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045958">
        <w:rPr>
          <w:rFonts w:ascii="Times New Roman" w:hAnsi="Times New Roman"/>
          <w:sz w:val="24"/>
          <w:szCs w:val="24"/>
        </w:rPr>
        <w:t>е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A3DE7">
        <w:rPr>
          <w:rFonts w:ascii="Times New Roman" w:eastAsia="Times New Roman" w:hAnsi="Times New Roman"/>
          <w:sz w:val="24"/>
          <w:szCs w:val="24"/>
          <w:lang w:eastAsia="ru-RU"/>
        </w:rPr>
        <w:t> 203 481 802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EC6B26">
        <w:rPr>
          <w:rFonts w:ascii="Times New Roman" w:hAnsi="Times New Roman"/>
          <w:sz w:val="24"/>
          <w:szCs w:val="24"/>
        </w:rPr>
        <w:t>я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EC6B26">
        <w:rPr>
          <w:rFonts w:ascii="Times New Roman" w:hAnsi="Times New Roman"/>
          <w:sz w:val="24"/>
          <w:szCs w:val="24"/>
        </w:rPr>
        <w:t>91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</w:t>
      </w:r>
      <w:r w:rsidRPr="009F1755">
        <w:rPr>
          <w:rFonts w:ascii="Times New Roman" w:hAnsi="Times New Roman"/>
          <w:sz w:val="24"/>
          <w:szCs w:val="24"/>
        </w:rPr>
        <w:t>о</w:t>
      </w:r>
      <w:r w:rsidRPr="009F1755">
        <w:rPr>
          <w:rFonts w:ascii="Times New Roman" w:hAnsi="Times New Roman"/>
          <w:sz w:val="24"/>
          <w:szCs w:val="24"/>
        </w:rPr>
        <w:t>п</w:t>
      </w:r>
      <w:r w:rsidR="00770F17">
        <w:rPr>
          <w:rFonts w:ascii="Times New Roman" w:hAnsi="Times New Roman"/>
          <w:sz w:val="24"/>
          <w:szCs w:val="24"/>
        </w:rPr>
        <w:t>е</w:t>
      </w:r>
      <w:r w:rsidR="00045958">
        <w:rPr>
          <w:rFonts w:ascii="Times New Roman" w:hAnsi="Times New Roman"/>
          <w:sz w:val="24"/>
          <w:szCs w:val="24"/>
        </w:rPr>
        <w:t>й</w:t>
      </w:r>
      <w:r w:rsidR="00770F17">
        <w:rPr>
          <w:rFonts w:ascii="Times New Roman" w:hAnsi="Times New Roman"/>
          <w:sz w:val="24"/>
          <w:szCs w:val="24"/>
        </w:rPr>
        <w:t>к</w:t>
      </w:r>
      <w:r w:rsidR="00BA4F0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1A3DE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1A3DE7">
        <w:rPr>
          <w:rFonts w:ascii="Times New Roman" w:eastAsia="Times New Roman" w:hAnsi="Times New Roman"/>
          <w:sz w:val="24"/>
          <w:szCs w:val="24"/>
          <w:lang w:eastAsia="ru-RU"/>
        </w:rPr>
        <w:t>33</w:t>
      </w:r>
      <w:r w:rsidR="00045958">
        <w:rPr>
          <w:rFonts w:ascii="Times New Roman" w:eastAsia="Times New Roman" w:hAnsi="Times New Roman"/>
          <w:sz w:val="24"/>
          <w:szCs w:val="24"/>
          <w:lang w:eastAsia="ru-RU"/>
        </w:rPr>
        <w:t>8 890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045958">
        <w:rPr>
          <w:rFonts w:ascii="Times New Roman" w:hAnsi="Times New Roman"/>
          <w:sz w:val="24"/>
          <w:szCs w:val="24"/>
        </w:rPr>
        <w:t>ей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045958">
        <w:rPr>
          <w:rFonts w:ascii="Times New Roman" w:hAnsi="Times New Roman"/>
          <w:sz w:val="24"/>
          <w:szCs w:val="24"/>
        </w:rPr>
        <w:t>63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770F17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0F17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354" w:type="dxa"/>
        <w:tblInd w:w="95" w:type="dxa"/>
        <w:tblLook w:val="04A0"/>
      </w:tblPr>
      <w:tblGrid>
        <w:gridCol w:w="2707"/>
        <w:gridCol w:w="567"/>
        <w:gridCol w:w="4819"/>
        <w:gridCol w:w="142"/>
        <w:gridCol w:w="1276"/>
        <w:gridCol w:w="567"/>
        <w:gridCol w:w="1276"/>
      </w:tblGrid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2024 г. №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327B51" w:rsidRPr="00327B51" w:rsidTr="00327B51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276" w:type="dxa"/>
          <w:trHeight w:val="230"/>
        </w:trPr>
        <w:tc>
          <w:tcPr>
            <w:tcW w:w="10078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276" w:type="dxa"/>
          <w:trHeight w:val="230"/>
        </w:trPr>
        <w:tc>
          <w:tcPr>
            <w:tcW w:w="1007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121 338 890,63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2 082 142 912,28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2 082 142 912,28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2 082 142 912,28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2 203 481 802,91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2 203 481 802,91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2 203 481 802,91</w:t>
            </w:r>
          </w:p>
        </w:tc>
      </w:tr>
      <w:tr w:rsidR="00327B51" w:rsidRPr="00327B51" w:rsidTr="006642BF">
        <w:trPr>
          <w:gridAfter w:val="1"/>
          <w:wAfter w:w="1276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121 338 890,63</w:t>
            </w:r>
          </w:p>
        </w:tc>
      </w:tr>
    </w:tbl>
    <w:p w:rsidR="00F34083" w:rsidRPr="00327B51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1714"/>
        <w:gridCol w:w="1276"/>
        <w:gridCol w:w="5245"/>
        <w:gridCol w:w="567"/>
        <w:gridCol w:w="1134"/>
        <w:gridCol w:w="142"/>
      </w:tblGrid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1"/>
            <w:bookmarkEnd w:id="0"/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февраля 2024 г. №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327B51" w:rsidRPr="00327B51" w:rsidTr="00327B51">
        <w:trPr>
          <w:gridAfter w:val="1"/>
          <w:wAfter w:w="142" w:type="dxa"/>
          <w:trHeight w:val="20"/>
        </w:trPr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327B51" w:rsidRPr="00327B51" w:rsidTr="00327B51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327B51" w:rsidRPr="00327B51" w:rsidTr="00327B51">
        <w:trPr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пании, а также налога на доходы физических лиц в отн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 от долевого участия в организации, пол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дивидендов)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дивидендов (в части суммы налога, не превышающей 650 000 рублей)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жащие распределению между бюджетами субъектов 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новку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вонарушениях, за административные правонарушения,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посягающие на права граждан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000 116 01053 01 0000 140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Платежи по искам о возмещении вреда, причиненного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окружающей среде, а также платежи, уплачиваемые при добровольном возмещении вреда, причиненного окр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1 469 664 412,28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1 464 671 112,28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185 435 666,25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организаций различных типов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информационных систем в образовательных орган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общеобр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организаций, в том числе осуществляющих образовательную деятельность по адаптированным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новным общеобразовательным программам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технической базы образовательных организаций для вн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3 908 191,67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000 2 02 25213 05 0000 150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образования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36 267 059,44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36 267 059,44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причитающееся опекуну (попечителю), приемному родителю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организации, реализующие образовательные программы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6 757 000,00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зовательные программы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4 993 300,00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4 993 300,00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4 993 300,00</w:t>
            </w:r>
          </w:p>
        </w:tc>
      </w:tr>
      <w:tr w:rsidR="00327B51" w:rsidRPr="00327B51" w:rsidTr="00327B51">
        <w:trPr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2 082 142 912,28</w:t>
            </w:r>
          </w:p>
        </w:tc>
      </w:tr>
    </w:tbl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19" w:type="dxa"/>
        <w:tblInd w:w="-459" w:type="dxa"/>
        <w:tblLook w:val="04A0"/>
      </w:tblPr>
      <w:tblGrid>
        <w:gridCol w:w="4678"/>
        <w:gridCol w:w="709"/>
        <w:gridCol w:w="708"/>
        <w:gridCol w:w="567"/>
        <w:gridCol w:w="1560"/>
        <w:gridCol w:w="554"/>
        <w:gridCol w:w="567"/>
        <w:gridCol w:w="1276"/>
      </w:tblGrid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4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106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F0E" w:rsidRDefault="008E5F0E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327B51" w:rsidRPr="00327B51" w:rsidTr="008E5F0E">
        <w:trPr>
          <w:trHeight w:val="20"/>
        </w:trPr>
        <w:tc>
          <w:tcPr>
            <w:tcW w:w="106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327B51" w:rsidRPr="00327B51" w:rsidTr="008E5F0E">
        <w:trPr>
          <w:trHeight w:val="20"/>
        </w:trPr>
        <w:tc>
          <w:tcPr>
            <w:tcW w:w="106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E5F0E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на 2024 год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3 847 153,19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1 151 118,00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106 122 764,30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84 456 557,30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Правительства Российской 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62 458 913,77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23 809 584,47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17 484 943,53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полномочий по составлению (и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тели федеральных судов общей юрисдикции в Ро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1 420 502 180,21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1 358 492 180,21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1 025 517 281,06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1 024 721 231,06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1 024 721 231,06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1 007 173 184,41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18 689 486,91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18 689 486,91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дополнительного образования детей в муниципальных общеобразовательных организац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зациях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систем образования (в том числе софинанс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предоставлению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общео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питания общеобразовательных организаций, в том числе осуществляющих образовательную деятел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вательным программам (центры образования ест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ственнонаучной и технологической направленн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цифровой образовательной среды и развития цифровых нав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обучающихся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взаимодействию с детскими общественными объ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динениями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39 574 035,77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фицированного финансирования 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технической базы) оборудованием, средствами обучения и 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питания образовательных организаций различных типов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53 187 041,12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52 060 741,12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51 647 741,12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(Центр поддержки одаренных детей, Центр поддержки детей с ограниченными возмо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767 042,08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214 478 579,30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56 933 093,83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56 926 313,83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33 873 198,07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33 023 198,07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32 500 573,07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32 500 573,07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133 103 209,49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97 581 094,38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93 925 318,15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32 509 727,00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32 509 727,00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5 207 635,00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5 207 635,00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54 568 580,98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Государственная поддержка отрасли культуры (в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9 392 168,60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693 258,00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693 258,00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"Музей "Древние курганы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35 506 925,11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658 613,20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23 969 275,98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22 741 975,98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(МАУ "Универсальный спортивный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подгото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спортивного резерва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827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</w:t>
            </w: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 и строительства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160 125 143,81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113 175,25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 (софинанс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70 206 286,73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жилья, предоставляемого гражданам Российской Федер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ции, проживающим на сельских территориях, по договору найма жилого помещения)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 в муниципальных образованиях Республ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1 748 103,20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4 302 060,00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172 261 474,87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субъектов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«Развитие культурного потенциала 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сбалансированности бюджетов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78 624 875,72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оставши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на предоставление социальной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выплаты на приобретение благоустроенного жилого помещения в собственность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39 397 022,72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25 263 997,39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7 828 400,00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 гр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жданами, которым предоставлены целевые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684BA3" w:rsidRPr="00327B51" w:rsidTr="008E5F0E">
        <w:trPr>
          <w:trHeight w:val="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2 203 481 802,91</w:t>
            </w:r>
          </w:p>
        </w:tc>
      </w:tr>
    </w:tbl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975"/>
        <w:gridCol w:w="992"/>
        <w:gridCol w:w="426"/>
        <w:gridCol w:w="708"/>
        <w:gridCol w:w="1134"/>
        <w:gridCol w:w="1701"/>
      </w:tblGrid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8E5F0E" w:rsidRPr="00327B51" w:rsidRDefault="008E5F0E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8E5F0E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E5F0E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8E5F0E">
        <w:trPr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5F0E" w:rsidRDefault="008E5F0E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E5F0E" w:rsidRDefault="008E5F0E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E5F0E" w:rsidRDefault="00327B51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327B51" w:rsidRPr="00327B51" w:rsidRDefault="00327B51" w:rsidP="008E5F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Усть-Абаканский район Республики Хакасия на 2024 год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6642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327B51" w:rsidRPr="00327B51" w:rsidRDefault="00327B51" w:rsidP="006642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140 743 221,12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62 471 913,77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41 235 630,50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110 882 451,49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70 206 286,73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46 487 177,53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1 419 831 329,04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224 406 552,26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1 025 517 281,06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96 500 349,60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8 821 205,00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138 211 509,49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102 689 394,38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26 412 406,71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26 412 406,71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6642BF"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327B51" w:rsidRPr="00327B51" w:rsidTr="008E5F0E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2 203 481 802,91</w:t>
            </w:r>
          </w:p>
        </w:tc>
      </w:tr>
    </w:tbl>
    <w:p w:rsidR="004E3286" w:rsidRPr="00327B51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E5F0E" w:rsidRDefault="008E5F0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27B51" w:rsidRP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833"/>
        <w:gridCol w:w="1985"/>
        <w:gridCol w:w="1134"/>
        <w:gridCol w:w="1984"/>
      </w:tblGrid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6642BF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642B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42BF" w:rsidRDefault="006642BF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642BF" w:rsidRDefault="006642BF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27B51" w:rsidRPr="00327B51" w:rsidTr="006642BF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642BF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2 107 927 940,91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49 256 245,72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нами, которым предоставлены целевые социальные выплаты) (в том числе  </w:t>
            </w:r>
            <w:proofErr w:type="spellStart"/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живающим на сельских территориях, по договору найма жилого помещения)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предупреждению и ликвидации болезней животных, их лечению, защите населения от боле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ней, общих для человека и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1 341 789 048,21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1 301 038 524,44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224 256 552,26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6 197 762,48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1 007 586 184,41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11 809 507,84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19 102 486,91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18 689 486,91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организациях, обеспечение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питания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хакасского языка в муниципальных общеобраз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51 647 741,12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4 381 630,67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4 258 574,67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767 042,08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общеобразовательных организаций, в том чи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осуществляющих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тры образования естественнонаучной и технологич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направленности) (в том числе софинансиров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вая образовательная среда"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для внедрения цифровой 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разовательной среды и развития цифровых навыков обучающихся (в том числе софинансирование с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тическое воспитание граждан Российской Федер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модействию с детскими общественными объедин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в общеобразовательных организациях (в том числе софинансирование с республиканским бюдж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1 203 716,77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чением государственных (муниципальных)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государственных корпораций (компаний), пу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лично-правовых компаний)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телям, физическим лицам - производителям товаров, работ, услуг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образовательных организаций различных 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журно-диспетчерских служб муниципальных образ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155 393 646,02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35 211 027,00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35 211 027,00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27 302 092,00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5 370 635,00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5 207 635,00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55 200 860,98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45 073 341,38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 значимых объектов муниципальных образов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9 392 168,60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3 182 200,00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респу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(Учебно-методические кабинеты, централ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зованные бухгалтерии, группы хозяйственного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658 613,20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795 258,00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743 258,00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60 335 604,78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развития отрасли физической культуры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58 258 304,78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(МБУДО "Усть-Абаканская СШ")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38 258 338,55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(МАУ "Универсальный спортивный зал»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2 443 130,73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 в сфере физической культуры и спорта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327B51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7B51" w:rsidRPr="00327B51" w:rsidRDefault="00327B51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7B51" w:rsidRPr="00327B51" w:rsidRDefault="00327B51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1 437 300,00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827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0C7A9A" w:rsidRDefault="00684BA3" w:rsidP="003827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7A9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143 576 055,00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новление отопительных печей и ветхих отопител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мочий в сфере социальной поддержки работников муниципальных организаций культуры, работающих и проживающих в сельских населенных пунктах, 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лизующих основную общеобразовательную пр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грамму </w:t>
            </w: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осуществляющих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циализированных жилых помещений, на предоста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социальной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ственность,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 в собственность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 в семье опекуна и приёмной 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мье, а также вознаграждение, причитающееся приё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федеральным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8 846 155,00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муниципал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и правил землепользования и застройки (соф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"Музей "Древние курганы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41101 71140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публики </w:t>
            </w:r>
            <w:proofErr w:type="spell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государственного полномочия по определению перечня должностных лиц, уполном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 составлять протоколы об административных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служащих и глав муниципальных обр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жилищно-коммунального хозяйства в Усть-Абаканском ра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56 440 208,73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38 687 177,53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888 871,20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744 006,33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1 748 103,20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ловой активности хозяйствующих субъектов, осущ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327B5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95 553 862,00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ставительного) органа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7 970 398,98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5 000 101,19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3 847 153,19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1 151 118,00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латы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59 952 262,77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23 809 584,47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19 040 037,25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ждений (муниципальное автономное учреждение 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70700 01580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565 650,25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393 175,25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мочий по организации мероприятий при осуществл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 деятельности по обращению с животными без владельцев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684BA3" w:rsidRPr="00327B51" w:rsidTr="006642BF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684BA3" w:rsidRPr="00327B51" w:rsidRDefault="00684BA3" w:rsidP="00327B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27B5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2 203 481 802,91</w:t>
            </w:r>
          </w:p>
        </w:tc>
      </w:tr>
    </w:tbl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72388E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E9A" w:rsidRDefault="00797E9A" w:rsidP="00A2705A">
      <w:pPr>
        <w:spacing w:after="0" w:line="240" w:lineRule="auto"/>
      </w:pPr>
      <w:r>
        <w:separator/>
      </w:r>
    </w:p>
  </w:endnote>
  <w:endnote w:type="continuationSeparator" w:id="0">
    <w:p w:rsidR="00797E9A" w:rsidRDefault="00797E9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E9A" w:rsidRDefault="00797E9A" w:rsidP="00A2705A">
      <w:pPr>
        <w:spacing w:after="0" w:line="240" w:lineRule="auto"/>
      </w:pPr>
      <w:r>
        <w:separator/>
      </w:r>
    </w:p>
  </w:footnote>
  <w:footnote w:type="continuationSeparator" w:id="0">
    <w:p w:rsidR="00797E9A" w:rsidRDefault="00797E9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37921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0F6176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1986"/>
    <w:rsid w:val="003122D3"/>
    <w:rsid w:val="00312EBE"/>
    <w:rsid w:val="00313393"/>
    <w:rsid w:val="00316647"/>
    <w:rsid w:val="00316D5E"/>
    <w:rsid w:val="00323AEB"/>
    <w:rsid w:val="00323D73"/>
    <w:rsid w:val="00324110"/>
    <w:rsid w:val="00325463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2542"/>
    <w:rsid w:val="00513AF4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663D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073B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671E"/>
    <w:rsid w:val="00B27CA7"/>
    <w:rsid w:val="00B33490"/>
    <w:rsid w:val="00B33CA4"/>
    <w:rsid w:val="00B34E79"/>
    <w:rsid w:val="00B36381"/>
    <w:rsid w:val="00B50506"/>
    <w:rsid w:val="00B5545C"/>
    <w:rsid w:val="00B6026E"/>
    <w:rsid w:val="00B60273"/>
    <w:rsid w:val="00B612B5"/>
    <w:rsid w:val="00B63389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76EF7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4FD66-610F-4F00-AAE2-F2514A6A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53</Pages>
  <Words>26255</Words>
  <Characters>149659</Characters>
  <Application>Microsoft Office Word</Application>
  <DocSecurity>0</DocSecurity>
  <Lines>1247</Lines>
  <Paragraphs>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42</cp:revision>
  <cp:lastPrinted>2024-03-06T03:45:00Z</cp:lastPrinted>
  <dcterms:created xsi:type="dcterms:W3CDTF">2023-12-21T04:57:00Z</dcterms:created>
  <dcterms:modified xsi:type="dcterms:W3CDTF">2024-06-11T07:14:00Z</dcterms:modified>
</cp:coreProperties>
</file>