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221" w:rsidRDefault="001D312E" w:rsidP="001D312E">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ПРОЕКТ</w:t>
      </w:r>
    </w:p>
    <w:p w:rsidR="001D312E" w:rsidRDefault="001D312E" w:rsidP="00395BD3">
      <w:pPr>
        <w:spacing w:after="0" w:line="240" w:lineRule="auto"/>
        <w:jc w:val="both"/>
        <w:rPr>
          <w:rFonts w:ascii="Times New Roman" w:hAnsi="Times New Roman" w:cs="Times New Roman"/>
          <w:sz w:val="26"/>
          <w:szCs w:val="26"/>
        </w:rPr>
      </w:pPr>
    </w:p>
    <w:p w:rsidR="001D312E" w:rsidRPr="00395BD3" w:rsidRDefault="001D312E" w:rsidP="00395BD3">
      <w:pPr>
        <w:spacing w:after="0" w:line="240" w:lineRule="auto"/>
        <w:jc w:val="both"/>
        <w:rPr>
          <w:rFonts w:ascii="Times New Roman" w:hAnsi="Times New Roman" w:cs="Times New Roman"/>
          <w:sz w:val="26"/>
          <w:szCs w:val="26"/>
        </w:rPr>
      </w:pPr>
    </w:p>
    <w:p w:rsidR="00890AC7" w:rsidRDefault="00A758B9" w:rsidP="00395BD3">
      <w:pPr>
        <w:spacing w:after="0" w:line="240" w:lineRule="auto"/>
        <w:ind w:firstLine="709"/>
        <w:jc w:val="center"/>
        <w:rPr>
          <w:rFonts w:ascii="Times New Roman" w:eastAsia="Times New Roman" w:hAnsi="Times New Roman" w:cs="Times New Roman"/>
          <w:b/>
          <w:color w:val="333333"/>
          <w:sz w:val="26"/>
          <w:szCs w:val="26"/>
          <w:lang w:eastAsia="ru-RU"/>
        </w:rPr>
      </w:pPr>
      <w:r w:rsidRPr="00890AC7">
        <w:rPr>
          <w:rFonts w:ascii="Times New Roman" w:eastAsia="Times New Roman" w:hAnsi="Times New Roman" w:cs="Times New Roman"/>
          <w:b/>
          <w:color w:val="333333"/>
          <w:sz w:val="26"/>
          <w:szCs w:val="26"/>
          <w:lang w:eastAsia="ru-RU"/>
        </w:rPr>
        <w:t xml:space="preserve">Административный регламент </w:t>
      </w:r>
    </w:p>
    <w:p w:rsidR="00395BD3" w:rsidRPr="00890AC7" w:rsidRDefault="00A758B9" w:rsidP="00395BD3">
      <w:pPr>
        <w:spacing w:after="0" w:line="240" w:lineRule="auto"/>
        <w:ind w:firstLine="709"/>
        <w:jc w:val="center"/>
        <w:rPr>
          <w:rFonts w:ascii="Times New Roman" w:hAnsi="Times New Roman" w:cs="Times New Roman"/>
          <w:b/>
          <w:sz w:val="26"/>
          <w:szCs w:val="26"/>
        </w:rPr>
      </w:pPr>
      <w:r w:rsidRPr="00890AC7">
        <w:rPr>
          <w:rFonts w:ascii="Times New Roman" w:eastAsia="Times New Roman" w:hAnsi="Times New Roman" w:cs="Times New Roman"/>
          <w:b/>
          <w:color w:val="333333"/>
          <w:sz w:val="26"/>
          <w:szCs w:val="26"/>
          <w:lang w:eastAsia="ru-RU"/>
        </w:rPr>
        <w:t>предоставления муниципальной услуги «Утверждение документации по планировке территории»</w:t>
      </w:r>
    </w:p>
    <w:p w:rsidR="00A758B9" w:rsidRDefault="00A758B9" w:rsidP="00395BD3">
      <w:pPr>
        <w:spacing w:after="0" w:line="240" w:lineRule="auto"/>
        <w:ind w:firstLine="709"/>
        <w:jc w:val="center"/>
        <w:rPr>
          <w:rFonts w:ascii="Times New Roman" w:hAnsi="Times New Roman" w:cs="Times New Roman"/>
          <w:sz w:val="26"/>
          <w:szCs w:val="26"/>
        </w:rPr>
      </w:pPr>
    </w:p>
    <w:p w:rsidR="00E16848" w:rsidRPr="004D7775" w:rsidRDefault="00E16848" w:rsidP="001E573B">
      <w:pPr>
        <w:numPr>
          <w:ilvl w:val="0"/>
          <w:numId w:val="1"/>
        </w:numPr>
        <w:shd w:val="clear" w:color="auto" w:fill="FFFFFF"/>
        <w:spacing w:after="0" w:line="240" w:lineRule="auto"/>
        <w:ind w:left="300" w:right="300" w:firstLine="720"/>
        <w:jc w:val="both"/>
        <w:rPr>
          <w:rFonts w:ascii="Times New Roman" w:eastAsia="Times New Roman" w:hAnsi="Times New Roman" w:cs="Times New Roman"/>
          <w:sz w:val="26"/>
          <w:szCs w:val="26"/>
          <w:lang w:eastAsia="ru-RU"/>
        </w:rPr>
      </w:pPr>
      <w:r w:rsidRPr="004D7775">
        <w:rPr>
          <w:rFonts w:ascii="Times New Roman" w:eastAsia="Times New Roman" w:hAnsi="Times New Roman" w:cs="Times New Roman"/>
          <w:sz w:val="26"/>
          <w:szCs w:val="26"/>
          <w:lang w:eastAsia="ru-RU"/>
        </w:rPr>
        <w:t>ОБЩИЕ ПОЛОЖЕНИЯ</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1.1. </w:t>
      </w:r>
      <w:proofErr w:type="gramStart"/>
      <w:r w:rsidRPr="001E573B">
        <w:rPr>
          <w:rFonts w:ascii="Times New Roman" w:eastAsia="Times New Roman" w:hAnsi="Times New Roman" w:cs="Times New Roman"/>
          <w:color w:val="333333"/>
          <w:sz w:val="26"/>
          <w:szCs w:val="26"/>
          <w:lang w:eastAsia="ru-RU"/>
        </w:rPr>
        <w:t>Административный регламент предоставления муниципальной услуги «Утверждение документации по планировке территории» (далее - Регламент) устанавливает порядок и стандарт предоставления муниципальной услуги по утверждению документации по планировке территории (проекта планировки территории, проекта межевания территории), подготовленной на основании заявлений физических или юридических лиц и за счет их средств (далее - муниципальная услуга), а также состав, последовательность и сроки выполнения административных процедур, требования к порядку их</w:t>
      </w:r>
      <w:proofErr w:type="gramEnd"/>
      <w:r w:rsidRPr="001E573B">
        <w:rPr>
          <w:rFonts w:ascii="Times New Roman" w:eastAsia="Times New Roman" w:hAnsi="Times New Roman" w:cs="Times New Roman"/>
          <w:color w:val="333333"/>
          <w:sz w:val="26"/>
          <w:szCs w:val="26"/>
          <w:lang w:eastAsia="ru-RU"/>
        </w:rPr>
        <w:t xml:space="preserve"> выполнения, порядок и формы </w:t>
      </w:r>
      <w:proofErr w:type="gramStart"/>
      <w:r w:rsidRPr="001E573B">
        <w:rPr>
          <w:rFonts w:ascii="Times New Roman" w:eastAsia="Times New Roman" w:hAnsi="Times New Roman" w:cs="Times New Roman"/>
          <w:color w:val="333333"/>
          <w:sz w:val="26"/>
          <w:szCs w:val="26"/>
          <w:lang w:eastAsia="ru-RU"/>
        </w:rPr>
        <w:t>контроля за</w:t>
      </w:r>
      <w:proofErr w:type="gramEnd"/>
      <w:r w:rsidRPr="001E573B">
        <w:rPr>
          <w:rFonts w:ascii="Times New Roman" w:eastAsia="Times New Roman" w:hAnsi="Times New Roman" w:cs="Times New Roman"/>
          <w:color w:val="333333"/>
          <w:sz w:val="26"/>
          <w:szCs w:val="26"/>
          <w:lang w:eastAsia="ru-RU"/>
        </w:rPr>
        <w:t xml:space="preserve"> исполнением Регламента, порядок досудебного (внесудебного) обжалования заявителем решения и действий (бездействия) органа, предоставляющего муниципальную услу</w:t>
      </w:r>
      <w:bookmarkStart w:id="0" w:name="_GoBack"/>
      <w:bookmarkEnd w:id="0"/>
      <w:r w:rsidRPr="001E573B">
        <w:rPr>
          <w:rFonts w:ascii="Times New Roman" w:eastAsia="Times New Roman" w:hAnsi="Times New Roman" w:cs="Times New Roman"/>
          <w:color w:val="333333"/>
          <w:sz w:val="26"/>
          <w:szCs w:val="26"/>
          <w:lang w:eastAsia="ru-RU"/>
        </w:rPr>
        <w:t>гу, его должностных лиц либо муниципальных служащих.</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1.1.1. Настоящий Регламент не распространяется:</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 на отношения, связанные с подготовкой и выдачей градостроительного плана земельного участка на основании заявления физического или юридического лица в порядке, предусмотренном частью 17 статьи 46 Градостроительного кодекса Российской Федерации;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 на отношения, связанные с подготовкой документации по планировке территории лицами, указанными в части 8.1 статьи 45 Градостроительного кодекса Российской Федерации.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1.2. Круг заявителей</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1.2.1. Заявителем является физическое или юридическое лицо.</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1.2.2. От имени юридических лиц заявление о предоставлении муниципальной услуги и документы, необходимые для предоставления муниципальной услуги могут подавать:</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 лица, действующие в соответствии с законом, иными нормативными правовыми актами, учредительными и иными документами от имени юридического лица без доверенности;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 представители юридических лиц в силу полномочий, основанных на доверенности или договоре.</w:t>
      </w:r>
    </w:p>
    <w:p w:rsidR="00E16848" w:rsidRPr="001E573B" w:rsidRDefault="00E16848" w:rsidP="000B4A6F">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1.2.3. От имени физических лиц заявления и документы, необходимые для предоставления муниципальной услуги, могут подавать представители, действующие в силу полномочий, основанных на законе, доверенности или договоре.</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1.3. Требования к порядку информирования о предоставлении муниципальной услуги</w:t>
      </w:r>
    </w:p>
    <w:p w:rsidR="00BC2BB4" w:rsidRPr="0044192E" w:rsidRDefault="00BC2BB4" w:rsidP="00BC2BB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 </w:t>
      </w:r>
      <w:r w:rsidRPr="00BB5029">
        <w:rPr>
          <w:rFonts w:ascii="OpenSans" w:hAnsi="OpenSans"/>
          <w:color w:val="333333"/>
          <w:sz w:val="26"/>
          <w:szCs w:val="26"/>
        </w:rPr>
        <w:t xml:space="preserve">Управлением имущественных отношений администрации Усть-Абаканского района (далее </w:t>
      </w:r>
      <w:r>
        <w:rPr>
          <w:rFonts w:ascii="OpenSans" w:hAnsi="OpenSans"/>
          <w:color w:val="333333"/>
          <w:sz w:val="26"/>
          <w:szCs w:val="26"/>
        </w:rPr>
        <w:t>–</w:t>
      </w:r>
      <w:r w:rsidRPr="00BB5029">
        <w:rPr>
          <w:rFonts w:ascii="OpenSans" w:hAnsi="OpenSans"/>
          <w:color w:val="333333"/>
          <w:sz w:val="26"/>
          <w:szCs w:val="26"/>
        </w:rPr>
        <w:t xml:space="preserve"> Управление</w:t>
      </w:r>
      <w:r w:rsidRPr="0044192E">
        <w:rPr>
          <w:rFonts w:ascii="OpenSans" w:hAnsi="OpenSans"/>
          <w:color w:val="333333"/>
          <w:sz w:val="26"/>
          <w:szCs w:val="26"/>
        </w:rPr>
        <w:t xml:space="preserve">) по адресу: улица Гидролизная, дом 9, </w:t>
      </w:r>
      <w:proofErr w:type="spellStart"/>
      <w:r w:rsidRPr="0044192E">
        <w:rPr>
          <w:rFonts w:ascii="OpenSans" w:hAnsi="OpenSans"/>
          <w:color w:val="333333"/>
          <w:sz w:val="26"/>
          <w:szCs w:val="26"/>
        </w:rPr>
        <w:t>рп</w:t>
      </w:r>
      <w:proofErr w:type="spellEnd"/>
      <w:r w:rsidRPr="0044192E">
        <w:rPr>
          <w:rFonts w:ascii="OpenSans" w:hAnsi="OpenSans"/>
          <w:color w:val="333333"/>
          <w:sz w:val="26"/>
          <w:szCs w:val="26"/>
        </w:rPr>
        <w:t>. Усть-Абакан, Усть-Абаканский район, Республика Хакасия.</w:t>
      </w:r>
    </w:p>
    <w:p w:rsidR="00BC2BB4" w:rsidRPr="00681A70" w:rsidRDefault="00BC2BB4" w:rsidP="00BC2BB4">
      <w:pPr>
        <w:pStyle w:val="a3"/>
        <w:spacing w:before="0" w:beforeAutospacing="0" w:after="0" w:afterAutospacing="0"/>
        <w:ind w:firstLine="709"/>
        <w:jc w:val="both"/>
        <w:rPr>
          <w:rFonts w:ascii="OpenSans" w:hAnsi="OpenSans"/>
          <w:color w:val="333333"/>
          <w:sz w:val="26"/>
          <w:szCs w:val="26"/>
        </w:rPr>
      </w:pPr>
      <w:r w:rsidRPr="00681A70">
        <w:rPr>
          <w:rFonts w:ascii="OpenSans" w:hAnsi="OpenSans"/>
          <w:color w:val="333333"/>
          <w:sz w:val="26"/>
          <w:szCs w:val="26"/>
        </w:rPr>
        <w:lastRenderedPageBreak/>
        <w:t xml:space="preserve">Почтовый адрес для направления документов и обращений: 655100, Республика Хакасия, </w:t>
      </w:r>
      <w:r w:rsidRPr="0044192E">
        <w:rPr>
          <w:rFonts w:ascii="OpenSans" w:hAnsi="OpenSans"/>
          <w:color w:val="333333"/>
          <w:sz w:val="26"/>
          <w:szCs w:val="26"/>
        </w:rPr>
        <w:t>Усть-Абаканский район</w:t>
      </w:r>
      <w:r>
        <w:rPr>
          <w:rFonts w:ascii="OpenSans" w:hAnsi="OpenSans"/>
          <w:color w:val="333333"/>
          <w:sz w:val="26"/>
          <w:szCs w:val="26"/>
        </w:rPr>
        <w:t>,</w:t>
      </w:r>
      <w:r w:rsidRPr="00681A70">
        <w:rPr>
          <w:rFonts w:ascii="OpenSans" w:hAnsi="OpenSans"/>
          <w:color w:val="333333"/>
          <w:sz w:val="26"/>
          <w:szCs w:val="26"/>
        </w:rPr>
        <w:t xml:space="preserve"> </w:t>
      </w:r>
      <w:proofErr w:type="spellStart"/>
      <w:r w:rsidRPr="0044192E">
        <w:rPr>
          <w:rFonts w:ascii="OpenSans" w:hAnsi="OpenSans"/>
          <w:color w:val="333333"/>
          <w:sz w:val="26"/>
          <w:szCs w:val="26"/>
        </w:rPr>
        <w:t>рп</w:t>
      </w:r>
      <w:proofErr w:type="spellEnd"/>
      <w:r w:rsidRPr="0044192E">
        <w:rPr>
          <w:rFonts w:ascii="OpenSans" w:hAnsi="OpenSans"/>
          <w:color w:val="333333"/>
          <w:sz w:val="26"/>
          <w:szCs w:val="26"/>
        </w:rPr>
        <w:t>. Усть-Абакан</w:t>
      </w:r>
      <w:r w:rsidRPr="00681A70">
        <w:rPr>
          <w:rFonts w:ascii="OpenSans" w:hAnsi="OpenSans"/>
          <w:color w:val="333333"/>
          <w:sz w:val="26"/>
          <w:szCs w:val="26"/>
        </w:rPr>
        <w:t xml:space="preserve">, </w:t>
      </w:r>
      <w:r w:rsidRPr="0044192E">
        <w:rPr>
          <w:rFonts w:ascii="OpenSans" w:hAnsi="OpenSans"/>
          <w:color w:val="333333"/>
          <w:sz w:val="26"/>
          <w:szCs w:val="26"/>
        </w:rPr>
        <w:t>улица Гидролизная, дом 9</w:t>
      </w:r>
      <w:r>
        <w:rPr>
          <w:rFonts w:ascii="OpenSans" w:hAnsi="OpenSans"/>
          <w:color w:val="333333"/>
          <w:sz w:val="26"/>
          <w:szCs w:val="26"/>
        </w:rPr>
        <w:t>.</w:t>
      </w:r>
    </w:p>
    <w:p w:rsidR="00BC2BB4" w:rsidRPr="006A1289" w:rsidRDefault="00BC2BB4" w:rsidP="00BC2BB4">
      <w:pPr>
        <w:pStyle w:val="a3"/>
        <w:spacing w:before="0" w:beforeAutospacing="0" w:after="0" w:afterAutospacing="0"/>
        <w:ind w:firstLine="709"/>
        <w:jc w:val="both"/>
        <w:rPr>
          <w:rFonts w:ascii="OpenSans" w:hAnsi="OpenSans"/>
          <w:color w:val="333333"/>
          <w:sz w:val="26"/>
          <w:szCs w:val="26"/>
        </w:rPr>
      </w:pPr>
      <w:r w:rsidRPr="006A1289">
        <w:rPr>
          <w:rFonts w:ascii="OpenSans" w:hAnsi="OpenSans"/>
          <w:color w:val="333333"/>
          <w:sz w:val="26"/>
          <w:szCs w:val="26"/>
        </w:rPr>
        <w:t xml:space="preserve">Официальный сайт администрации Усть-Абаканского района в информационно-телекоммуникационной сети «Интернет» (далее </w:t>
      </w:r>
      <w:r>
        <w:rPr>
          <w:rFonts w:ascii="OpenSans" w:hAnsi="OpenSans"/>
          <w:color w:val="333333"/>
          <w:sz w:val="26"/>
          <w:szCs w:val="26"/>
        </w:rPr>
        <w:t>–</w:t>
      </w:r>
      <w:r w:rsidRPr="006A1289">
        <w:rPr>
          <w:rFonts w:ascii="OpenSans" w:hAnsi="OpenSans"/>
          <w:color w:val="333333"/>
          <w:sz w:val="26"/>
          <w:szCs w:val="26"/>
        </w:rPr>
        <w:t xml:space="preserve"> сеть</w:t>
      </w:r>
      <w:r>
        <w:rPr>
          <w:rFonts w:ascii="OpenSans" w:hAnsi="OpenSans"/>
          <w:color w:val="333333"/>
          <w:sz w:val="26"/>
          <w:szCs w:val="26"/>
        </w:rPr>
        <w:t xml:space="preserve"> </w:t>
      </w:r>
      <w:r w:rsidRPr="006A1289">
        <w:rPr>
          <w:rFonts w:ascii="OpenSans" w:hAnsi="OpenSans"/>
          <w:color w:val="333333"/>
          <w:sz w:val="26"/>
          <w:szCs w:val="26"/>
        </w:rPr>
        <w:t xml:space="preserve">«Интернет»): </w:t>
      </w:r>
      <w:proofErr w:type="spellStart"/>
      <w:r>
        <w:rPr>
          <w:rFonts w:ascii="OpenSans" w:hAnsi="OpenSans"/>
          <w:color w:val="333333"/>
          <w:sz w:val="26"/>
          <w:szCs w:val="26"/>
        </w:rPr>
        <w:t>ust-abaka</w:t>
      </w:r>
      <w:proofErr w:type="spellEnd"/>
      <w:r w:rsidR="00B13B44">
        <w:rPr>
          <w:rFonts w:ascii="OpenSans" w:hAnsi="OpenSans"/>
          <w:color w:val="333333"/>
          <w:sz w:val="26"/>
          <w:szCs w:val="26"/>
          <w:lang w:val="en-US"/>
        </w:rPr>
        <w:t>n</w:t>
      </w:r>
      <w:r>
        <w:rPr>
          <w:rFonts w:ascii="OpenSans" w:hAnsi="OpenSans"/>
          <w:color w:val="333333"/>
          <w:sz w:val="26"/>
          <w:szCs w:val="26"/>
        </w:rPr>
        <w:t>.</w:t>
      </w:r>
      <w:proofErr w:type="spellStart"/>
      <w:r>
        <w:rPr>
          <w:rFonts w:ascii="OpenSans" w:hAnsi="OpenSans"/>
          <w:color w:val="333333"/>
          <w:sz w:val="26"/>
          <w:szCs w:val="26"/>
        </w:rPr>
        <w:t>ru</w:t>
      </w:r>
      <w:proofErr w:type="spellEnd"/>
      <w:r w:rsidRPr="006A1289">
        <w:rPr>
          <w:rFonts w:ascii="OpenSans" w:hAnsi="OpenSans"/>
          <w:color w:val="333333"/>
          <w:sz w:val="26"/>
          <w:szCs w:val="26"/>
        </w:rPr>
        <w:t>.</w:t>
      </w:r>
    </w:p>
    <w:p w:rsidR="00BC2BB4" w:rsidRPr="004A15B4" w:rsidRDefault="00BC2BB4" w:rsidP="00BC2BB4">
      <w:pPr>
        <w:pStyle w:val="a3"/>
        <w:spacing w:before="0" w:beforeAutospacing="0" w:after="0" w:afterAutospacing="0"/>
        <w:ind w:firstLine="709"/>
        <w:jc w:val="both"/>
        <w:rPr>
          <w:rFonts w:ascii="OpenSans" w:hAnsi="OpenSans"/>
          <w:color w:val="333333"/>
          <w:sz w:val="26"/>
          <w:szCs w:val="26"/>
        </w:rPr>
      </w:pPr>
      <w:r w:rsidRPr="004A15B4">
        <w:rPr>
          <w:rFonts w:ascii="OpenSans" w:hAnsi="OpenSans"/>
          <w:color w:val="333333"/>
          <w:sz w:val="26"/>
          <w:szCs w:val="26"/>
        </w:rPr>
        <w:t xml:space="preserve">Адрес электронной почты: </w:t>
      </w:r>
      <w:hyperlink r:id="rId8" w:history="1">
        <w:r w:rsidR="00B13B44" w:rsidRPr="00533D34">
          <w:rPr>
            <w:rStyle w:val="a6"/>
            <w:rFonts w:ascii="OpenSans" w:hAnsi="OpenSans"/>
            <w:sz w:val="26"/>
            <w:szCs w:val="26"/>
          </w:rPr>
          <w:t>upravle</w:t>
        </w:r>
        <w:r w:rsidR="00B13B44" w:rsidRPr="00533D34">
          <w:rPr>
            <w:rStyle w:val="a6"/>
            <w:rFonts w:ascii="OpenSans" w:hAnsi="OpenSans"/>
            <w:sz w:val="26"/>
            <w:szCs w:val="26"/>
            <w:lang w:val="en-US"/>
          </w:rPr>
          <w:t>n</w:t>
        </w:r>
        <w:r w:rsidR="00B13B44" w:rsidRPr="00533D34">
          <w:rPr>
            <w:rStyle w:val="a6"/>
            <w:rFonts w:ascii="OpenSans" w:hAnsi="OpenSans"/>
            <w:sz w:val="26"/>
            <w:szCs w:val="26"/>
          </w:rPr>
          <w:t>ie-io@mail.ru</w:t>
        </w:r>
      </w:hyperlink>
      <w:r w:rsidRPr="004A15B4">
        <w:rPr>
          <w:rFonts w:ascii="OpenSans" w:hAnsi="OpenSans"/>
          <w:color w:val="333333"/>
          <w:sz w:val="26"/>
          <w:szCs w:val="26"/>
        </w:rPr>
        <w:t>.</w:t>
      </w:r>
    </w:p>
    <w:p w:rsidR="00BC2BB4" w:rsidRPr="004A15B4" w:rsidRDefault="00BC2BB4" w:rsidP="00BC2BB4">
      <w:pPr>
        <w:pStyle w:val="a3"/>
        <w:spacing w:before="0" w:beforeAutospacing="0" w:after="0" w:afterAutospacing="0"/>
        <w:ind w:firstLine="709"/>
        <w:jc w:val="both"/>
        <w:rPr>
          <w:rFonts w:ascii="OpenSans" w:hAnsi="OpenSans"/>
          <w:color w:val="333333"/>
          <w:sz w:val="26"/>
          <w:szCs w:val="26"/>
        </w:rPr>
      </w:pPr>
      <w:r w:rsidRPr="004A15B4">
        <w:rPr>
          <w:rFonts w:ascii="OpenSans" w:hAnsi="OpenSans"/>
          <w:color w:val="333333"/>
          <w:sz w:val="26"/>
          <w:szCs w:val="26"/>
        </w:rPr>
        <w:t xml:space="preserve">Номера телефонов: (39032) 2-19-44 (отдел архитектуры и градостроительства), (39032) </w:t>
      </w:r>
      <w:r w:rsidRPr="004A15B4">
        <w:t>2-10-96</w:t>
      </w:r>
      <w:r w:rsidRPr="004A15B4">
        <w:rPr>
          <w:rFonts w:ascii="OpenSans" w:hAnsi="OpenSans"/>
          <w:color w:val="333333"/>
          <w:sz w:val="26"/>
          <w:szCs w:val="26"/>
        </w:rPr>
        <w:t xml:space="preserve"> (приемная).</w:t>
      </w:r>
    </w:p>
    <w:p w:rsidR="00BC2BB4" w:rsidRPr="00825A14" w:rsidRDefault="00BC2BB4" w:rsidP="00BC2BB4">
      <w:pPr>
        <w:pStyle w:val="a3"/>
        <w:spacing w:before="0" w:beforeAutospacing="0" w:after="0" w:afterAutospacing="0"/>
        <w:ind w:firstLine="709"/>
        <w:jc w:val="both"/>
        <w:rPr>
          <w:rFonts w:ascii="OpenSans" w:hAnsi="OpenSans"/>
          <w:color w:val="333333"/>
          <w:sz w:val="26"/>
          <w:szCs w:val="26"/>
        </w:rPr>
      </w:pPr>
      <w:r w:rsidRPr="004A15B4">
        <w:rPr>
          <w:rFonts w:ascii="OpenSans" w:hAnsi="OpenSans"/>
          <w:color w:val="333333"/>
          <w:sz w:val="26"/>
          <w:szCs w:val="26"/>
        </w:rPr>
        <w:t>1.3.2. Режим работы Управления</w:t>
      </w:r>
      <w:r w:rsidRPr="00825A14">
        <w:rPr>
          <w:rFonts w:ascii="OpenSans" w:hAnsi="OpenSans"/>
          <w:color w:val="333333"/>
          <w:sz w:val="26"/>
          <w:szCs w:val="26"/>
        </w:rPr>
        <w:t>: с 8.00 до 17.00, с понедельника по пятницу включительно (кроме нерабочих праздничных дней), перерыв - с 12.00 до 13.00.</w:t>
      </w:r>
    </w:p>
    <w:p w:rsidR="00BC2BB4" w:rsidRPr="00825A14" w:rsidRDefault="00BC2BB4" w:rsidP="00BC2BB4">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Прием заявлений от граждан и выдача документов осуществляются с 8.00 до 17.00, с понедельника по пятницу включительно (кроме нерабочих праздничных дней), перерыв - с 12.00 до 13.00.</w:t>
      </w:r>
    </w:p>
    <w:p w:rsidR="00BC2BB4" w:rsidRPr="00825A14" w:rsidRDefault="00BC2BB4" w:rsidP="00BC2BB4">
      <w:pPr>
        <w:pStyle w:val="a3"/>
        <w:spacing w:before="0" w:beforeAutospacing="0" w:after="0" w:afterAutospacing="0"/>
        <w:ind w:firstLine="709"/>
        <w:jc w:val="both"/>
        <w:rPr>
          <w:rFonts w:ascii="OpenSans" w:hAnsi="OpenSans"/>
          <w:color w:val="333333"/>
          <w:sz w:val="26"/>
          <w:szCs w:val="26"/>
        </w:rPr>
      </w:pPr>
      <w:r w:rsidRPr="00971DDC">
        <w:rPr>
          <w:rFonts w:ascii="OpenSans" w:hAnsi="OpenSans"/>
          <w:color w:val="333333"/>
          <w:sz w:val="26"/>
          <w:szCs w:val="26"/>
        </w:rPr>
        <w:t>Прием специалистами Управления,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1.3.3. Муниципальная услуга также может предоставляться в Государственном автономном учреждении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(ГАУ РХ «МФЦ Хакасии»).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Предоставление муниципальной услуги ГАУ РХ «МФЦ Хакасии» осуществляется с учетом требований, устанавливаемых настоящим Регламентом, а также соглашения, заключаемого с ГАУ РХ «МФЦ Хакасии».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1.3.4. </w:t>
      </w:r>
      <w:proofErr w:type="gramStart"/>
      <w:r w:rsidRPr="001E573B">
        <w:rPr>
          <w:rFonts w:ascii="Times New Roman" w:eastAsia="Times New Roman" w:hAnsi="Times New Roman" w:cs="Times New Roman"/>
          <w:color w:val="333333"/>
          <w:sz w:val="26"/>
          <w:szCs w:val="26"/>
          <w:lang w:eastAsia="ru-RU"/>
        </w:rPr>
        <w:t xml:space="preserve">Информация о предоставлении муниципальной услуги размещается непосредственно в здании </w:t>
      </w:r>
      <w:r w:rsidR="00877C44">
        <w:rPr>
          <w:rFonts w:ascii="OpenSans" w:hAnsi="OpenSans"/>
          <w:color w:val="333333"/>
          <w:sz w:val="26"/>
          <w:szCs w:val="26"/>
        </w:rPr>
        <w:t>Управления</w:t>
      </w:r>
      <w:r w:rsidRPr="001E573B">
        <w:rPr>
          <w:rFonts w:ascii="Times New Roman" w:eastAsia="Times New Roman" w:hAnsi="Times New Roman" w:cs="Times New Roman"/>
          <w:color w:val="333333"/>
          <w:sz w:val="26"/>
          <w:szCs w:val="26"/>
          <w:lang w:eastAsia="ru-RU"/>
        </w:rPr>
        <w:t xml:space="preserve">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w:t>
      </w:r>
      <w:r w:rsidR="006D2150" w:rsidRPr="006A1289">
        <w:rPr>
          <w:rFonts w:ascii="OpenSans" w:hAnsi="OpenSans"/>
          <w:color w:val="333333"/>
          <w:sz w:val="26"/>
          <w:szCs w:val="26"/>
        </w:rPr>
        <w:t xml:space="preserve">администрации Усть-Абаканского района </w:t>
      </w:r>
      <w:r w:rsidR="00F01C67">
        <w:rPr>
          <w:rFonts w:ascii="Times New Roman" w:eastAsia="Times New Roman" w:hAnsi="Times New Roman" w:cs="Times New Roman"/>
          <w:color w:val="333333"/>
          <w:sz w:val="26"/>
          <w:szCs w:val="26"/>
          <w:lang w:eastAsia="ru-RU"/>
        </w:rPr>
        <w:t>в сети «Интернет» (</w:t>
      </w:r>
      <w:proofErr w:type="spellStart"/>
      <w:r w:rsidR="00F01C67">
        <w:rPr>
          <w:rFonts w:ascii="OpenSans" w:hAnsi="OpenSans"/>
          <w:color w:val="333333"/>
          <w:sz w:val="26"/>
          <w:szCs w:val="26"/>
        </w:rPr>
        <w:t>ust-abaka</w:t>
      </w:r>
      <w:proofErr w:type="spellEnd"/>
      <w:r w:rsidR="00F01C67">
        <w:rPr>
          <w:rFonts w:ascii="OpenSans" w:hAnsi="OpenSans"/>
          <w:color w:val="333333"/>
          <w:sz w:val="26"/>
          <w:szCs w:val="26"/>
          <w:lang w:val="en-US"/>
        </w:rPr>
        <w:t>n</w:t>
      </w:r>
      <w:r w:rsidR="00F01C67">
        <w:rPr>
          <w:rFonts w:ascii="OpenSans" w:hAnsi="OpenSans"/>
          <w:color w:val="333333"/>
          <w:sz w:val="26"/>
          <w:szCs w:val="26"/>
        </w:rPr>
        <w:t>.</w:t>
      </w:r>
      <w:proofErr w:type="spellStart"/>
      <w:r w:rsidR="00F01C67">
        <w:rPr>
          <w:rFonts w:ascii="OpenSans" w:hAnsi="OpenSans"/>
          <w:color w:val="333333"/>
          <w:sz w:val="26"/>
          <w:szCs w:val="26"/>
        </w:rPr>
        <w:t>ru</w:t>
      </w:r>
      <w:proofErr w:type="spellEnd"/>
      <w:r w:rsidR="00F01C67">
        <w:rPr>
          <w:rFonts w:ascii="OpenSans" w:hAnsi="OpenSans"/>
          <w:color w:val="333333"/>
          <w:sz w:val="26"/>
          <w:szCs w:val="26"/>
        </w:rPr>
        <w:t>),</w:t>
      </w:r>
      <w:r w:rsidR="00F01C67" w:rsidRPr="001E573B">
        <w:rPr>
          <w:rFonts w:ascii="Times New Roman" w:eastAsia="Times New Roman" w:hAnsi="Times New Roman" w:cs="Times New Roman"/>
          <w:color w:val="333333"/>
          <w:sz w:val="26"/>
          <w:szCs w:val="26"/>
          <w:lang w:eastAsia="ru-RU"/>
        </w:rPr>
        <w:t xml:space="preserve"> </w:t>
      </w:r>
      <w:r w:rsidRPr="001E573B">
        <w:rPr>
          <w:rFonts w:ascii="Times New Roman" w:eastAsia="Times New Roman" w:hAnsi="Times New Roman" w:cs="Times New Roman"/>
          <w:color w:val="333333"/>
          <w:sz w:val="26"/>
          <w:szCs w:val="26"/>
          <w:lang w:eastAsia="ru-RU"/>
        </w:rPr>
        <w:t>а также посредством Федеральной государственной информационной системы «Единый портал государственных и муниципальных услуг (функций)» по адресу в сети «Интернет</w:t>
      </w:r>
      <w:proofErr w:type="gramEnd"/>
      <w:r w:rsidRPr="001E573B">
        <w:rPr>
          <w:rFonts w:ascii="Times New Roman" w:eastAsia="Times New Roman" w:hAnsi="Times New Roman" w:cs="Times New Roman"/>
          <w:color w:val="333333"/>
          <w:sz w:val="26"/>
          <w:szCs w:val="26"/>
          <w:lang w:eastAsia="ru-RU"/>
        </w:rPr>
        <w:t>»: http://www.gosuslugi.ru (далее - Единый портал), Государственной информационной системы «Портал государственных и муниципальных услуг (функций) Республики Хакасия» по адресу в сети «Интернет»: http://19.gosuslugi.ru (далее - Региональный портал).</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1.3.5. Информационный стенд оборудуется в доступном для ознакомления месте. На информационном стенде и на официальном сайте </w:t>
      </w:r>
      <w:r w:rsidR="003B73E9" w:rsidRPr="006A1289">
        <w:rPr>
          <w:rFonts w:ascii="OpenSans" w:hAnsi="OpenSans"/>
          <w:color w:val="333333"/>
          <w:sz w:val="26"/>
          <w:szCs w:val="26"/>
        </w:rPr>
        <w:t>администрации Усть-Абаканского района</w:t>
      </w:r>
      <w:r w:rsidRPr="001E573B">
        <w:rPr>
          <w:rFonts w:ascii="Times New Roman" w:eastAsia="Times New Roman" w:hAnsi="Times New Roman" w:cs="Times New Roman"/>
          <w:color w:val="333333"/>
          <w:sz w:val="26"/>
          <w:szCs w:val="26"/>
          <w:lang w:eastAsia="ru-RU"/>
        </w:rPr>
        <w:t xml:space="preserve"> в сети «Интернет» размещается следующая информация:</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1) наименование и почтовый адрес, адрес официального сайта и электронной почты </w:t>
      </w:r>
      <w:r w:rsidR="003B73E9">
        <w:rPr>
          <w:rFonts w:ascii="OpenSans" w:hAnsi="OpenSans"/>
          <w:color w:val="333333"/>
          <w:sz w:val="26"/>
          <w:szCs w:val="26"/>
        </w:rPr>
        <w:t>Управления</w:t>
      </w:r>
      <w:r w:rsidRPr="001E573B">
        <w:rPr>
          <w:rFonts w:ascii="Times New Roman" w:eastAsia="Times New Roman" w:hAnsi="Times New Roman" w:cs="Times New Roman"/>
          <w:color w:val="333333"/>
          <w:sz w:val="26"/>
          <w:szCs w:val="26"/>
          <w:lang w:eastAsia="ru-RU"/>
        </w:rPr>
        <w:t xml:space="preserve"> в сети «Интернет»;</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 номер телефона отдела для обращения заявителей о предоставлении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 график работы отдела, время приема заявителей;</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5) блок-схема предоставления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6) перечень документов, необходимых для получения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lastRenderedPageBreak/>
        <w:t>7) образец заполнения заявления о предоставлении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8) сроки предоставления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9) порядок обжалования решений, действий (бездействия) органа, предоставляющего муниципальную услугу, а также должностных лиц, муниципальных служащих;</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10) текст настоящего Регламента с приложениями.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1.3.6. Консультационная помощь по вопросам предоставления муниципальной услуги оказывается специалистами </w:t>
      </w:r>
      <w:r w:rsidR="00107089">
        <w:rPr>
          <w:rFonts w:ascii="OpenSans" w:hAnsi="OpenSans"/>
          <w:color w:val="333333"/>
          <w:sz w:val="26"/>
          <w:szCs w:val="26"/>
        </w:rPr>
        <w:t>Управления</w:t>
      </w:r>
      <w:r w:rsidRPr="001E573B">
        <w:rPr>
          <w:rFonts w:ascii="Times New Roman" w:eastAsia="Times New Roman" w:hAnsi="Times New Roman" w:cs="Times New Roman"/>
          <w:color w:val="333333"/>
          <w:sz w:val="26"/>
          <w:szCs w:val="26"/>
          <w:lang w:eastAsia="ru-RU"/>
        </w:rPr>
        <w:t>,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w:t>
      </w:r>
      <w:r w:rsidR="00107089">
        <w:rPr>
          <w:rFonts w:ascii="Times New Roman" w:eastAsia="Times New Roman" w:hAnsi="Times New Roman" w:cs="Times New Roman"/>
          <w:color w:val="333333"/>
          <w:sz w:val="26"/>
          <w:szCs w:val="26"/>
          <w:lang w:eastAsia="ru-RU"/>
        </w:rPr>
        <w:t>м, а также по электронной почте</w:t>
      </w:r>
      <w:r w:rsidRPr="001E573B">
        <w:rPr>
          <w:rFonts w:ascii="Times New Roman" w:eastAsia="Times New Roman" w:hAnsi="Times New Roman" w:cs="Times New Roman"/>
          <w:color w:val="333333"/>
          <w:sz w:val="26"/>
          <w:szCs w:val="26"/>
          <w:lang w:eastAsia="ru-RU"/>
        </w:rPr>
        <w:t>.</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В соответствии с частью 7 статьи 13 Федеральный закон от 02.05.2006 № 59-ФЗ «О порядке рассмотрения обращений граждан Российской Федерации»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1.3.7. При консультировании заявителей по телефону специалисты подробно, в вежливой (корректной) форме дают исчерпывающую информацию по вопросам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1.3.8.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1.3.9.  По письменным обращениям ответ направляется почтой по указанному в обращении адресу или с согласия заявителя вручается под расписку о вручении.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или в письменной форме по почтовому адресу, указанному в обращении или с согласия заявителя вручается под расписку о вручении.</w:t>
      </w:r>
    </w:p>
    <w:p w:rsidR="00E16848" w:rsidRPr="001E573B" w:rsidRDefault="00E16848" w:rsidP="00181C0E">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1.3.10. 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w:t>
      </w:r>
      <w:r w:rsidR="00181C0E">
        <w:rPr>
          <w:rFonts w:ascii="Times New Roman" w:eastAsia="Times New Roman" w:hAnsi="Times New Roman" w:cs="Times New Roman"/>
          <w:color w:val="333333"/>
          <w:sz w:val="26"/>
          <w:szCs w:val="26"/>
          <w:lang w:eastAsia="ru-RU"/>
        </w:rPr>
        <w:t>.</w:t>
      </w:r>
      <w:r w:rsidRPr="001E573B">
        <w:rPr>
          <w:rFonts w:ascii="Times New Roman" w:eastAsia="Times New Roman" w:hAnsi="Times New Roman" w:cs="Times New Roman"/>
          <w:color w:val="333333"/>
          <w:sz w:val="26"/>
          <w:szCs w:val="26"/>
          <w:lang w:eastAsia="ru-RU"/>
        </w:rPr>
        <w:t xml:space="preserve"> Информация о сроке завершения оформления документов и возможности их получения заявителю сообщается при подаче документов.</w:t>
      </w:r>
    </w:p>
    <w:p w:rsidR="00E16848" w:rsidRPr="00181C0E" w:rsidRDefault="00E16848" w:rsidP="00181C0E">
      <w:pPr>
        <w:numPr>
          <w:ilvl w:val="0"/>
          <w:numId w:val="2"/>
        </w:numPr>
        <w:shd w:val="clear" w:color="auto" w:fill="FFFFFF"/>
        <w:spacing w:after="0" w:line="240" w:lineRule="auto"/>
        <w:ind w:left="300" w:right="300" w:firstLine="409"/>
        <w:jc w:val="both"/>
        <w:rPr>
          <w:rFonts w:ascii="Times New Roman" w:eastAsia="Times New Roman" w:hAnsi="Times New Roman" w:cs="Times New Roman"/>
          <w:sz w:val="26"/>
          <w:szCs w:val="26"/>
          <w:lang w:eastAsia="ru-RU"/>
        </w:rPr>
      </w:pPr>
      <w:r w:rsidRPr="00181C0E">
        <w:rPr>
          <w:rFonts w:ascii="Times New Roman" w:eastAsia="Times New Roman" w:hAnsi="Times New Roman" w:cs="Times New Roman"/>
          <w:sz w:val="26"/>
          <w:szCs w:val="26"/>
          <w:lang w:eastAsia="ru-RU"/>
        </w:rPr>
        <w:t>СТАНДАРТ ПРЕДОСТАВЛЕНИЯ МУНИЦИПАЛЬНОЙ УСЛУГИ</w:t>
      </w:r>
    </w:p>
    <w:p w:rsidR="00E16848" w:rsidRPr="00181C0E" w:rsidRDefault="00E16848" w:rsidP="00181C0E">
      <w:pPr>
        <w:shd w:val="clear" w:color="auto" w:fill="FFFFFF"/>
        <w:tabs>
          <w:tab w:val="left" w:pos="8910"/>
        </w:tabs>
        <w:spacing w:after="0" w:line="240" w:lineRule="auto"/>
        <w:ind w:firstLine="720"/>
        <w:jc w:val="both"/>
        <w:rPr>
          <w:rFonts w:ascii="Times New Roman" w:eastAsia="Times New Roman" w:hAnsi="Times New Roman" w:cs="Times New Roman"/>
          <w:sz w:val="26"/>
          <w:szCs w:val="26"/>
          <w:lang w:eastAsia="ru-RU"/>
        </w:rPr>
      </w:pPr>
      <w:r w:rsidRPr="00181C0E">
        <w:rPr>
          <w:rFonts w:ascii="Times New Roman" w:eastAsia="Times New Roman" w:hAnsi="Times New Roman" w:cs="Times New Roman"/>
          <w:sz w:val="26"/>
          <w:szCs w:val="26"/>
          <w:lang w:eastAsia="ru-RU"/>
        </w:rPr>
        <w:t>2.1. Наименование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Муниципальная услуга «Утверждение документации по планировке территории».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2.2. Наименование органа, предоставляющего муниципальную услугу</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Органом, предоставляющим муниципальную услугу на территории </w:t>
      </w:r>
      <w:r w:rsidR="00992754">
        <w:rPr>
          <w:rFonts w:ascii="OpenSans" w:hAnsi="OpenSans"/>
          <w:color w:val="333333"/>
          <w:sz w:val="26"/>
          <w:szCs w:val="26"/>
        </w:rPr>
        <w:t>Усть-Абаканского района</w:t>
      </w:r>
      <w:r w:rsidRPr="001E573B">
        <w:rPr>
          <w:rFonts w:ascii="Times New Roman" w:eastAsia="Times New Roman" w:hAnsi="Times New Roman" w:cs="Times New Roman"/>
          <w:color w:val="333333"/>
          <w:sz w:val="26"/>
          <w:szCs w:val="26"/>
          <w:lang w:eastAsia="ru-RU"/>
        </w:rPr>
        <w:t xml:space="preserve">, является </w:t>
      </w:r>
      <w:r w:rsidR="00992754" w:rsidRPr="00BB5029">
        <w:rPr>
          <w:rFonts w:ascii="OpenSans" w:hAnsi="OpenSans"/>
          <w:color w:val="333333"/>
          <w:sz w:val="26"/>
          <w:szCs w:val="26"/>
        </w:rPr>
        <w:t xml:space="preserve">Управление имущественных отношений администрации Усть-Абаканского района </w:t>
      </w:r>
      <w:r w:rsidRPr="001E573B">
        <w:rPr>
          <w:rFonts w:ascii="Times New Roman" w:eastAsia="Times New Roman" w:hAnsi="Times New Roman" w:cs="Times New Roman"/>
          <w:color w:val="333333"/>
          <w:sz w:val="26"/>
          <w:szCs w:val="26"/>
          <w:lang w:eastAsia="ru-RU"/>
        </w:rPr>
        <w:t>(далее - уполномоченный орган).</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Уполномоченный орган в рамках предоставления муниципальной услуги осуществляет межведомственное информационное взаимодействие с Федеральной налоговой службой.</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2.3. Результат предоставления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lastRenderedPageBreak/>
        <w:t>При предоставлении муниципальной услуги достигается:</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 промежуточный результат:</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а) решение о проведении публичных слушаний по проектам планировки территории и проектам межевания территории (далее - решение о проведении публичных слушаний);</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б) решение об отклонении документации по планировке территории и о направлении ее на доработку;</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 итоговый результат предоставления муниципальной услуги:</w:t>
      </w:r>
    </w:p>
    <w:p w:rsidR="00E16848" w:rsidRPr="001E573B" w:rsidRDefault="00746A56"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z w:val="26"/>
          <w:szCs w:val="26"/>
          <w:lang w:eastAsia="ru-RU"/>
        </w:rPr>
        <w:t>а)</w:t>
      </w:r>
      <w:r w:rsidR="00E16848" w:rsidRPr="001E573B">
        <w:rPr>
          <w:rFonts w:ascii="Times New Roman" w:eastAsia="Times New Roman" w:hAnsi="Times New Roman" w:cs="Times New Roman"/>
          <w:color w:val="333333"/>
          <w:sz w:val="26"/>
          <w:szCs w:val="26"/>
          <w:lang w:eastAsia="ru-RU"/>
        </w:rPr>
        <w:t xml:space="preserve"> решение об утверждении документации по планировке территории;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б) решение об отклонении документации по планировке территории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2.4. Срок предоставления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Срок предоставления муниципальной услуги составляет:</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 тридцать дней со дня поступления заявления о предоставлении муниципальной услуги в уполномоченный орган:</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а) до даты принятия решения о проведении публичных слушаний;</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б) либо до даты принятия решения об отклонении документации по планировке территории и о направлении ее на доработку;</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 не менее одного месяца и не более трех месяцев со дня оповещения жителей города о времени и месте проведения публичных слушаний до дня опубликования заключения о результатах публичных слушаний;</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 пятнадцать дней со дня проведения публичных слушаний:</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а) до даты принятия решения об утверждении документации по планировке территории;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б) либо до даты принятия решения об отклонении документации по планировке территории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2.5. Правовые основания для предоставления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Предоставление муниципальной услуги осуществляется в соответствии с нормативными документами: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 Конституцией Российской Федерации;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 Земельным кодексом Российской Федерации;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 Градостроительным кодексом Российской Федерации;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4) Федеральным законом от 24.11.1995 № 181-ФЗ «О социальной защите инвалидов в Российской Федерации»;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5) Федеральным законом от 06.10.2003 № 131-ФЗ «Об общих принципах организации местного самоуправления в Российской Федерации»;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6) Федеральным законом от 29.12.2004 № 191-ФЗ «О введении в действие Градостроительного кодекса Российской Федерации»;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7) Федеральным законом от 27.07.2006 № 152-ФЗ «О персональных данных»;</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lastRenderedPageBreak/>
        <w:t>8) Федеральным законом от 27.07.2010 № 210-ФЗ «Об организации предоставления государственных и муниципальных услуг»;</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9) Постановлением Правительства Российской Федерации от 30.04.2014 № 403 «Об исчерпывающем перечне процедур в сфере жилищного строительства»;</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10) Уставом </w:t>
      </w:r>
      <w:r w:rsidR="00C17AF0">
        <w:rPr>
          <w:rFonts w:ascii="OpenSans" w:hAnsi="OpenSans"/>
          <w:color w:val="333333"/>
          <w:sz w:val="26"/>
          <w:szCs w:val="26"/>
        </w:rPr>
        <w:t>Усть-Абаканского района</w:t>
      </w:r>
      <w:r w:rsidRPr="001E573B">
        <w:rPr>
          <w:rFonts w:ascii="Times New Roman" w:eastAsia="Times New Roman" w:hAnsi="Times New Roman" w:cs="Times New Roman"/>
          <w:color w:val="333333"/>
          <w:sz w:val="26"/>
          <w:szCs w:val="26"/>
          <w:lang w:eastAsia="ru-RU"/>
        </w:rPr>
        <w:t>;</w:t>
      </w:r>
    </w:p>
    <w:p w:rsidR="00E16848"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12) Положением</w:t>
      </w:r>
      <w:r w:rsidR="0009374D">
        <w:rPr>
          <w:rFonts w:ascii="Times New Roman" w:eastAsia="Times New Roman" w:hAnsi="Times New Roman" w:cs="Times New Roman"/>
          <w:color w:val="333333"/>
          <w:sz w:val="26"/>
          <w:szCs w:val="26"/>
          <w:lang w:eastAsia="ru-RU"/>
        </w:rPr>
        <w:t xml:space="preserve"> </w:t>
      </w:r>
      <w:r w:rsidR="0009374D" w:rsidRPr="008475DD">
        <w:rPr>
          <w:rFonts w:ascii="Times New Roman" w:hAnsi="Times New Roman" w:cs="Times New Roman"/>
          <w:sz w:val="26"/>
          <w:szCs w:val="26"/>
        </w:rPr>
        <w:t>о</w:t>
      </w:r>
      <w:r w:rsidR="0009374D">
        <w:rPr>
          <w:rFonts w:ascii="Times New Roman" w:hAnsi="Times New Roman" w:cs="Times New Roman"/>
          <w:sz w:val="26"/>
          <w:szCs w:val="26"/>
        </w:rPr>
        <w:t xml:space="preserve"> порядке организации и проведения</w:t>
      </w:r>
      <w:r w:rsidR="0009374D" w:rsidRPr="008475DD">
        <w:rPr>
          <w:rFonts w:ascii="Times New Roman" w:hAnsi="Times New Roman" w:cs="Times New Roman"/>
          <w:sz w:val="26"/>
          <w:szCs w:val="26"/>
        </w:rPr>
        <w:t xml:space="preserve"> общественных обсуждений</w:t>
      </w:r>
      <w:r w:rsidR="0009374D">
        <w:rPr>
          <w:rFonts w:ascii="Times New Roman" w:hAnsi="Times New Roman" w:cs="Times New Roman"/>
          <w:sz w:val="26"/>
          <w:szCs w:val="26"/>
        </w:rPr>
        <w:t xml:space="preserve">, </w:t>
      </w:r>
      <w:r w:rsidR="0009374D" w:rsidRPr="008475DD">
        <w:rPr>
          <w:rFonts w:ascii="Times New Roman" w:hAnsi="Times New Roman" w:cs="Times New Roman"/>
          <w:sz w:val="26"/>
          <w:szCs w:val="26"/>
        </w:rPr>
        <w:t>публичных слушаний по</w:t>
      </w:r>
      <w:r w:rsidR="0009374D">
        <w:rPr>
          <w:rFonts w:ascii="Times New Roman" w:hAnsi="Times New Roman" w:cs="Times New Roman"/>
          <w:sz w:val="26"/>
          <w:szCs w:val="26"/>
        </w:rPr>
        <w:t xml:space="preserve"> проектам градостроительных решений </w:t>
      </w:r>
      <w:r w:rsidR="0009374D" w:rsidRPr="008475DD">
        <w:rPr>
          <w:rFonts w:ascii="Times New Roman" w:hAnsi="Times New Roman" w:cs="Times New Roman"/>
          <w:sz w:val="26"/>
          <w:szCs w:val="26"/>
        </w:rPr>
        <w:t xml:space="preserve">на территории </w:t>
      </w:r>
      <w:r w:rsidR="0009374D">
        <w:rPr>
          <w:rFonts w:ascii="Times New Roman" w:hAnsi="Times New Roman" w:cs="Times New Roman"/>
          <w:sz w:val="26"/>
          <w:szCs w:val="26"/>
        </w:rPr>
        <w:t>муниципального образования Усть-Абаканский район</w:t>
      </w:r>
      <w:r w:rsidRPr="001E573B">
        <w:rPr>
          <w:rFonts w:ascii="Times New Roman" w:eastAsia="Times New Roman" w:hAnsi="Times New Roman" w:cs="Times New Roman"/>
          <w:color w:val="333333"/>
          <w:sz w:val="26"/>
          <w:szCs w:val="26"/>
          <w:lang w:eastAsia="ru-RU"/>
        </w:rPr>
        <w:t xml:space="preserve">, утвержденным </w:t>
      </w:r>
      <w:r w:rsidR="00276F49">
        <w:rPr>
          <w:rFonts w:ascii="Times New Roman" w:eastAsia="Times New Roman" w:hAnsi="Times New Roman" w:cs="Times New Roman"/>
          <w:color w:val="333333"/>
          <w:sz w:val="26"/>
          <w:szCs w:val="26"/>
          <w:lang w:eastAsia="ru-RU"/>
        </w:rPr>
        <w:t>р</w:t>
      </w:r>
      <w:r w:rsidRPr="001E573B">
        <w:rPr>
          <w:rFonts w:ascii="Times New Roman" w:eastAsia="Times New Roman" w:hAnsi="Times New Roman" w:cs="Times New Roman"/>
          <w:color w:val="333333"/>
          <w:sz w:val="26"/>
          <w:szCs w:val="26"/>
          <w:lang w:eastAsia="ru-RU"/>
        </w:rPr>
        <w:t xml:space="preserve">ешением </w:t>
      </w:r>
      <w:r w:rsidR="00276F49" w:rsidRPr="00C8176F">
        <w:rPr>
          <w:rFonts w:ascii="Times New Roman" w:hAnsi="Times New Roman" w:cs="Times New Roman"/>
          <w:sz w:val="26"/>
          <w:szCs w:val="26"/>
        </w:rPr>
        <w:t>Совета депутатов Усть-Абаканского района</w:t>
      </w:r>
      <w:r w:rsidR="00276F49">
        <w:rPr>
          <w:rFonts w:ascii="Times New Roman" w:hAnsi="Times New Roman" w:cs="Times New Roman"/>
          <w:sz w:val="26"/>
          <w:szCs w:val="26"/>
        </w:rPr>
        <w:t xml:space="preserve"> от 21.06.</w:t>
      </w:r>
      <w:r w:rsidR="00276F49" w:rsidRPr="00C8176F">
        <w:rPr>
          <w:rFonts w:ascii="Times New Roman" w:hAnsi="Times New Roman" w:cs="Times New Roman"/>
          <w:sz w:val="26"/>
          <w:szCs w:val="26"/>
        </w:rPr>
        <w:t>2018 № 36</w:t>
      </w:r>
      <w:r w:rsidRPr="001E573B">
        <w:rPr>
          <w:rFonts w:ascii="Times New Roman" w:eastAsia="Times New Roman" w:hAnsi="Times New Roman" w:cs="Times New Roman"/>
          <w:color w:val="333333"/>
          <w:sz w:val="26"/>
          <w:szCs w:val="26"/>
          <w:lang w:eastAsia="ru-RU"/>
        </w:rPr>
        <w:t>;</w:t>
      </w:r>
    </w:p>
    <w:p w:rsidR="00E16848" w:rsidRPr="001E573B" w:rsidRDefault="00E16848" w:rsidP="00276F49">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13) </w:t>
      </w:r>
      <w:r w:rsidR="00A7455F" w:rsidRPr="001E573B">
        <w:rPr>
          <w:rFonts w:ascii="Times New Roman" w:eastAsia="Times New Roman" w:hAnsi="Times New Roman" w:cs="Times New Roman"/>
          <w:color w:val="333333"/>
          <w:sz w:val="26"/>
          <w:szCs w:val="26"/>
          <w:lang w:eastAsia="ru-RU"/>
        </w:rPr>
        <w:t>Генеральным</w:t>
      </w:r>
      <w:r w:rsidR="00A7455F">
        <w:rPr>
          <w:rFonts w:ascii="Times New Roman" w:eastAsia="Times New Roman" w:hAnsi="Times New Roman" w:cs="Times New Roman"/>
          <w:color w:val="333333"/>
          <w:sz w:val="26"/>
          <w:szCs w:val="26"/>
          <w:lang w:eastAsia="ru-RU"/>
        </w:rPr>
        <w:t>и</w:t>
      </w:r>
      <w:r w:rsidR="00A7455F" w:rsidRPr="001E573B">
        <w:rPr>
          <w:rFonts w:ascii="Times New Roman" w:eastAsia="Times New Roman" w:hAnsi="Times New Roman" w:cs="Times New Roman"/>
          <w:color w:val="333333"/>
          <w:sz w:val="26"/>
          <w:szCs w:val="26"/>
          <w:lang w:eastAsia="ru-RU"/>
        </w:rPr>
        <w:t xml:space="preserve"> план</w:t>
      </w:r>
      <w:r w:rsidR="00A7455F">
        <w:rPr>
          <w:rFonts w:ascii="Times New Roman" w:eastAsia="Times New Roman" w:hAnsi="Times New Roman" w:cs="Times New Roman"/>
          <w:color w:val="333333"/>
          <w:sz w:val="26"/>
          <w:szCs w:val="26"/>
          <w:lang w:eastAsia="ru-RU"/>
        </w:rPr>
        <w:t>ами и</w:t>
      </w:r>
      <w:r w:rsidR="00A7455F" w:rsidRPr="001E573B">
        <w:rPr>
          <w:rFonts w:ascii="Times New Roman" w:eastAsia="Times New Roman" w:hAnsi="Times New Roman" w:cs="Times New Roman"/>
          <w:color w:val="333333"/>
          <w:sz w:val="26"/>
          <w:szCs w:val="26"/>
          <w:lang w:eastAsia="ru-RU"/>
        </w:rPr>
        <w:t xml:space="preserve"> </w:t>
      </w:r>
      <w:r w:rsidR="00A7455F">
        <w:rPr>
          <w:rFonts w:ascii="Times New Roman" w:eastAsia="Times New Roman" w:hAnsi="Times New Roman" w:cs="Times New Roman"/>
          <w:color w:val="333333"/>
          <w:sz w:val="26"/>
          <w:szCs w:val="26"/>
          <w:lang w:eastAsia="ru-RU"/>
        </w:rPr>
        <w:t>п</w:t>
      </w:r>
      <w:r w:rsidRPr="001E573B">
        <w:rPr>
          <w:rFonts w:ascii="Times New Roman" w:eastAsia="Times New Roman" w:hAnsi="Times New Roman" w:cs="Times New Roman"/>
          <w:color w:val="333333"/>
          <w:sz w:val="26"/>
          <w:szCs w:val="26"/>
          <w:lang w:eastAsia="ru-RU"/>
        </w:rPr>
        <w:t xml:space="preserve">равилами землепользования и застройки </w:t>
      </w:r>
      <w:r w:rsidR="00276F49">
        <w:rPr>
          <w:rFonts w:ascii="Times New Roman" w:eastAsia="Times New Roman" w:hAnsi="Times New Roman" w:cs="Times New Roman"/>
          <w:color w:val="333333"/>
          <w:sz w:val="26"/>
          <w:szCs w:val="26"/>
          <w:lang w:eastAsia="ru-RU"/>
        </w:rPr>
        <w:t xml:space="preserve">поселений </w:t>
      </w:r>
      <w:r w:rsidR="00276F49">
        <w:rPr>
          <w:rFonts w:ascii="OpenSans" w:hAnsi="OpenSans"/>
          <w:color w:val="333333"/>
          <w:sz w:val="26"/>
          <w:szCs w:val="26"/>
        </w:rPr>
        <w:t>Усть-Абаканского района</w:t>
      </w:r>
      <w:r w:rsidR="00A7455F">
        <w:rPr>
          <w:rFonts w:ascii="OpenSans" w:hAnsi="OpenSans"/>
          <w:color w:val="333333"/>
          <w:sz w:val="26"/>
          <w:szCs w:val="26"/>
        </w:rPr>
        <w:t>;</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w:t>
      </w:r>
      <w:r w:rsidR="004221C3">
        <w:rPr>
          <w:rFonts w:ascii="Times New Roman" w:eastAsia="Times New Roman" w:hAnsi="Times New Roman" w:cs="Times New Roman"/>
          <w:color w:val="333333"/>
          <w:sz w:val="26"/>
          <w:szCs w:val="26"/>
          <w:lang w:eastAsia="ru-RU"/>
        </w:rPr>
        <w:t>4</w:t>
      </w:r>
      <w:r w:rsidRPr="001E573B">
        <w:rPr>
          <w:rFonts w:ascii="Times New Roman" w:eastAsia="Times New Roman" w:hAnsi="Times New Roman" w:cs="Times New Roman"/>
          <w:color w:val="333333"/>
          <w:sz w:val="26"/>
          <w:szCs w:val="26"/>
          <w:lang w:eastAsia="ru-RU"/>
        </w:rPr>
        <w:t xml:space="preserve">) иными нормативными правовыми актами Российской Федерации, Республики Хакасия и органов местного самоуправления </w:t>
      </w:r>
      <w:r w:rsidR="004221C3">
        <w:rPr>
          <w:rFonts w:ascii="OpenSans" w:hAnsi="OpenSans"/>
          <w:color w:val="333333"/>
          <w:sz w:val="26"/>
          <w:szCs w:val="26"/>
        </w:rPr>
        <w:t>Усть-Абаканского района</w:t>
      </w:r>
      <w:r w:rsidRPr="001E573B">
        <w:rPr>
          <w:rFonts w:ascii="Times New Roman" w:eastAsia="Times New Roman" w:hAnsi="Times New Roman" w:cs="Times New Roman"/>
          <w:color w:val="333333"/>
          <w:sz w:val="26"/>
          <w:szCs w:val="26"/>
          <w:lang w:eastAsia="ru-RU"/>
        </w:rPr>
        <w:t>, регулирующими правоотношения в данной сфере.</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2.6.1. Для предоставления муниципальной услуги заявитель самостоятельно представляет следующие документы:</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 заявление о предоставлении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 документ, удостоверяющий право (полномочия) представителя физического или юридического лица, если с запросом обращается представитель заявителя;</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 копия паспорта или иного документа, удостоверяющего личность заявителя либо представителя, являющегося физическим лицом;</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4) подготовленная за счет средств заявителя документация по планировке территории.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Примерная форма заявления о предоставлении муниципальной услуги установлена приложением № 1 к настоящему Регламенту.</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2.6.2. </w:t>
      </w:r>
      <w:proofErr w:type="gramStart"/>
      <w:r w:rsidRPr="001E573B">
        <w:rPr>
          <w:rFonts w:ascii="Times New Roman" w:eastAsia="Times New Roman" w:hAnsi="Times New Roman" w:cs="Times New Roman"/>
          <w:color w:val="333333"/>
          <w:sz w:val="26"/>
          <w:szCs w:val="26"/>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1E573B">
        <w:rPr>
          <w:rFonts w:ascii="Times New Roman" w:eastAsia="Times New Roman" w:hAnsi="Times New Roman" w:cs="Times New Roman"/>
          <w:color w:val="333333"/>
          <w:sz w:val="26"/>
          <w:szCs w:val="26"/>
          <w:lang w:eastAsia="ru-RU"/>
        </w:rPr>
        <w:t xml:space="preserve"> Документы, подтверждающие получение согласия, могут быть </w:t>
      </w:r>
      <w:proofErr w:type="gramStart"/>
      <w:r w:rsidRPr="001E573B">
        <w:rPr>
          <w:rFonts w:ascii="Times New Roman" w:eastAsia="Times New Roman" w:hAnsi="Times New Roman" w:cs="Times New Roman"/>
          <w:color w:val="333333"/>
          <w:sz w:val="26"/>
          <w:szCs w:val="26"/>
          <w:lang w:eastAsia="ru-RU"/>
        </w:rPr>
        <w:t>представлены</w:t>
      </w:r>
      <w:proofErr w:type="gramEnd"/>
      <w:r w:rsidRPr="001E573B">
        <w:rPr>
          <w:rFonts w:ascii="Times New Roman" w:eastAsia="Times New Roman" w:hAnsi="Times New Roman" w:cs="Times New Roman"/>
          <w:color w:val="333333"/>
          <w:sz w:val="26"/>
          <w:szCs w:val="26"/>
          <w:lang w:eastAsia="ru-RU"/>
        </w:rPr>
        <w:t xml:space="preserve">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2.6.3. Заявитель может дополнительно </w:t>
      </w:r>
      <w:proofErr w:type="gramStart"/>
      <w:r w:rsidRPr="001E573B">
        <w:rPr>
          <w:rFonts w:ascii="Times New Roman" w:eastAsia="Times New Roman" w:hAnsi="Times New Roman" w:cs="Times New Roman"/>
          <w:color w:val="333333"/>
          <w:sz w:val="26"/>
          <w:szCs w:val="26"/>
          <w:lang w:eastAsia="ru-RU"/>
        </w:rPr>
        <w:t>предоставить иные документы</w:t>
      </w:r>
      <w:proofErr w:type="gramEnd"/>
      <w:r w:rsidRPr="001E573B">
        <w:rPr>
          <w:rFonts w:ascii="Times New Roman" w:eastAsia="Times New Roman" w:hAnsi="Times New Roman" w:cs="Times New Roman"/>
          <w:color w:val="333333"/>
          <w:sz w:val="26"/>
          <w:szCs w:val="26"/>
          <w:lang w:eastAsia="ru-RU"/>
        </w:rPr>
        <w:t>, которые, по его мнению, имеют значение для рассмотрения заявления.</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2.6.4. Заявитель вправе представить документы, указанные в пункте 2.7.1 настоящего Регламента, по собственной инициативе.</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2.6.5. Документы, указанные в подпункте 1 пункта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w:t>
      </w:r>
      <w:r w:rsidRPr="001E573B">
        <w:rPr>
          <w:rFonts w:ascii="Times New Roman" w:eastAsia="Times New Roman" w:hAnsi="Times New Roman" w:cs="Times New Roman"/>
          <w:color w:val="333333"/>
          <w:sz w:val="26"/>
          <w:szCs w:val="26"/>
          <w:lang w:eastAsia="ru-RU"/>
        </w:rPr>
        <w:lastRenderedPageBreak/>
        <w:t>самоуправления либо подведомственных государственным органам или органам местного самоуправления организаций.</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2.7.1. </w:t>
      </w:r>
      <w:proofErr w:type="gramStart"/>
      <w:r w:rsidRPr="001E573B">
        <w:rPr>
          <w:rFonts w:ascii="Times New Roman" w:eastAsia="Times New Roman" w:hAnsi="Times New Roman" w:cs="Times New Roman"/>
          <w:color w:val="333333"/>
          <w:sz w:val="26"/>
          <w:szCs w:val="26"/>
          <w:lang w:eastAsia="ru-RU"/>
        </w:rPr>
        <w:t>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roofErr w:type="gramEnd"/>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 выписка из Единого государственного реестра юридических лиц о заявителе - юридическом лице.</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2.7.2. Запрещается требовать от заявителя:</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proofErr w:type="gramStart"/>
      <w:r w:rsidRPr="001E573B">
        <w:rPr>
          <w:rFonts w:ascii="Times New Roman" w:eastAsia="Times New Roman" w:hAnsi="Times New Roman" w:cs="Times New Roman"/>
          <w:color w:val="333333"/>
          <w:sz w:val="26"/>
          <w:szCs w:val="26"/>
          <w:lang w:eastAsia="ru-RU"/>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w:t>
      </w:r>
      <w:proofErr w:type="gramEnd"/>
      <w:r w:rsidRPr="001E573B">
        <w:rPr>
          <w:rFonts w:ascii="Times New Roman" w:eastAsia="Times New Roman" w:hAnsi="Times New Roman" w:cs="Times New Roman"/>
          <w:color w:val="333333"/>
          <w:sz w:val="26"/>
          <w:szCs w:val="26"/>
          <w:lang w:eastAsia="ru-RU"/>
        </w:rPr>
        <w:t xml:space="preserve"> предоставления государственных и муниципальных услуг».</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2.8. Исчерпывающий перечень оснований для отказа в приеме документов, необходимых для предоставления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2.9. Исчерпывающий перечень оснований для отказа в предоставлении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Основанием для отказа в предоставлении муниципальной услуги является:</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 отсутствие документов, предусмотренных пунктами 2.6.1, 2.6.2, подпунктом 1 пункта 2.7.1 настоящего Регламента;</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2) несоответствие намерений заявителя документам территориального планирования, правилам землепользования и застройки </w:t>
      </w:r>
      <w:r w:rsidR="00861CDD">
        <w:rPr>
          <w:rFonts w:ascii="Times New Roman" w:eastAsia="Times New Roman" w:hAnsi="Times New Roman" w:cs="Times New Roman"/>
          <w:color w:val="333333"/>
          <w:sz w:val="26"/>
          <w:szCs w:val="26"/>
          <w:lang w:eastAsia="ru-RU"/>
        </w:rPr>
        <w:t xml:space="preserve">поселений </w:t>
      </w:r>
      <w:r w:rsidR="00861CDD">
        <w:rPr>
          <w:rFonts w:ascii="OpenSans" w:hAnsi="OpenSans"/>
          <w:color w:val="333333"/>
          <w:sz w:val="26"/>
          <w:szCs w:val="26"/>
        </w:rPr>
        <w:t>Усть-Абаканского района</w:t>
      </w:r>
      <w:r w:rsidRPr="001E573B">
        <w:rPr>
          <w:rFonts w:ascii="Times New Roman" w:eastAsia="Times New Roman" w:hAnsi="Times New Roman" w:cs="Times New Roman"/>
          <w:color w:val="333333"/>
          <w:sz w:val="26"/>
          <w:szCs w:val="26"/>
          <w:lang w:eastAsia="ru-RU"/>
        </w:rPr>
        <w:t>;</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lastRenderedPageBreak/>
        <w:t>3) если в отношении территории в границах, указанных в заявлении, заключен договор о комплексном освоении территории или договор о развитии застроенной территории.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2.10. Перечень услуг, которые являются необходимыми и обязательными для предоставления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Услуг, которые являются необходимыми и обязательными для предоставления муниципальной услуги, не имеется.</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2.11. Размер платы, взимаемой с заявителя при предоставлении муниципальной услуги, и способы ее взимания</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Предоставление муниципальной услуги осуществляется без взимания платы.</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2.13. Срок регистрации заявления о предоставлении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Регистрация заявления о предоставлении муниципальной услуги осуществляется в течение рабочего дня поступления заявления в уполномоченный орган.</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2.14. </w:t>
      </w:r>
      <w:proofErr w:type="gramStart"/>
      <w:r w:rsidRPr="001E573B">
        <w:rPr>
          <w:rFonts w:ascii="Times New Roman" w:eastAsia="Times New Roman" w:hAnsi="Times New Roman" w:cs="Times New Roman"/>
          <w:color w:val="333333"/>
          <w:sz w:val="26"/>
          <w:szCs w:val="26"/>
          <w:lang w:eastAsia="ru-RU"/>
        </w:rPr>
        <w:t>Требования к помещению, в котором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2.14.1. Прием заявителей осуществляется в специально выделенных для этих целей помещениях.</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Помещения для приема заявителей располагаются на первом этаже здания </w:t>
      </w:r>
      <w:r w:rsidR="002A6BF3">
        <w:rPr>
          <w:rFonts w:ascii="OpenSans" w:hAnsi="OpenSans"/>
          <w:color w:val="333333"/>
          <w:sz w:val="26"/>
          <w:szCs w:val="26"/>
        </w:rPr>
        <w:t>Управления</w:t>
      </w:r>
      <w:r w:rsidRPr="001E573B">
        <w:rPr>
          <w:rFonts w:ascii="Times New Roman" w:eastAsia="Times New Roman" w:hAnsi="Times New Roman" w:cs="Times New Roman"/>
          <w:color w:val="333333"/>
          <w:sz w:val="26"/>
          <w:szCs w:val="26"/>
          <w:lang w:eastAsia="ru-RU"/>
        </w:rPr>
        <w:t>, оборудованном отдельными входами,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В здании должен быть как минимум один вход, доступный для инвалидов.</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2.14.2. Вход и выход из помещения оборудуются пандусом, специальными ограждениями и перилами, позволяющими обеспечить беспрепятственный доступ для инвалидов.</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2.14.3. В помещениях для приема заявителей размещаются информационные стенды с информацией, указанной в пункте 1.3.5 настоящего Регламента.</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2.14.4.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1E573B">
        <w:rPr>
          <w:rFonts w:ascii="Times New Roman" w:eastAsia="Times New Roman" w:hAnsi="Times New Roman" w:cs="Times New Roman"/>
          <w:color w:val="333333"/>
          <w:sz w:val="26"/>
          <w:szCs w:val="26"/>
          <w:lang w:eastAsia="ru-RU"/>
        </w:rPr>
        <w:t>банкетками</w:t>
      </w:r>
      <w:proofErr w:type="spellEnd"/>
      <w:r w:rsidRPr="001E573B">
        <w:rPr>
          <w:rFonts w:ascii="Times New Roman" w:eastAsia="Times New Roman" w:hAnsi="Times New Roman" w:cs="Times New Roman"/>
          <w:color w:val="333333"/>
          <w:sz w:val="26"/>
          <w:szCs w:val="26"/>
          <w:lang w:eastAsia="ru-RU"/>
        </w:rPr>
        <w:t>), столами (стойками) для возможности оформления документов с наличием писчей бумаги, ручек, бланков документов.</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В зоне места ожидания должны быть выделены зоны специализированного обслуживания инвалидов в здании.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Зона мест ожидания заявителей, имеющих инвалидность, размещается преимущественно на первом этаже здания.</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lastRenderedPageBreak/>
        <w:t>2.14.5. Помещения, в которых предоставляется муниципальная услуга, должны соответствовать санитарно-гигиеническим, противопожарным требованиям и требованиям техники безопасности.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2.14.6.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включая сеть «Интернет», оргтехникой, канцелярскими принадлежностями.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2.14.7. Кабинеты приема заявителей должны быть оборудованы информационными табличками (вывесками) с указанием:</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 номера кабинета;</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 фамилии, имени, отчества и должности специалиста, осуществляющего предоставление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2.14.8. В помещениях для приема заявителей обеспечивается создание инвалидам (включая инвалидов, использующих кресла-коляски и собак-проводников) условий доступности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 возможность беспрепятственного входа в объект и выхода из него;</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 возможность посадки в транспортное средство и высадки из него перед входом на объект, в том числе с использованием кресла-коляски и, при необходимости, с помощью специалистов уполномоченного органа;</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5) содействие инвалиду при входе на объект и выходе из него, информирование инвалида о доступных маршрутах общественного транспорта;</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6)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муниципальная услуга, и к услугам с учетом ограничений их жизнедеятельности;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7) допуск в помещения, в которых оказывается муниципальная услуга, </w:t>
      </w:r>
      <w:proofErr w:type="spellStart"/>
      <w:r w:rsidRPr="001E573B">
        <w:rPr>
          <w:rFonts w:ascii="Times New Roman" w:eastAsia="Times New Roman" w:hAnsi="Times New Roman" w:cs="Times New Roman"/>
          <w:color w:val="333333"/>
          <w:sz w:val="26"/>
          <w:szCs w:val="26"/>
          <w:lang w:eastAsia="ru-RU"/>
        </w:rPr>
        <w:t>сурдопереводчика</w:t>
      </w:r>
      <w:proofErr w:type="spellEnd"/>
      <w:r w:rsidRPr="001E573B">
        <w:rPr>
          <w:rFonts w:ascii="Times New Roman" w:eastAsia="Times New Roman" w:hAnsi="Times New Roman" w:cs="Times New Roman"/>
          <w:color w:val="333333"/>
          <w:sz w:val="26"/>
          <w:szCs w:val="26"/>
          <w:lang w:eastAsia="ru-RU"/>
        </w:rPr>
        <w:t xml:space="preserve"> и </w:t>
      </w:r>
      <w:proofErr w:type="spellStart"/>
      <w:r w:rsidRPr="001E573B">
        <w:rPr>
          <w:rFonts w:ascii="Times New Roman" w:eastAsia="Times New Roman" w:hAnsi="Times New Roman" w:cs="Times New Roman"/>
          <w:color w:val="333333"/>
          <w:sz w:val="26"/>
          <w:szCs w:val="26"/>
          <w:lang w:eastAsia="ru-RU"/>
        </w:rPr>
        <w:t>тифлосурдопереводчика</w:t>
      </w:r>
      <w:proofErr w:type="spellEnd"/>
      <w:r w:rsidRPr="001E573B">
        <w:rPr>
          <w:rFonts w:ascii="Times New Roman" w:eastAsia="Times New Roman" w:hAnsi="Times New Roman" w:cs="Times New Roman"/>
          <w:color w:val="333333"/>
          <w:sz w:val="26"/>
          <w:szCs w:val="26"/>
          <w:lang w:eastAsia="ru-RU"/>
        </w:rPr>
        <w:t>;</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8) допуск на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w:t>
      </w:r>
      <w:proofErr w:type="gramStart"/>
      <w:r w:rsidRPr="001E573B">
        <w:rPr>
          <w:rFonts w:ascii="Times New Roman" w:eastAsia="Times New Roman" w:hAnsi="Times New Roman" w:cs="Times New Roman"/>
          <w:color w:val="333333"/>
          <w:sz w:val="26"/>
          <w:szCs w:val="26"/>
          <w:lang w:eastAsia="ru-RU"/>
        </w:rPr>
        <w:t>утвержденных</w:t>
      </w:r>
      <w:proofErr w:type="gramEnd"/>
      <w:r w:rsidRPr="001E573B">
        <w:rPr>
          <w:rFonts w:ascii="Times New Roman" w:eastAsia="Times New Roman" w:hAnsi="Times New Roman" w:cs="Times New Roman"/>
          <w:color w:val="333333"/>
          <w:sz w:val="26"/>
          <w:szCs w:val="26"/>
          <w:lang w:eastAsia="ru-RU"/>
        </w:rPr>
        <w:t xml:space="preserve"> приказом Министерства труда и социальной защиты Российской Федерации от 22.06.2015 № 386н;</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9) предоставление, при возможности, муниципальной услуги по месту жительства инвалида или в дистанционном режиме;</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2.14.9. Доступные для инвалидов элементы здания и территории идентифицируются символами доступности в следующих местах:</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парковочные места;</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lastRenderedPageBreak/>
        <w:t>- входы, если не все входы в здание являются доступными;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зоны безопасности;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проходы в других местах обслуживания инвалидов, где не все проходы являются доступными.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2.14.10. На каждой стоянке (остановке) автотранспортных средств выделяется не менее 10 процентов мест (но не менее одного места) для парковки специальных автотранспортных средств инвалидов. Инвалиды пользуются местами для парковки специальных автотранспортных средств бесплатно.</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2.15. Показатели доступности и качества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2.15.1. Показателями доступности предоставления муниципальной услуги являются:</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 различные способы получения информации о муниципальной услуге, о ходе предоставления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 бесплатное предоставление информации о муниципальной услуге;</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 возможность получения муниципальной услуги в электронной форме.</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2.15.2. Показателями качества при предоставлении муниципальной услуги являются:</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 количество обоснованных жалоб на действия (бездействие) специалистов, ответственных за предоставление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 количество заявлений, рассмотренных с нарушением установленных сроков.</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2.16.1. Предоставление муниципальной услуги может осуществляться в электронной форме с использованием информационно-телекоммуникационных технологий, с использованием единого портала государственных и муниципальных услуг.</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2.16.2. Предоставление муниципальной услуги в электронной форме может осуществляться на базе информационных систем органов государственной власти и местного самоуправления при наличии инфраструктуры, обеспечивающей их взаимодействие. Информационной системой, обеспечивающей предоставление муниципальных услуг в электронной форме, является единый портал государственных и муниципальных услуг (www.gosuslugi.ru), а также портал </w:t>
      </w:r>
      <w:r w:rsidRPr="001E573B">
        <w:rPr>
          <w:rFonts w:ascii="Times New Roman" w:eastAsia="Times New Roman" w:hAnsi="Times New Roman" w:cs="Times New Roman"/>
          <w:color w:val="333333"/>
          <w:sz w:val="26"/>
          <w:szCs w:val="26"/>
          <w:lang w:eastAsia="ru-RU"/>
        </w:rPr>
        <w:lastRenderedPageBreak/>
        <w:t>государственных и муниципальных услуг (функций) Республики Хакасия (19.gosuslugi.ru).</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2.16.3.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Федерального закона от 27.07.2010 № 210-ФЗ «Об организации предоставления государственных и муниципальных услуг».</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2.16.4. </w:t>
      </w:r>
      <w:proofErr w:type="gramStart"/>
      <w:r w:rsidRPr="001E573B">
        <w:rPr>
          <w:rFonts w:ascii="Times New Roman" w:eastAsia="Times New Roman" w:hAnsi="Times New Roman" w:cs="Times New Roman"/>
          <w:color w:val="333333"/>
          <w:sz w:val="26"/>
          <w:szCs w:val="26"/>
          <w:lang w:eastAsia="ru-RU"/>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 210-ФЗ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бумажных носителях.</w:t>
      </w:r>
      <w:proofErr w:type="gramEnd"/>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2.16.5.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w:t>
      </w:r>
    </w:p>
    <w:p w:rsidR="00E16848" w:rsidRPr="001E573B" w:rsidRDefault="00E16848" w:rsidP="001E573B">
      <w:pPr>
        <w:numPr>
          <w:ilvl w:val="0"/>
          <w:numId w:val="3"/>
        </w:numPr>
        <w:shd w:val="clear" w:color="auto" w:fill="FFFFFF"/>
        <w:spacing w:after="0" w:line="240" w:lineRule="auto"/>
        <w:ind w:left="300" w:right="300" w:firstLine="720"/>
        <w:jc w:val="both"/>
        <w:rPr>
          <w:rFonts w:ascii="Times New Roman" w:eastAsia="Times New Roman" w:hAnsi="Times New Roman" w:cs="Times New Roman"/>
          <w:color w:val="737373"/>
          <w:sz w:val="26"/>
          <w:szCs w:val="26"/>
          <w:lang w:eastAsia="ru-RU"/>
        </w:rPr>
      </w:pPr>
      <w:r w:rsidRPr="001E573B">
        <w:rPr>
          <w:rFonts w:ascii="Times New Roman" w:eastAsia="Times New Roman" w:hAnsi="Times New Roman" w:cs="Times New Roman"/>
          <w:color w:val="737373"/>
          <w:sz w:val="26"/>
          <w:szCs w:val="26"/>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3.1 Состав и последовательность административных процедур</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3.1.1. Предоставление муниципальной услуги включает в себя следующие административные процедуры:</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 прием и регистрация заявления о предоставлении муниципальной услуги и прилагаемых к нему документов;</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 рассмотрение заявления о предоставлении муниципальной услуги и прилагаемых к нему документов, принятие решения о проведении публичных слушаний либо решения об отклонении документации по планировке территории и о направлении ее на доработку;</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3) принятие решения об утверждении документации по планировке территории либо решения об отклонении документации по планировке территории и о направлении ее на доработку с учетом протокола публичных слушаний по проекту </w:t>
      </w:r>
      <w:r w:rsidRPr="001E573B">
        <w:rPr>
          <w:rFonts w:ascii="Times New Roman" w:eastAsia="Times New Roman" w:hAnsi="Times New Roman" w:cs="Times New Roman"/>
          <w:color w:val="333333"/>
          <w:sz w:val="26"/>
          <w:szCs w:val="26"/>
          <w:lang w:eastAsia="ru-RU"/>
        </w:rPr>
        <w:lastRenderedPageBreak/>
        <w:t>планировки территории и проекту межевания территории и заключения о результатах публичных слушаний;</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4) выдача документов.</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Указанные административные процедуры осуществляются в пределах сроков, установленных настоящим Регламентом.</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3.1.2. Последовательность административных процедур при предоставлении муниципальной услуги отражена в блок-схеме, приведенной в приложении № 2 к настоящему Регламенту.</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3.2. Прием и регистрация заявления о предоставлении муниципальной услуги и прилагаемых к нему документов</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3.2.1. 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с прилагаемыми документами, предусмотренными пунктами 2.6.1, 2.6.2 настоящего Регламента.</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3.2.2. </w:t>
      </w:r>
      <w:proofErr w:type="gramStart"/>
      <w:r w:rsidRPr="001E573B">
        <w:rPr>
          <w:rFonts w:ascii="Times New Roman" w:eastAsia="Times New Roman" w:hAnsi="Times New Roman" w:cs="Times New Roman"/>
          <w:color w:val="333333"/>
          <w:sz w:val="26"/>
          <w:szCs w:val="26"/>
          <w:lang w:eastAsia="ru-RU"/>
        </w:rPr>
        <w:t xml:space="preserve">Заявление о предоставлении муниципальной услуги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либо направлены по почте по адресу, указанному в пункте 1.3.1 настоящего Регламента, по электронной почте в форме электронного документа, а также через личный кабинет на Едином портале, а в случае заключения соглашения о взаимодействии между </w:t>
      </w:r>
      <w:r w:rsidR="003D016D">
        <w:rPr>
          <w:rFonts w:ascii="OpenSans" w:hAnsi="OpenSans"/>
          <w:color w:val="333333"/>
          <w:sz w:val="26"/>
          <w:szCs w:val="26"/>
        </w:rPr>
        <w:t>администрацией Усть-Абаканского района</w:t>
      </w:r>
      <w:proofErr w:type="gramEnd"/>
      <w:r w:rsidRPr="001E573B">
        <w:rPr>
          <w:rFonts w:ascii="Times New Roman" w:eastAsia="Times New Roman" w:hAnsi="Times New Roman" w:cs="Times New Roman"/>
          <w:color w:val="333333"/>
          <w:sz w:val="26"/>
          <w:szCs w:val="26"/>
          <w:lang w:eastAsia="ru-RU"/>
        </w:rPr>
        <w:t xml:space="preserve"> и многофункциональным центром, через многофункциональный центр.</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3.2.3. Заявление о предоставлении муниципальной услуги с прилагаемыми к нему документами регистрируется в течение рабочего дня, в котором оно поступило.</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При регистрации заявления ему присваивается входящий номер.</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При поступлении заявления в форме электронного документа оно распечатывается и регистрируется в общем порядке.</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Заявление, поступившее в форме электронного документа после окончания рабочего дня, регистрируется на следующий рабочий день.</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3.2.4. Прием и регистрацию заявления и документов, необходимых для получения муниципальной услуги, осуществляет специалист, ответственный за прием документов.</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3.2.5. При приеме заявления непосредственно при личном обращении заявителя специалист, ответственный за прием документов:</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 устанавливает предмет обращения;</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 проверяет фактическое наличие документов, указанных в заявлении в качестве приложения;</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5) выдает заявителю второй экземпляр заявления при его наличии с отметкой, содержащей дату приема документов.</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proofErr w:type="gramStart"/>
      <w:r w:rsidRPr="001E573B">
        <w:rPr>
          <w:rFonts w:ascii="Times New Roman" w:eastAsia="Times New Roman" w:hAnsi="Times New Roman" w:cs="Times New Roman"/>
          <w:color w:val="333333"/>
          <w:sz w:val="26"/>
          <w:szCs w:val="26"/>
          <w:lang w:eastAsia="ru-RU"/>
        </w:rPr>
        <w:lastRenderedPageBreak/>
        <w:t>При приеме заявления непосредственно при личном обращении заявителя при отсутствии в заявлении о предоставлении</w:t>
      </w:r>
      <w:proofErr w:type="gramEnd"/>
      <w:r w:rsidRPr="001E573B">
        <w:rPr>
          <w:rFonts w:ascii="Times New Roman" w:eastAsia="Times New Roman" w:hAnsi="Times New Roman" w:cs="Times New Roman"/>
          <w:color w:val="333333"/>
          <w:sz w:val="26"/>
          <w:szCs w:val="26"/>
          <w:lang w:eastAsia="ru-RU"/>
        </w:rPr>
        <w:t xml:space="preserve"> муниципальной услуги информации (сведений, данных), которая в соответствии с примерной формой заявления должна быть указана, специалист, ответственный за прием документов, вправе предложить заявителю указать отсутствующую информацию (сведения, данные).</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3.2.6. При представлении заявления о предоставлении муниципальной услуги заявитель - физическое лицо выражает свое согласие с обработкой его персональных данных в целях и объеме, необходимых для предоставления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3.2.7.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3.2.8. Максимальный срок выполнения административной процедуры - 1 день.</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3.3. Рассмотрение заявления о предоставлении муниципальной услуги и прилагаемых к нему документов, принятие решения о проведении публичных слушаний либо решения об отклонении документации по планировке территории и о направлении ее на доработку</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3.3.2. Зарегистрированное заявление о предоставлении муниципальной услуги направляется на рассмотрение </w:t>
      </w:r>
      <w:r w:rsidR="003D016D">
        <w:rPr>
          <w:rFonts w:ascii="Times New Roman" w:eastAsia="Times New Roman" w:hAnsi="Times New Roman" w:cs="Times New Roman"/>
          <w:color w:val="333333"/>
          <w:sz w:val="26"/>
          <w:szCs w:val="26"/>
          <w:lang w:eastAsia="ru-RU"/>
        </w:rPr>
        <w:t>руководителю</w:t>
      </w:r>
      <w:r w:rsidR="003D016D" w:rsidRPr="003D016D">
        <w:rPr>
          <w:rFonts w:ascii="OpenSans" w:hAnsi="OpenSans"/>
          <w:color w:val="333333"/>
          <w:sz w:val="26"/>
          <w:szCs w:val="26"/>
        </w:rPr>
        <w:t xml:space="preserve"> </w:t>
      </w:r>
      <w:r w:rsidR="003D016D">
        <w:rPr>
          <w:rFonts w:ascii="OpenSans" w:hAnsi="OpenSans"/>
          <w:color w:val="333333"/>
          <w:sz w:val="26"/>
          <w:szCs w:val="26"/>
        </w:rPr>
        <w:t>Управления</w:t>
      </w:r>
      <w:r w:rsidRPr="001E573B">
        <w:rPr>
          <w:rFonts w:ascii="Times New Roman" w:eastAsia="Times New Roman" w:hAnsi="Times New Roman" w:cs="Times New Roman"/>
          <w:color w:val="333333"/>
          <w:sz w:val="26"/>
          <w:szCs w:val="26"/>
          <w:lang w:eastAsia="ru-RU"/>
        </w:rPr>
        <w:t xml:space="preserve"> или его заместителю для 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3.3.3. Исполнитель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При установлении исполнителем факта, что в заявлении отсутствует информация (сведения, данные), которая в соответствии с примерной формой заявления должна быть указана, исполнитель вправе сообщить заявителю посредством электронной почты или телефона (в случае их указания в заявлении о предоставлении муниципальной услуги) о возможности заявителя предоставить отсутствующую информацию (сведения, данные).</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3.3.4. При установлении исполнителем факта, что заявителем не представлен документ, указанный в подпункте 1 пункта 2.7.1 настоящего Регламента, исполнитель в целях 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 лицом межведомственного запроса и передает межведомственный запрос специалисту, ответственному за межведомственное взаимодействие.</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lastRenderedPageBreak/>
        <w:t>3.3.5. Специалист, ответственный за межведомственное взаимодействие, формирует с использованием программно-технических средств межведомственный запрос и направляет его по каналам системы межведомственного электронного взаимодействия.</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3.3.6.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3.3.7. После поступления ответа на межведомственный запрос исполнитель приобщает поступившие документы и информацию к документам, представленным заявителем.</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3.3.8. </w:t>
      </w:r>
      <w:proofErr w:type="gramStart"/>
      <w:r w:rsidRPr="001E573B">
        <w:rPr>
          <w:rFonts w:ascii="Times New Roman" w:eastAsia="Times New Roman" w:hAnsi="Times New Roman" w:cs="Times New Roman"/>
          <w:color w:val="333333"/>
          <w:sz w:val="26"/>
          <w:szCs w:val="26"/>
          <w:lang w:eastAsia="ru-RU"/>
        </w:rPr>
        <w:t>После комплектации необходимых документов исполнитель осуществляет проведение проверки представленных документов на полноту и правильность оформления, а документации по планировке территории также на соответствие требованиям  документов территориального планирования,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1E573B">
        <w:rPr>
          <w:rFonts w:ascii="Times New Roman" w:eastAsia="Times New Roman" w:hAnsi="Times New Roman" w:cs="Times New Roman"/>
          <w:color w:val="333333"/>
          <w:sz w:val="26"/>
          <w:szCs w:val="26"/>
          <w:lang w:eastAsia="ru-RU"/>
        </w:rPr>
        <w:t xml:space="preserve">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а также с учетом программ комплексного развития систем коммунальной инфраструктуры поселения, городского округа, программ комплексного развития транспортной инфраструктуры поселения, городского округа, программ комплексного развития социальной инфраструктуры поселения, городского округа.</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3.3.9. </w:t>
      </w:r>
      <w:proofErr w:type="gramStart"/>
      <w:r w:rsidRPr="001E573B">
        <w:rPr>
          <w:rFonts w:ascii="Times New Roman" w:eastAsia="Times New Roman" w:hAnsi="Times New Roman" w:cs="Times New Roman"/>
          <w:color w:val="333333"/>
          <w:sz w:val="26"/>
          <w:szCs w:val="26"/>
          <w:lang w:eastAsia="ru-RU"/>
        </w:rPr>
        <w:t>Исполнитель в случае выявления несоответствия представленных заявителем документов, указанных в подпунктах 1 - 3 пункта 2.6.1 настоящего Регламента, требованиям действующего законодательства и настоящего Регламента или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подпунктом 1 пункта 2.7.1 настоящего Регламента и необходимых для предоставления муниципальной услуги, а также</w:t>
      </w:r>
      <w:proofErr w:type="gramEnd"/>
      <w:r w:rsidRPr="001E573B">
        <w:rPr>
          <w:rFonts w:ascii="Times New Roman" w:eastAsia="Times New Roman" w:hAnsi="Times New Roman" w:cs="Times New Roman"/>
          <w:color w:val="333333"/>
          <w:sz w:val="26"/>
          <w:szCs w:val="26"/>
          <w:lang w:eastAsia="ru-RU"/>
        </w:rPr>
        <w:t xml:space="preserve"> в случае отсутствия документов, предусмотренных пунктами 2.6.1, 2.6.2, 3.2.6 настоящего Регламента, вправе в письменной или устной форме предложить заявителю устранить причины, препятствующие рассмотрению вопроса о принятии решения о предоставлении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3.3.10. После проверки документов исполнитель:</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 при наличии оснований для отклонения документации по планировке территории и о направлении ее на доработку осуществляет подготовку проекта решения об отклонении документации по планировке территории и о направлении ее на доработку;</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 при отсутствии оснований для отказа в предоставлении муниципальной услуги оформляет проект решения о проведении публичных слушаний;</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 передает проект решения о проведении публичных слушаний либо проект решения об отклонении документации по планировке территории и о направлении ее на доработку должностным лицам, ответственным за согласование.</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lastRenderedPageBreak/>
        <w:t xml:space="preserve">Решение о проведении публичных слушаний исполнитель оформляет постановлением </w:t>
      </w:r>
      <w:r w:rsidR="00CE5641">
        <w:rPr>
          <w:rFonts w:ascii="OpenSans" w:hAnsi="OpenSans"/>
          <w:color w:val="333333"/>
          <w:sz w:val="26"/>
          <w:szCs w:val="26"/>
        </w:rPr>
        <w:t>администрации Усть-Абаканского района</w:t>
      </w:r>
      <w:r w:rsidRPr="001E573B">
        <w:rPr>
          <w:rFonts w:ascii="Times New Roman" w:eastAsia="Times New Roman" w:hAnsi="Times New Roman" w:cs="Times New Roman"/>
          <w:color w:val="333333"/>
          <w:sz w:val="26"/>
          <w:szCs w:val="26"/>
          <w:lang w:eastAsia="ru-RU"/>
        </w:rPr>
        <w:t>.</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Решение об отклонении документации по планировке территории и о направлении ее на доработку исполнитель оформляет письмом </w:t>
      </w:r>
      <w:r w:rsidR="00CE5641">
        <w:rPr>
          <w:rFonts w:ascii="OpenSans" w:hAnsi="OpenSans"/>
          <w:color w:val="333333"/>
          <w:sz w:val="26"/>
          <w:szCs w:val="26"/>
        </w:rPr>
        <w:t>администрации Усть-Абаканского района</w:t>
      </w:r>
      <w:r w:rsidRPr="001E573B">
        <w:rPr>
          <w:rFonts w:ascii="Times New Roman" w:eastAsia="Times New Roman" w:hAnsi="Times New Roman" w:cs="Times New Roman"/>
          <w:color w:val="333333"/>
          <w:sz w:val="26"/>
          <w:szCs w:val="26"/>
          <w:lang w:eastAsia="ru-RU"/>
        </w:rPr>
        <w:t>.</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3.3.11. Согласованный проект решения о проведении публичных слушаний либо проект решения об отклонении документации по планировке территории и о направлении ее на доработку исполнитель передает на подпись должностному лицу, уполномоченному на подписание данного документа, и далее на регистрацию по правилам делопроизводства.</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3.3.12. На основании оформленного решения о проведении публичных слушаний исполнитель осуществляет подготовку информационного сообщения о проведении публичных слушаний.</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3.3.13. Оформленное решение о проведении публичных слушаний либо решение об отклонении документации по планировке территории и о направлении ее на доработку передаются специалисту, ответственному за выдачу документов, для выдачи документов заявителю в порядке, установленном пунктами 3.5.1 - 3.5.8 настоящего Регламента.</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3.3.14. </w:t>
      </w:r>
      <w:proofErr w:type="gramStart"/>
      <w:r w:rsidRPr="001E573B">
        <w:rPr>
          <w:rFonts w:ascii="Times New Roman" w:eastAsia="Times New Roman" w:hAnsi="Times New Roman" w:cs="Times New Roman"/>
          <w:color w:val="333333"/>
          <w:sz w:val="26"/>
          <w:szCs w:val="26"/>
          <w:lang w:eastAsia="ru-RU"/>
        </w:rPr>
        <w:t xml:space="preserve">На основании решения о проведении публичных слушаний осуществляется обязательная процедура рассмотрения проектов планировки территории и проектов межевания территории, подготовленных в составе документации по планировке территории, на публичных слушаниях в порядке, установленном </w:t>
      </w:r>
      <w:r w:rsidR="00812398">
        <w:rPr>
          <w:rFonts w:ascii="Times New Roman" w:eastAsia="Times New Roman" w:hAnsi="Times New Roman" w:cs="Times New Roman"/>
          <w:color w:val="333333"/>
          <w:sz w:val="26"/>
          <w:szCs w:val="26"/>
          <w:lang w:eastAsia="ru-RU"/>
        </w:rPr>
        <w:t xml:space="preserve">Положением </w:t>
      </w:r>
      <w:r w:rsidR="00812398">
        <w:rPr>
          <w:rFonts w:ascii="Times New Roman" w:hAnsi="Times New Roman" w:cs="Times New Roman"/>
          <w:sz w:val="26"/>
          <w:szCs w:val="26"/>
        </w:rPr>
        <w:t>о порядке организации и проведения общественных обсуждений, публичных слушаний по проектам градостроительных решений на территории муниципального образования Усть-Абаканский район</w:t>
      </w:r>
      <w:r w:rsidR="00812398">
        <w:rPr>
          <w:rFonts w:ascii="Times New Roman" w:eastAsia="Times New Roman" w:hAnsi="Times New Roman" w:cs="Times New Roman"/>
          <w:color w:val="333333"/>
          <w:sz w:val="26"/>
          <w:szCs w:val="26"/>
          <w:lang w:eastAsia="ru-RU"/>
        </w:rPr>
        <w:t xml:space="preserve">, утвержденным решением </w:t>
      </w:r>
      <w:r w:rsidR="00812398">
        <w:rPr>
          <w:rFonts w:ascii="Times New Roman" w:hAnsi="Times New Roman" w:cs="Times New Roman"/>
          <w:sz w:val="26"/>
          <w:szCs w:val="26"/>
        </w:rPr>
        <w:t>Совета депутатов Усть-Абаканского района от 21.06.2018 № 36.</w:t>
      </w:r>
      <w:proofErr w:type="gramEnd"/>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3.3.15. Результатом административной процедуры является решение о проведении публичных слушаний либо решение об отклонении документации по планировке территории и о направлении ее на доработку.</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3.3.16. Максимальный срок выполнения административной процедуры - не более 27 дней.</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Публичные слушания проводятся в срок не менее одного месяца и не более трех месяцев со дня оповещения жителей города о времени и месте проведения публичных слушаний до дня опубликования заключения о результатах публичных слушаний.</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3.4. Принятие решения об утверждении документации по планировке территории либо решения об отклонении документации по планировке территории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3.4.1. Основанием для начала административной процедуры является окончание </w:t>
      </w:r>
      <w:proofErr w:type="gramStart"/>
      <w:r w:rsidRPr="001E573B">
        <w:rPr>
          <w:rFonts w:ascii="Times New Roman" w:eastAsia="Times New Roman" w:hAnsi="Times New Roman" w:cs="Times New Roman"/>
          <w:color w:val="333333"/>
          <w:sz w:val="26"/>
          <w:szCs w:val="26"/>
          <w:lang w:eastAsia="ru-RU"/>
        </w:rPr>
        <w:t>процедуры рассмотрения проектов планировки территории</w:t>
      </w:r>
      <w:proofErr w:type="gramEnd"/>
      <w:r w:rsidRPr="001E573B">
        <w:rPr>
          <w:rFonts w:ascii="Times New Roman" w:eastAsia="Times New Roman" w:hAnsi="Times New Roman" w:cs="Times New Roman"/>
          <w:color w:val="333333"/>
          <w:sz w:val="26"/>
          <w:szCs w:val="26"/>
          <w:lang w:eastAsia="ru-RU"/>
        </w:rPr>
        <w:t xml:space="preserve"> и проектов межевания территории, подготовленных в составе документации по планировке территории, на публичных слушаниях.</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3.4.2. Со дня проведения публичных слушаний на основании протокола публичных слушаний по проекту планировки территории и проекту межевания территории и заключения о результатах публичных слушаний исполнитель:</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lastRenderedPageBreak/>
        <w:t>1) при отсутствии основания для отклонения документации по планировке территории и о направлении ее на доработку оформляет проект решения об утверждении документации по планировке территории;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proofErr w:type="gramStart"/>
      <w:r w:rsidRPr="001E573B">
        <w:rPr>
          <w:rFonts w:ascii="Times New Roman" w:eastAsia="Times New Roman" w:hAnsi="Times New Roman" w:cs="Times New Roman"/>
          <w:color w:val="333333"/>
          <w:sz w:val="26"/>
          <w:szCs w:val="26"/>
          <w:lang w:eastAsia="ru-RU"/>
        </w:rPr>
        <w:t>2) при наличии основания для отклонения документации по планировке территории и о направлении ее на доработку оформляет проект решения об отклонении документации по планировке территории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 (далее - проект решения об отклонении документации);</w:t>
      </w:r>
      <w:proofErr w:type="gramEnd"/>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 передает проект решения об утверждении документации по планировке территории либо проект решения об отклонении документации на согласование должностным лицам, ответственным за согласование.</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Решение об утверждении документации по планировке территории исполнитель оформляет постановлением </w:t>
      </w:r>
      <w:r w:rsidR="00EE325C">
        <w:rPr>
          <w:rFonts w:ascii="OpenSans" w:hAnsi="OpenSans"/>
          <w:color w:val="333333"/>
          <w:sz w:val="26"/>
          <w:szCs w:val="26"/>
        </w:rPr>
        <w:t>администрации Усть-Абаканского района</w:t>
      </w:r>
      <w:r w:rsidRPr="001E573B">
        <w:rPr>
          <w:rFonts w:ascii="Times New Roman" w:eastAsia="Times New Roman" w:hAnsi="Times New Roman" w:cs="Times New Roman"/>
          <w:color w:val="333333"/>
          <w:sz w:val="26"/>
          <w:szCs w:val="26"/>
          <w:lang w:eastAsia="ru-RU"/>
        </w:rPr>
        <w:t>.</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Решение об отклонении документации по планировке территории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 исполнитель оформляет письмом </w:t>
      </w:r>
      <w:r w:rsidR="00EE325C">
        <w:rPr>
          <w:rFonts w:ascii="OpenSans" w:hAnsi="OpenSans"/>
          <w:color w:val="333333"/>
          <w:sz w:val="26"/>
          <w:szCs w:val="26"/>
        </w:rPr>
        <w:t>администрации Усть-Абаканского района</w:t>
      </w:r>
      <w:r w:rsidRPr="001E573B">
        <w:rPr>
          <w:rFonts w:ascii="Times New Roman" w:eastAsia="Times New Roman" w:hAnsi="Times New Roman" w:cs="Times New Roman"/>
          <w:color w:val="333333"/>
          <w:sz w:val="26"/>
          <w:szCs w:val="26"/>
          <w:lang w:eastAsia="ru-RU"/>
        </w:rPr>
        <w:t>.</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3.4.3. </w:t>
      </w:r>
      <w:proofErr w:type="gramStart"/>
      <w:r w:rsidRPr="001E573B">
        <w:rPr>
          <w:rFonts w:ascii="Times New Roman" w:eastAsia="Times New Roman" w:hAnsi="Times New Roman" w:cs="Times New Roman"/>
          <w:color w:val="333333"/>
          <w:sz w:val="26"/>
          <w:szCs w:val="26"/>
          <w:lang w:eastAsia="ru-RU"/>
        </w:rPr>
        <w:t>Согласованные проект решения об утверждении документации по планировке территории (а также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либо проект решения об отклонении документации исполнитель передает на подпись должностному лицу, уполномоченному на подписание данного документа, и далее на регистрацию по правилам делопроизводства.</w:t>
      </w:r>
      <w:proofErr w:type="gramEnd"/>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3.4.4. Оформленное решение об утверждении документации по планировке территории либо решение об отклонении документации передаются специалисту, ответственному за выдачу документов, для выдачи документов в порядке, установленном пунктами 3.5.1 - 3.5.8 настоящего Регламента.</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3.4.5. Результатом административной процедуры является решение об утверждении документации по планировке территории либо решение об отклонении документации по планировке территории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3.4.6. Максимальный срок выполнения административной процедуры - не более 15 дней со дня проведения публичных слушаний.</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3.5. Выдача документов</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3.5.1. </w:t>
      </w:r>
      <w:proofErr w:type="gramStart"/>
      <w:r w:rsidRPr="001E573B">
        <w:rPr>
          <w:rFonts w:ascii="Times New Roman" w:eastAsia="Times New Roman" w:hAnsi="Times New Roman" w:cs="Times New Roman"/>
          <w:color w:val="333333"/>
          <w:sz w:val="26"/>
          <w:szCs w:val="26"/>
          <w:lang w:eastAsia="ru-RU"/>
        </w:rPr>
        <w:t>Основанием для начала административной процедуры является оформленное решение о проведении публичных слушаний, либо решение об отклонении документации по планировке территории и о направлении ее на доработку, либо решение об утверждении документации по планировке территории, либо решение об отклонении документации по планировке территории и о направлении ее на доработку с учетом протокола публичных слушаний по проекту планировки территории и проекту межевания</w:t>
      </w:r>
      <w:proofErr w:type="gramEnd"/>
      <w:r w:rsidRPr="001E573B">
        <w:rPr>
          <w:rFonts w:ascii="Times New Roman" w:eastAsia="Times New Roman" w:hAnsi="Times New Roman" w:cs="Times New Roman"/>
          <w:color w:val="333333"/>
          <w:sz w:val="26"/>
          <w:szCs w:val="26"/>
          <w:lang w:eastAsia="ru-RU"/>
        </w:rPr>
        <w:t xml:space="preserve"> территории и заключения о результатах публичных слушаний.</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3.5.2. Специалист, ответственный за выдачу документов, извещает заявителя с использованием способа связи, указанного в заявлении, о принятом решении и в </w:t>
      </w:r>
      <w:r w:rsidRPr="001E573B">
        <w:rPr>
          <w:rFonts w:ascii="Times New Roman" w:eastAsia="Times New Roman" w:hAnsi="Times New Roman" w:cs="Times New Roman"/>
          <w:color w:val="333333"/>
          <w:sz w:val="26"/>
          <w:szCs w:val="26"/>
          <w:lang w:eastAsia="ru-RU"/>
        </w:rPr>
        <w:lastRenderedPageBreak/>
        <w:t>зависимости от способа получения результата муниципальной услуги, указанного в заявлении, приглашает его для получения документов либо направляет ему документы почтовым отправлением способом, позволяющим подтвердить факт и дату его отправки.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3.5.3. Заявитель, направивший заявление в электронной форме, уведомляется специалистом, ответственным за выдачу документов, на указанный в заявлении адрес электронной почты (при наличии) или иным указанным в заявлении способом о принятии решения по результатам рассмотрения заявления и о возможности получения результата предоставления муниципальной услуги.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3.5.4. В случае получения заявителем документов непосредственно при личном обращении специалист, ответственный за выдачу документов:</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1) устанавливает личность заявителя (в том числе проверяет документ, удостоверяющий личность, а также полномочия представителя на получение документов);</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2) знакомит заявителя с перечнем выдаваемых документов (оглашает названия выдаваемых документов);</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 делает запись в книге учета выданных документов и выдает заявителю один экземпляр:</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а) решения о проведении публичных слушаний;</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б) либо решения об отклонении документации по планировке территории и о направлении ее на доработку;</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в) либо решения об утверждении документации по планировке территории;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г) либо решения об отклонении документации по планировке территории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Заявитель собственноручно расписывается в получении документов.</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3.5.5. В случае, если заявитель своевременно не получил результат муниципальной услуги непосредственно при личном обращении, результат муниципальной услуги направляется в адрес заявителя посредством почтового отправления способом, позволяющим подтвердить факт и дату его отправки.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3.5.6. Заявление о предоставлении муниципальной услуги и прилагаемые к нему документы передаются в порядке делопроизводства в архив </w:t>
      </w:r>
      <w:r w:rsidR="00D278AF">
        <w:rPr>
          <w:rFonts w:ascii="OpenSans" w:hAnsi="OpenSans"/>
          <w:color w:val="333333"/>
          <w:sz w:val="26"/>
          <w:szCs w:val="26"/>
        </w:rPr>
        <w:t>Управления</w:t>
      </w:r>
      <w:r w:rsidRPr="001E573B">
        <w:rPr>
          <w:rFonts w:ascii="Times New Roman" w:eastAsia="Times New Roman" w:hAnsi="Times New Roman" w:cs="Times New Roman"/>
          <w:color w:val="333333"/>
          <w:sz w:val="26"/>
          <w:szCs w:val="26"/>
          <w:lang w:eastAsia="ru-RU"/>
        </w:rPr>
        <w:t>, а также для размещения требуемой информации в информационной системе обеспечения градостроительной деятельности.</w:t>
      </w:r>
    </w:p>
    <w:p w:rsidR="00E16848" w:rsidRPr="001E573B"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 xml:space="preserve">3.5.7. </w:t>
      </w:r>
      <w:proofErr w:type="gramStart"/>
      <w:r w:rsidRPr="001E573B">
        <w:rPr>
          <w:rFonts w:ascii="Times New Roman" w:eastAsia="Times New Roman" w:hAnsi="Times New Roman" w:cs="Times New Roman"/>
          <w:color w:val="333333"/>
          <w:sz w:val="26"/>
          <w:szCs w:val="26"/>
          <w:lang w:eastAsia="ru-RU"/>
        </w:rPr>
        <w:t>Результатом административной процедуры является выдача решения о проведении публичных слушаний, либо решения об отклонении документации по планировке территории и о направлении ее на доработку, либо решения об утверждении документации по планировке территории, либо решения об отклонении документации по планировке территории и о направлении ее на доработку с учетом протокола публичных слушаний по проекту планировки территории и проекту межевания территории и</w:t>
      </w:r>
      <w:proofErr w:type="gramEnd"/>
      <w:r w:rsidRPr="001E573B">
        <w:rPr>
          <w:rFonts w:ascii="Times New Roman" w:eastAsia="Times New Roman" w:hAnsi="Times New Roman" w:cs="Times New Roman"/>
          <w:color w:val="333333"/>
          <w:sz w:val="26"/>
          <w:szCs w:val="26"/>
          <w:lang w:eastAsia="ru-RU"/>
        </w:rPr>
        <w:t xml:space="preserve"> заключения о результатах публичных слушаний.</w:t>
      </w:r>
    </w:p>
    <w:p w:rsidR="00E16848" w:rsidRDefault="00E16848" w:rsidP="001E573B">
      <w:pPr>
        <w:shd w:val="clear" w:color="auto" w:fill="FFFFFF"/>
        <w:spacing w:after="0" w:line="240" w:lineRule="auto"/>
        <w:ind w:firstLine="720"/>
        <w:jc w:val="both"/>
        <w:rPr>
          <w:rFonts w:ascii="Times New Roman" w:eastAsia="Times New Roman" w:hAnsi="Times New Roman" w:cs="Times New Roman"/>
          <w:color w:val="333333"/>
          <w:sz w:val="26"/>
          <w:szCs w:val="26"/>
          <w:lang w:eastAsia="ru-RU"/>
        </w:rPr>
      </w:pPr>
      <w:r w:rsidRPr="001E573B">
        <w:rPr>
          <w:rFonts w:ascii="Times New Roman" w:eastAsia="Times New Roman" w:hAnsi="Times New Roman" w:cs="Times New Roman"/>
          <w:color w:val="333333"/>
          <w:sz w:val="26"/>
          <w:szCs w:val="26"/>
          <w:lang w:eastAsia="ru-RU"/>
        </w:rPr>
        <w:t>3.5.8. Максимальный срок исполнения административной процедуры - 2 дня.</w:t>
      </w:r>
    </w:p>
    <w:p w:rsidR="006A7666" w:rsidRPr="00DB0766" w:rsidRDefault="006A7666" w:rsidP="006A7666">
      <w:pPr>
        <w:pStyle w:val="a3"/>
        <w:spacing w:before="0" w:beforeAutospacing="0" w:after="0" w:afterAutospacing="0"/>
        <w:ind w:firstLine="709"/>
        <w:jc w:val="both"/>
        <w:rPr>
          <w:rFonts w:ascii="OpenSans" w:hAnsi="OpenSans"/>
          <w:i/>
          <w:color w:val="333333"/>
          <w:sz w:val="26"/>
          <w:szCs w:val="26"/>
        </w:rPr>
      </w:pPr>
      <w:r w:rsidRPr="00DB0766">
        <w:rPr>
          <w:rStyle w:val="a4"/>
          <w:rFonts w:ascii="OpenSans" w:hAnsi="OpenSans"/>
          <w:i w:val="0"/>
          <w:color w:val="333333"/>
          <w:sz w:val="26"/>
          <w:szCs w:val="26"/>
        </w:rPr>
        <w:t>4. ФОРМЫ КОНТРОЛЯ ИСПОЛНЕНИЯ АДМИНИСТРАТИВНОГО РЕГЛАМЕНТА</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4.1. Контроль исполнения настоящего Регламента осуществляется в форме текущего контроля соблюдения и исполнения специалистами Управления настоящего Регламента.</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lastRenderedPageBreak/>
        <w:t>4.2. Текущий контроль соблюдения административных процедур при предоставлении муниципальной услуги осуществляется заместителем руководителя - начальником отдела архитектуры и градостроительства Управления.</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4.3. Контроль полноты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4.4. В случае </w:t>
      </w:r>
      <w:proofErr w:type="gramStart"/>
      <w:r>
        <w:rPr>
          <w:rFonts w:ascii="OpenSans" w:hAnsi="OpenSans"/>
          <w:color w:val="333333"/>
          <w:sz w:val="26"/>
          <w:szCs w:val="26"/>
        </w:rPr>
        <w:t>выявления нарушений прав получателей услуги</w:t>
      </w:r>
      <w:proofErr w:type="gramEnd"/>
      <w:r>
        <w:rPr>
          <w:rFonts w:ascii="OpenSans" w:hAnsi="OpenSans"/>
          <w:color w:val="333333"/>
          <w:sz w:val="26"/>
          <w:szCs w:val="26"/>
        </w:rPr>
        <w:t xml:space="preserve"> осуществляется привлечение виновных лиц к ответственности в соответствии с законодательством Российской Федерации.</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A7666" w:rsidRPr="00DB0766" w:rsidRDefault="006A7666" w:rsidP="006A7666">
      <w:pPr>
        <w:pStyle w:val="a3"/>
        <w:spacing w:before="0" w:beforeAutospacing="0" w:after="0" w:afterAutospacing="0"/>
        <w:ind w:firstLine="709"/>
        <w:jc w:val="both"/>
        <w:rPr>
          <w:rFonts w:ascii="OpenSans" w:hAnsi="OpenSans"/>
          <w:i/>
          <w:color w:val="333333"/>
          <w:sz w:val="26"/>
          <w:szCs w:val="26"/>
        </w:rPr>
      </w:pPr>
      <w:r w:rsidRPr="00DB0766">
        <w:rPr>
          <w:rStyle w:val="a4"/>
          <w:rFonts w:ascii="OpenSans" w:hAnsi="OpenSans"/>
          <w:i w:val="0"/>
          <w:color w:val="333333"/>
          <w:sz w:val="26"/>
          <w:szCs w:val="26"/>
        </w:rPr>
        <w:t xml:space="preserve">5. </w:t>
      </w:r>
      <w:proofErr w:type="gramStart"/>
      <w:r w:rsidRPr="00DB0766">
        <w:rPr>
          <w:rStyle w:val="a4"/>
          <w:rFonts w:ascii="OpenSans" w:hAnsi="OpenSans"/>
          <w:i w:val="0"/>
          <w:color w:val="333333"/>
          <w:sz w:val="26"/>
          <w:szCs w:val="26"/>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6A7666" w:rsidRDefault="006A7666" w:rsidP="006A7666">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Заявитель может обратиться с жалобой, в том числе в следующих случаях:</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 нарушение срока регистрации заявления о предоставлении муниципальной услуги, комплексного запроса;</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2) нарушение срока предоставления муниципальной услуги. </w:t>
      </w:r>
      <w:proofErr w:type="gramStart"/>
      <w:r>
        <w:rPr>
          <w:rFonts w:ascii="OpenSans" w:hAnsi="OpenSans"/>
          <w:color w:val="333333"/>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6A7666" w:rsidRDefault="006A7666" w:rsidP="006A7666">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Pr>
          <w:rFonts w:ascii="OpenSans" w:hAnsi="OpenSans"/>
          <w:color w:val="333333"/>
          <w:sz w:val="26"/>
          <w:szCs w:val="26"/>
        </w:rPr>
        <w:t xml:space="preserve"> </w:t>
      </w:r>
      <w:proofErr w:type="gramStart"/>
      <w:r>
        <w:rPr>
          <w:rFonts w:ascii="OpenSans" w:hAnsi="OpenSans"/>
          <w:color w:val="333333"/>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6A7666" w:rsidRDefault="006A7666" w:rsidP="006A7666">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7) отказ уполномоченного органа, его должностного лица,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OpenSans" w:hAnsi="OpenSans"/>
          <w:color w:val="333333"/>
          <w:sz w:val="26"/>
          <w:szCs w:val="26"/>
        </w:rPr>
        <w:t xml:space="preserve"> </w:t>
      </w:r>
      <w:proofErr w:type="gramStart"/>
      <w:r>
        <w:rPr>
          <w:rFonts w:ascii="OpenSans" w:hAnsi="OpenSans"/>
          <w:color w:val="333333"/>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8) нарушение срока или порядка выдачи документов по результатам предоставления муниципальной услуги;</w:t>
      </w:r>
    </w:p>
    <w:p w:rsidR="006A7666" w:rsidRDefault="006A7666" w:rsidP="006A7666">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Pr>
          <w:rFonts w:ascii="OpenSans" w:hAnsi="OpenSans"/>
          <w:color w:val="333333"/>
          <w:sz w:val="26"/>
          <w:szCs w:val="26"/>
        </w:rPr>
        <w:t xml:space="preserve"> </w:t>
      </w:r>
      <w:proofErr w:type="gramStart"/>
      <w:r>
        <w:rPr>
          <w:rFonts w:ascii="OpenSans" w:hAnsi="OpenSans"/>
          <w:color w:val="333333"/>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lastRenderedPageBreak/>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5.2.1. Жалоба подается в письменной форме на бумажном носителе, в электронной форме в Управление, многофункциональный центр либо в Правительство Республики Хакасия, являющееся учредителем многофункционального центра (далее - учредитель многофункционального центра).</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Жалобы на решения и действия (бездействие) руководителя Управления подаются в администрацию Усть-Абаканского района.</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5.2.2. 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многофункциональный центр, с использованием сети «Интернет», официального сайта администрации Усть-Абаканского района, Единого портала или Регионального портала, а также может быть принята при личном приеме заявителя.</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5.2.3. Жалоба должна содержать:</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6A7666" w:rsidRDefault="006A7666" w:rsidP="006A7666">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lastRenderedPageBreak/>
        <w:t>5.2.4. Прием жалоб в письменной форме осуществляется Управлением по месту приема заявлений о предоставлении муниципальной услуги в соответствии с пунктом 1.3.1 настоящего Регламента.</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Прием жалоб на руководителя Управления производится в здании администрации Усть-Абаканского района по адресу: Республика Хакасия, Усть-Абаканский район </w:t>
      </w:r>
      <w:proofErr w:type="spellStart"/>
      <w:r>
        <w:rPr>
          <w:rFonts w:ascii="OpenSans" w:hAnsi="OpenSans"/>
          <w:color w:val="333333"/>
          <w:sz w:val="26"/>
          <w:szCs w:val="26"/>
        </w:rPr>
        <w:t>рп</w:t>
      </w:r>
      <w:proofErr w:type="spellEnd"/>
      <w:r>
        <w:rPr>
          <w:rFonts w:ascii="OpenSans" w:hAnsi="OpenSans"/>
          <w:color w:val="333333"/>
          <w:sz w:val="26"/>
          <w:szCs w:val="26"/>
        </w:rPr>
        <w:t>. Усть-Абакан, ул. Рабочая, 9, время приема: понедельник - пятница, с 08.00 до 12.00, с 13.00 до 17.00.</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Прием жалоб на решения и действия (бездействие) работника многофункционального центра в письменной форме осуществляются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5.2.5.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OpenSans" w:hAnsi="OpenSans"/>
          <w:color w:val="333333"/>
          <w:sz w:val="26"/>
          <w:szCs w:val="26"/>
        </w:rPr>
        <w:t>представлена</w:t>
      </w:r>
      <w:proofErr w:type="gramEnd"/>
      <w:r>
        <w:rPr>
          <w:rFonts w:ascii="OpenSans" w:hAnsi="OpenSans"/>
          <w:color w:val="333333"/>
          <w:sz w:val="26"/>
          <w:szCs w:val="26"/>
        </w:rPr>
        <w:t>:</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 оформленная в соответствии с законодательством Российской Федерации доверенность (для физических лиц);</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5.3. Сроки рассмотрения жалоб</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Жалоба, поступившая в Управление, в администрацию Усть-Абаканского района, многофункциональный центр, учредителю многофункционального центра подлежит регистрации в день ее поступления. </w:t>
      </w:r>
      <w:proofErr w:type="gramStart"/>
      <w:r>
        <w:rPr>
          <w:rFonts w:ascii="OpenSans" w:hAnsi="OpenSans"/>
          <w:color w:val="333333"/>
          <w:sz w:val="26"/>
          <w:szCs w:val="26"/>
        </w:rPr>
        <w:t>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5.4. Решения, принимаемые по результатам рассмотрения жалоб</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5.4.1. По результатам рассмотрения жалобы принимается одно из следующих решений:</w:t>
      </w:r>
    </w:p>
    <w:p w:rsidR="006A7666" w:rsidRDefault="006A7666" w:rsidP="006A7666">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roofErr w:type="gramEnd"/>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2) в удовлетворении жалобы отказывается в случаях:</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lastRenderedPageBreak/>
        <w:t>а) наличия вступившего в законную силу судебного акта по жалобе о том же предмете и по тем же основаниям;</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б) подачи жалобы лицом, полномочия которого не подтверждены в порядке, установленном законодательством Российской Федерации;</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5.4.2. Ответ на жалобу не дается в следующих случаях:</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 xml:space="preserve">5.4.3. </w:t>
      </w:r>
      <w:proofErr w:type="gramStart"/>
      <w:r>
        <w:rPr>
          <w:rFonts w:ascii="OpenSans" w:hAnsi="OpenSans"/>
          <w:color w:val="333333"/>
          <w:sz w:val="26"/>
          <w:szCs w:val="26"/>
        </w:rPr>
        <w:t>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5.4.4. 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5.4.5. В ответе по результатам рассмотрения жалобы указываются:</w:t>
      </w:r>
    </w:p>
    <w:p w:rsidR="006A7666" w:rsidRDefault="006A7666" w:rsidP="006A7666">
      <w:pPr>
        <w:pStyle w:val="a3"/>
        <w:spacing w:before="0" w:beforeAutospacing="0" w:after="0" w:afterAutospacing="0"/>
        <w:ind w:firstLine="709"/>
        <w:jc w:val="both"/>
        <w:rPr>
          <w:rFonts w:ascii="OpenSans" w:hAnsi="OpenSans"/>
          <w:color w:val="333333"/>
          <w:sz w:val="26"/>
          <w:szCs w:val="26"/>
        </w:rPr>
      </w:pPr>
      <w:proofErr w:type="gramStart"/>
      <w:r>
        <w:rPr>
          <w:rFonts w:ascii="OpenSans" w:hAnsi="OpenSans"/>
          <w:color w:val="333333"/>
          <w:sz w:val="26"/>
          <w:szCs w:val="26"/>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2) номер, дата, место принятия решения, включая сведения о должностном лице, решение или действие (бездействие) которого обжалуется;</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3) фамилия, имя, отчество (при наличии) или наименование заявителя;</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4) основания для принятия решения по жалобе;</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5) принятое по жалобе решение;</w:t>
      </w:r>
    </w:p>
    <w:p w:rsidR="006A7666" w:rsidRDefault="006A7666" w:rsidP="006A7666">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D312E" w:rsidRPr="009E7979" w:rsidRDefault="006A7666" w:rsidP="009E7979">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7) сведения о порядке обжалования принятого по жалобе решения.</w:t>
      </w:r>
    </w:p>
    <w:sectPr w:rsidR="001D312E" w:rsidRPr="009E7979" w:rsidSect="00AE20B4">
      <w:headerReference w:type="default" r:id="rId9"/>
      <w:pgSz w:w="11906" w:h="16838"/>
      <w:pgMar w:top="955" w:right="567" w:bottom="1134" w:left="1701" w:header="70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242" w:rsidRDefault="00744242" w:rsidP="00AE20B4">
      <w:pPr>
        <w:spacing w:after="0" w:line="240" w:lineRule="auto"/>
      </w:pPr>
      <w:r>
        <w:separator/>
      </w:r>
    </w:p>
  </w:endnote>
  <w:endnote w:type="continuationSeparator" w:id="0">
    <w:p w:rsidR="00744242" w:rsidRDefault="00744242" w:rsidP="00AE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242" w:rsidRDefault="00744242" w:rsidP="00AE20B4">
      <w:pPr>
        <w:spacing w:after="0" w:line="240" w:lineRule="auto"/>
      </w:pPr>
      <w:r>
        <w:separator/>
      </w:r>
    </w:p>
  </w:footnote>
  <w:footnote w:type="continuationSeparator" w:id="0">
    <w:p w:rsidR="00744242" w:rsidRDefault="00744242" w:rsidP="00AE2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326657"/>
      <w:docPartObj>
        <w:docPartGallery w:val="Page Numbers (Top of Page)"/>
        <w:docPartUnique/>
      </w:docPartObj>
    </w:sdtPr>
    <w:sdtEndPr>
      <w:rPr>
        <w:rFonts w:ascii="Times New Roman" w:hAnsi="Times New Roman" w:cs="Times New Roman"/>
      </w:rPr>
    </w:sdtEndPr>
    <w:sdtContent>
      <w:p w:rsidR="00AE20B4" w:rsidRPr="00AE20B4" w:rsidRDefault="00AE20B4">
        <w:pPr>
          <w:pStyle w:val="a7"/>
          <w:jc w:val="center"/>
          <w:rPr>
            <w:rFonts w:ascii="Times New Roman" w:hAnsi="Times New Roman" w:cs="Times New Roman"/>
          </w:rPr>
        </w:pPr>
        <w:r w:rsidRPr="00AE20B4">
          <w:rPr>
            <w:rFonts w:ascii="Times New Roman" w:hAnsi="Times New Roman" w:cs="Times New Roman"/>
          </w:rPr>
          <w:fldChar w:fldCharType="begin"/>
        </w:r>
        <w:r w:rsidRPr="00AE20B4">
          <w:rPr>
            <w:rFonts w:ascii="Times New Roman" w:hAnsi="Times New Roman" w:cs="Times New Roman"/>
          </w:rPr>
          <w:instrText>PAGE   \* MERGEFORMAT</w:instrText>
        </w:r>
        <w:r w:rsidRPr="00AE20B4">
          <w:rPr>
            <w:rFonts w:ascii="Times New Roman" w:hAnsi="Times New Roman" w:cs="Times New Roman"/>
          </w:rPr>
          <w:fldChar w:fldCharType="separate"/>
        </w:r>
        <w:r w:rsidR="0089116D">
          <w:rPr>
            <w:rFonts w:ascii="Times New Roman" w:hAnsi="Times New Roman" w:cs="Times New Roman"/>
            <w:noProof/>
          </w:rPr>
          <w:t>21</w:t>
        </w:r>
        <w:r w:rsidRPr="00AE20B4">
          <w:rPr>
            <w:rFonts w:ascii="Times New Roman" w:hAnsi="Times New Roman" w:cs="Times New Roman"/>
          </w:rPr>
          <w:fldChar w:fldCharType="end"/>
        </w:r>
      </w:p>
    </w:sdtContent>
  </w:sdt>
  <w:p w:rsidR="00AE20B4" w:rsidRDefault="00AE20B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C51F6"/>
    <w:multiLevelType w:val="multilevel"/>
    <w:tmpl w:val="0EC039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057944"/>
    <w:multiLevelType w:val="multilevel"/>
    <w:tmpl w:val="F3C43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1642C3"/>
    <w:multiLevelType w:val="multilevel"/>
    <w:tmpl w:val="F8D4A1EA"/>
    <w:lvl w:ilvl="0">
      <w:start w:val="4"/>
      <w:numFmt w:val="decimal"/>
      <w:lvlText w:val="%1."/>
      <w:lvlJc w:val="left"/>
      <w:pPr>
        <w:tabs>
          <w:tab w:val="num" w:pos="120"/>
        </w:tabs>
        <w:ind w:left="120" w:hanging="360"/>
      </w:pPr>
    </w:lvl>
    <w:lvl w:ilvl="1" w:tentative="1">
      <w:start w:val="1"/>
      <w:numFmt w:val="decimal"/>
      <w:lvlText w:val="%2."/>
      <w:lvlJc w:val="left"/>
      <w:pPr>
        <w:tabs>
          <w:tab w:val="num" w:pos="840"/>
        </w:tabs>
        <w:ind w:left="840" w:hanging="360"/>
      </w:pPr>
    </w:lvl>
    <w:lvl w:ilvl="2" w:tentative="1">
      <w:start w:val="1"/>
      <w:numFmt w:val="decimal"/>
      <w:lvlText w:val="%3."/>
      <w:lvlJc w:val="left"/>
      <w:pPr>
        <w:tabs>
          <w:tab w:val="num" w:pos="1560"/>
        </w:tabs>
        <w:ind w:left="1560" w:hanging="360"/>
      </w:pPr>
    </w:lvl>
    <w:lvl w:ilvl="3" w:tentative="1">
      <w:start w:val="1"/>
      <w:numFmt w:val="decimal"/>
      <w:lvlText w:val="%4."/>
      <w:lvlJc w:val="left"/>
      <w:pPr>
        <w:tabs>
          <w:tab w:val="num" w:pos="2280"/>
        </w:tabs>
        <w:ind w:left="2280" w:hanging="360"/>
      </w:pPr>
    </w:lvl>
    <w:lvl w:ilvl="4" w:tentative="1">
      <w:start w:val="1"/>
      <w:numFmt w:val="decimal"/>
      <w:lvlText w:val="%5."/>
      <w:lvlJc w:val="left"/>
      <w:pPr>
        <w:tabs>
          <w:tab w:val="num" w:pos="3000"/>
        </w:tabs>
        <w:ind w:left="3000" w:hanging="360"/>
      </w:pPr>
    </w:lvl>
    <w:lvl w:ilvl="5" w:tentative="1">
      <w:start w:val="1"/>
      <w:numFmt w:val="decimal"/>
      <w:lvlText w:val="%6."/>
      <w:lvlJc w:val="left"/>
      <w:pPr>
        <w:tabs>
          <w:tab w:val="num" w:pos="3720"/>
        </w:tabs>
        <w:ind w:left="3720" w:hanging="360"/>
      </w:pPr>
    </w:lvl>
    <w:lvl w:ilvl="6" w:tentative="1">
      <w:start w:val="1"/>
      <w:numFmt w:val="decimal"/>
      <w:lvlText w:val="%7."/>
      <w:lvlJc w:val="left"/>
      <w:pPr>
        <w:tabs>
          <w:tab w:val="num" w:pos="4440"/>
        </w:tabs>
        <w:ind w:left="4440" w:hanging="360"/>
      </w:pPr>
    </w:lvl>
    <w:lvl w:ilvl="7" w:tentative="1">
      <w:start w:val="1"/>
      <w:numFmt w:val="decimal"/>
      <w:lvlText w:val="%8."/>
      <w:lvlJc w:val="left"/>
      <w:pPr>
        <w:tabs>
          <w:tab w:val="num" w:pos="5160"/>
        </w:tabs>
        <w:ind w:left="5160" w:hanging="360"/>
      </w:pPr>
    </w:lvl>
    <w:lvl w:ilvl="8" w:tentative="1">
      <w:start w:val="1"/>
      <w:numFmt w:val="decimal"/>
      <w:lvlText w:val="%9."/>
      <w:lvlJc w:val="left"/>
      <w:pPr>
        <w:tabs>
          <w:tab w:val="num" w:pos="5880"/>
        </w:tabs>
        <w:ind w:left="5880" w:hanging="360"/>
      </w:pPr>
    </w:lvl>
  </w:abstractNum>
  <w:abstractNum w:abstractNumId="3">
    <w:nsid w:val="346D73FF"/>
    <w:multiLevelType w:val="multilevel"/>
    <w:tmpl w:val="8A625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66737D"/>
    <w:multiLevelType w:val="multilevel"/>
    <w:tmpl w:val="951602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BD3"/>
    <w:rsid w:val="0009374D"/>
    <w:rsid w:val="000B4A6F"/>
    <w:rsid w:val="00107089"/>
    <w:rsid w:val="00135427"/>
    <w:rsid w:val="00181C0E"/>
    <w:rsid w:val="001D312E"/>
    <w:rsid w:val="001E573B"/>
    <w:rsid w:val="00276F49"/>
    <w:rsid w:val="002A6B6A"/>
    <w:rsid w:val="002A6BF3"/>
    <w:rsid w:val="0036158B"/>
    <w:rsid w:val="00395BD3"/>
    <w:rsid w:val="003A02FE"/>
    <w:rsid w:val="003B73E9"/>
    <w:rsid w:val="003D016D"/>
    <w:rsid w:val="004221C3"/>
    <w:rsid w:val="004D7775"/>
    <w:rsid w:val="005035A7"/>
    <w:rsid w:val="006112C7"/>
    <w:rsid w:val="00655BBC"/>
    <w:rsid w:val="006A7666"/>
    <w:rsid w:val="006D2150"/>
    <w:rsid w:val="006E7860"/>
    <w:rsid w:val="0072773F"/>
    <w:rsid w:val="00744242"/>
    <w:rsid w:val="00746A56"/>
    <w:rsid w:val="007B6055"/>
    <w:rsid w:val="007E3146"/>
    <w:rsid w:val="00812398"/>
    <w:rsid w:val="00861CDD"/>
    <w:rsid w:val="00877C44"/>
    <w:rsid w:val="00890AC7"/>
    <w:rsid w:val="0089116D"/>
    <w:rsid w:val="0090330A"/>
    <w:rsid w:val="009902FF"/>
    <w:rsid w:val="00992754"/>
    <w:rsid w:val="009E7979"/>
    <w:rsid w:val="00A7455F"/>
    <w:rsid w:val="00A758B9"/>
    <w:rsid w:val="00A76285"/>
    <w:rsid w:val="00AE20B4"/>
    <w:rsid w:val="00B13B44"/>
    <w:rsid w:val="00BC2BB4"/>
    <w:rsid w:val="00C17AF0"/>
    <w:rsid w:val="00CE5641"/>
    <w:rsid w:val="00D278AF"/>
    <w:rsid w:val="00DB0766"/>
    <w:rsid w:val="00E06479"/>
    <w:rsid w:val="00E16848"/>
    <w:rsid w:val="00E25529"/>
    <w:rsid w:val="00EE325C"/>
    <w:rsid w:val="00F01C67"/>
    <w:rsid w:val="00F1198D"/>
    <w:rsid w:val="00FB2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68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16848"/>
    <w:rPr>
      <w:i/>
      <w:iCs/>
    </w:rPr>
  </w:style>
  <w:style w:type="character" w:styleId="a5">
    <w:name w:val="Strong"/>
    <w:basedOn w:val="a0"/>
    <w:uiPriority w:val="22"/>
    <w:qFormat/>
    <w:rsid w:val="00E16848"/>
    <w:rPr>
      <w:b/>
      <w:bCs/>
    </w:rPr>
  </w:style>
  <w:style w:type="character" w:styleId="a6">
    <w:name w:val="Hyperlink"/>
    <w:basedOn w:val="a0"/>
    <w:uiPriority w:val="99"/>
    <w:unhideWhenUsed/>
    <w:rsid w:val="00E16848"/>
    <w:rPr>
      <w:color w:val="0000FF"/>
      <w:u w:val="single"/>
    </w:rPr>
  </w:style>
  <w:style w:type="paragraph" w:customStyle="1" w:styleId="ConsPlusTitle">
    <w:name w:val="ConsPlusTitle"/>
    <w:rsid w:val="003A02FE"/>
    <w:pPr>
      <w:widowControl w:val="0"/>
      <w:autoSpaceDE w:val="0"/>
      <w:autoSpaceDN w:val="0"/>
      <w:spacing w:after="0" w:line="240" w:lineRule="auto"/>
    </w:pPr>
    <w:rPr>
      <w:rFonts w:ascii="Calibri" w:eastAsia="Times New Roman" w:hAnsi="Calibri" w:cs="Calibri"/>
      <w:b/>
      <w:szCs w:val="20"/>
      <w:lang w:eastAsia="ru-RU"/>
    </w:rPr>
  </w:style>
  <w:style w:type="paragraph" w:styleId="a7">
    <w:name w:val="header"/>
    <w:basedOn w:val="a"/>
    <w:link w:val="a8"/>
    <w:uiPriority w:val="99"/>
    <w:unhideWhenUsed/>
    <w:rsid w:val="00AE20B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E20B4"/>
  </w:style>
  <w:style w:type="paragraph" w:styleId="a9">
    <w:name w:val="footer"/>
    <w:basedOn w:val="a"/>
    <w:link w:val="aa"/>
    <w:uiPriority w:val="99"/>
    <w:unhideWhenUsed/>
    <w:rsid w:val="00AE20B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E20B4"/>
  </w:style>
  <w:style w:type="paragraph" w:styleId="ab">
    <w:name w:val="Balloon Text"/>
    <w:basedOn w:val="a"/>
    <w:link w:val="ac"/>
    <w:uiPriority w:val="99"/>
    <w:semiHidden/>
    <w:unhideWhenUsed/>
    <w:rsid w:val="0089116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911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68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16848"/>
    <w:rPr>
      <w:i/>
      <w:iCs/>
    </w:rPr>
  </w:style>
  <w:style w:type="character" w:styleId="a5">
    <w:name w:val="Strong"/>
    <w:basedOn w:val="a0"/>
    <w:uiPriority w:val="22"/>
    <w:qFormat/>
    <w:rsid w:val="00E16848"/>
    <w:rPr>
      <w:b/>
      <w:bCs/>
    </w:rPr>
  </w:style>
  <w:style w:type="character" w:styleId="a6">
    <w:name w:val="Hyperlink"/>
    <w:basedOn w:val="a0"/>
    <w:uiPriority w:val="99"/>
    <w:unhideWhenUsed/>
    <w:rsid w:val="00E16848"/>
    <w:rPr>
      <w:color w:val="0000FF"/>
      <w:u w:val="single"/>
    </w:rPr>
  </w:style>
  <w:style w:type="paragraph" w:customStyle="1" w:styleId="ConsPlusTitle">
    <w:name w:val="ConsPlusTitle"/>
    <w:rsid w:val="003A02FE"/>
    <w:pPr>
      <w:widowControl w:val="0"/>
      <w:autoSpaceDE w:val="0"/>
      <w:autoSpaceDN w:val="0"/>
      <w:spacing w:after="0" w:line="240" w:lineRule="auto"/>
    </w:pPr>
    <w:rPr>
      <w:rFonts w:ascii="Calibri" w:eastAsia="Times New Roman" w:hAnsi="Calibri" w:cs="Calibri"/>
      <w:b/>
      <w:szCs w:val="20"/>
      <w:lang w:eastAsia="ru-RU"/>
    </w:rPr>
  </w:style>
  <w:style w:type="paragraph" w:styleId="a7">
    <w:name w:val="header"/>
    <w:basedOn w:val="a"/>
    <w:link w:val="a8"/>
    <w:uiPriority w:val="99"/>
    <w:unhideWhenUsed/>
    <w:rsid w:val="00AE20B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E20B4"/>
  </w:style>
  <w:style w:type="paragraph" w:styleId="a9">
    <w:name w:val="footer"/>
    <w:basedOn w:val="a"/>
    <w:link w:val="aa"/>
    <w:uiPriority w:val="99"/>
    <w:unhideWhenUsed/>
    <w:rsid w:val="00AE20B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E20B4"/>
  </w:style>
  <w:style w:type="paragraph" w:styleId="ab">
    <w:name w:val="Balloon Text"/>
    <w:basedOn w:val="a"/>
    <w:link w:val="ac"/>
    <w:uiPriority w:val="99"/>
    <w:semiHidden/>
    <w:unhideWhenUsed/>
    <w:rsid w:val="0089116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911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44583">
      <w:bodyDiv w:val="1"/>
      <w:marLeft w:val="0"/>
      <w:marRight w:val="0"/>
      <w:marTop w:val="0"/>
      <w:marBottom w:val="0"/>
      <w:divBdr>
        <w:top w:val="none" w:sz="0" w:space="0" w:color="auto"/>
        <w:left w:val="none" w:sz="0" w:space="0" w:color="auto"/>
        <w:bottom w:val="none" w:sz="0" w:space="0" w:color="auto"/>
        <w:right w:val="none" w:sz="0" w:space="0" w:color="auto"/>
      </w:divBdr>
    </w:div>
    <w:div w:id="158664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ravlenie-io@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8999</Words>
  <Characters>51298</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11</cp:revision>
  <cp:lastPrinted>2018-11-14T04:19:00Z</cp:lastPrinted>
  <dcterms:created xsi:type="dcterms:W3CDTF">2018-11-08T05:33:00Z</dcterms:created>
  <dcterms:modified xsi:type="dcterms:W3CDTF">2018-11-14T04:20:00Z</dcterms:modified>
</cp:coreProperties>
</file>