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C2" w:rsidRPr="005F7537" w:rsidRDefault="00560797" w:rsidP="00560797">
      <w:pPr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t xml:space="preserve">Краткая информация, </w:t>
      </w:r>
      <w:r w:rsidR="00732AC0" w:rsidRPr="005F7537">
        <w:rPr>
          <w:b/>
          <w:sz w:val="26"/>
          <w:szCs w:val="26"/>
        </w:rPr>
        <w:t>раскрывающ</w:t>
      </w:r>
      <w:r w:rsidR="005F7537" w:rsidRPr="005F7537">
        <w:rPr>
          <w:b/>
          <w:sz w:val="26"/>
          <w:szCs w:val="26"/>
        </w:rPr>
        <w:t xml:space="preserve">ая основные характеристики </w:t>
      </w:r>
      <w:r w:rsidR="00732AC0" w:rsidRPr="005F7537">
        <w:rPr>
          <w:b/>
          <w:sz w:val="26"/>
          <w:szCs w:val="26"/>
        </w:rPr>
        <w:t>инвестиционного проекта</w:t>
      </w:r>
    </w:p>
    <w:p w:rsidR="00732AC0" w:rsidRDefault="00732AC0" w:rsidP="00560797">
      <w:pPr>
        <w:jc w:val="center"/>
        <w:rPr>
          <w:sz w:val="22"/>
          <w:szCs w:val="22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7938"/>
      </w:tblGrid>
      <w:tr w:rsidR="00732AC0" w:rsidRPr="003766E5" w:rsidTr="005F7537">
        <w:tc>
          <w:tcPr>
            <w:tcW w:w="1843" w:type="dxa"/>
          </w:tcPr>
          <w:p w:rsidR="00732AC0" w:rsidRPr="003766E5" w:rsidRDefault="00732AC0" w:rsidP="00732AC0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766E5">
              <w:rPr>
                <w:sz w:val="26"/>
                <w:szCs w:val="26"/>
              </w:rPr>
              <w:t>роект -</w:t>
            </w:r>
          </w:p>
        </w:tc>
        <w:tc>
          <w:tcPr>
            <w:tcW w:w="7938" w:type="dxa"/>
          </w:tcPr>
          <w:p w:rsidR="00732AC0" w:rsidRPr="00184370" w:rsidRDefault="00732AC0" w:rsidP="006C7F91">
            <w:pPr>
              <w:rPr>
                <w:iCs/>
                <w:sz w:val="26"/>
                <w:szCs w:val="26"/>
              </w:rPr>
            </w:pPr>
            <w:r w:rsidRPr="00184370">
              <w:rPr>
                <w:iCs/>
                <w:sz w:val="26"/>
                <w:szCs w:val="26"/>
              </w:rPr>
              <w:t>«</w:t>
            </w:r>
            <w:r w:rsidR="006C7F91">
              <w:rPr>
                <w:iCs/>
                <w:sz w:val="26"/>
                <w:szCs w:val="26"/>
              </w:rPr>
              <w:t>Развитие семейной фермы по разведению</w:t>
            </w:r>
            <w:r w:rsidR="001C3508" w:rsidRPr="00184370">
              <w:rPr>
                <w:iCs/>
                <w:sz w:val="26"/>
                <w:szCs w:val="26"/>
              </w:rPr>
              <w:t xml:space="preserve"> КРС мясного направления</w:t>
            </w:r>
            <w:r w:rsidRPr="00184370">
              <w:rPr>
                <w:iCs/>
                <w:sz w:val="26"/>
                <w:szCs w:val="26"/>
              </w:rPr>
              <w:t>»</w:t>
            </w:r>
          </w:p>
        </w:tc>
      </w:tr>
      <w:tr w:rsidR="00732AC0" w:rsidRPr="003766E5" w:rsidTr="005F7537">
        <w:tc>
          <w:tcPr>
            <w:tcW w:w="1843" w:type="dxa"/>
          </w:tcPr>
          <w:p w:rsidR="00732AC0" w:rsidRPr="003766E5" w:rsidRDefault="00732AC0" w:rsidP="00732AC0">
            <w:pPr>
              <w:jc w:val="both"/>
              <w:outlineLvl w:val="0"/>
              <w:rPr>
                <w:sz w:val="26"/>
                <w:szCs w:val="26"/>
              </w:rPr>
            </w:pPr>
            <w:r w:rsidRPr="003766E5">
              <w:rPr>
                <w:color w:val="000000"/>
                <w:sz w:val="26"/>
                <w:szCs w:val="26"/>
              </w:rPr>
              <w:t>З</w:t>
            </w:r>
            <w:r w:rsidRPr="003766E5">
              <w:rPr>
                <w:sz w:val="26"/>
                <w:szCs w:val="26"/>
              </w:rPr>
              <w:t>аявитель -</w:t>
            </w:r>
          </w:p>
        </w:tc>
        <w:tc>
          <w:tcPr>
            <w:tcW w:w="7938" w:type="dxa"/>
          </w:tcPr>
          <w:p w:rsidR="00732AC0" w:rsidRPr="00184370" w:rsidRDefault="00490134" w:rsidP="00732AC0">
            <w:pPr>
              <w:jc w:val="both"/>
              <w:outlineLvl w:val="0"/>
              <w:rPr>
                <w:iCs/>
                <w:sz w:val="26"/>
                <w:szCs w:val="26"/>
              </w:rPr>
            </w:pPr>
            <w:r w:rsidRPr="00184370">
              <w:rPr>
                <w:iCs/>
                <w:sz w:val="26"/>
                <w:szCs w:val="26"/>
              </w:rPr>
              <w:t>ИП Глава КФХ Шабанов Николай Михайлович</w:t>
            </w:r>
          </w:p>
        </w:tc>
      </w:tr>
    </w:tbl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Основание рассмотрения проекта на президиуме Совета  </w:t>
      </w:r>
    </w:p>
    <w:p w:rsidR="00732AC0" w:rsidRPr="003766E5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sz w:val="26"/>
          <w:szCs w:val="26"/>
        </w:rPr>
        <w:t xml:space="preserve">Проект выносится на рассмотрение президиума Совета развития </w:t>
      </w:r>
      <w:r>
        <w:rPr>
          <w:sz w:val="26"/>
          <w:szCs w:val="26"/>
        </w:rPr>
        <w:t xml:space="preserve">Усть-Абаканского района </w:t>
      </w:r>
      <w:r w:rsidRPr="003766E5">
        <w:rPr>
          <w:rFonts w:eastAsia="Calibri"/>
          <w:sz w:val="26"/>
          <w:szCs w:val="26"/>
        </w:rPr>
        <w:t xml:space="preserve">на основании </w:t>
      </w:r>
      <w:r>
        <w:rPr>
          <w:rFonts w:eastAsia="Calibri"/>
          <w:sz w:val="26"/>
          <w:szCs w:val="26"/>
        </w:rPr>
        <w:t>ходатайства</w:t>
      </w:r>
      <w:r w:rsidR="00224369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Администрации муниципального образования </w:t>
      </w:r>
      <w:r w:rsidR="00F05198">
        <w:rPr>
          <w:rFonts w:eastAsia="Calibri"/>
          <w:sz w:val="26"/>
          <w:szCs w:val="26"/>
        </w:rPr>
        <w:t>Московского</w:t>
      </w:r>
      <w:r>
        <w:rPr>
          <w:rFonts w:eastAsia="Calibri"/>
          <w:sz w:val="26"/>
          <w:szCs w:val="26"/>
        </w:rPr>
        <w:t xml:space="preserve"> сельсовет</w:t>
      </w:r>
      <w:r w:rsidR="00482421">
        <w:rPr>
          <w:rFonts w:eastAsia="Calibri"/>
          <w:sz w:val="26"/>
          <w:szCs w:val="26"/>
        </w:rPr>
        <w:t>а</w:t>
      </w:r>
      <w:r>
        <w:rPr>
          <w:rFonts w:eastAsia="Calibri"/>
          <w:sz w:val="26"/>
          <w:szCs w:val="26"/>
        </w:rPr>
        <w:t xml:space="preserve"> Усть-Абаканского района</w:t>
      </w:r>
      <w:r w:rsidR="00224369">
        <w:rPr>
          <w:rFonts w:eastAsia="Calibri"/>
          <w:sz w:val="26"/>
          <w:szCs w:val="26"/>
        </w:rPr>
        <w:t xml:space="preserve"> </w:t>
      </w:r>
      <w:r w:rsidR="00184370">
        <w:rPr>
          <w:rFonts w:eastAsia="Calibri"/>
          <w:sz w:val="26"/>
          <w:szCs w:val="26"/>
        </w:rPr>
        <w:t>и</w:t>
      </w:r>
      <w:r w:rsidRPr="003766E5">
        <w:rPr>
          <w:rFonts w:eastAsia="Calibri"/>
          <w:sz w:val="26"/>
          <w:szCs w:val="26"/>
        </w:rPr>
        <w:t xml:space="preserve"> заявления </w:t>
      </w:r>
      <w:r>
        <w:rPr>
          <w:rFonts w:eastAsia="Calibri"/>
          <w:sz w:val="26"/>
          <w:szCs w:val="26"/>
        </w:rPr>
        <w:t>от инициатора проекта</w:t>
      </w:r>
      <w:r w:rsidRPr="003766E5">
        <w:rPr>
          <w:rFonts w:eastAsia="Calibri"/>
          <w:sz w:val="26"/>
          <w:szCs w:val="26"/>
        </w:rPr>
        <w:t>.</w:t>
      </w:r>
    </w:p>
    <w:p w:rsidR="005F7537" w:rsidRDefault="005F7537" w:rsidP="00732AC0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Актуальность проекта</w:t>
      </w:r>
    </w:p>
    <w:p w:rsidR="00732AC0" w:rsidRPr="00337ED6" w:rsidRDefault="00732AC0" w:rsidP="00DC7790">
      <w:pPr>
        <w:ind w:firstLine="709"/>
        <w:jc w:val="both"/>
        <w:rPr>
          <w:bCs/>
          <w:sz w:val="26"/>
          <w:szCs w:val="26"/>
        </w:rPr>
      </w:pPr>
      <w:r w:rsidRPr="00337ED6">
        <w:rPr>
          <w:bCs/>
          <w:sz w:val="26"/>
          <w:szCs w:val="26"/>
        </w:rPr>
        <w:t xml:space="preserve">Реализация проекта </w:t>
      </w:r>
      <w:r w:rsidR="00F95D88" w:rsidRPr="004924D7">
        <w:rPr>
          <w:bCs/>
          <w:sz w:val="26"/>
          <w:szCs w:val="26"/>
        </w:rPr>
        <w:t>«</w:t>
      </w:r>
      <w:r w:rsidR="006E46B3">
        <w:rPr>
          <w:iCs/>
          <w:sz w:val="26"/>
          <w:szCs w:val="26"/>
        </w:rPr>
        <w:t>Развитие семейной фермы по разведению</w:t>
      </w:r>
      <w:r w:rsidR="006E46B3" w:rsidRPr="00184370">
        <w:rPr>
          <w:iCs/>
          <w:sz w:val="26"/>
          <w:szCs w:val="26"/>
        </w:rPr>
        <w:t xml:space="preserve"> КРС мясного направления</w:t>
      </w:r>
      <w:r w:rsidR="00F95D88" w:rsidRPr="004924D7">
        <w:rPr>
          <w:bCs/>
          <w:sz w:val="26"/>
          <w:szCs w:val="26"/>
        </w:rPr>
        <w:t>» актуальна в связи с потенциальным ростом спроса на мясо говядины</w:t>
      </w:r>
      <w:r w:rsidR="00920DDD">
        <w:rPr>
          <w:bCs/>
          <w:sz w:val="26"/>
          <w:szCs w:val="26"/>
        </w:rPr>
        <w:t>.</w:t>
      </w:r>
    </w:p>
    <w:p w:rsidR="00732AC0" w:rsidRPr="003766E5" w:rsidRDefault="00732AC0" w:rsidP="00732AC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</w:t>
      </w:r>
      <w:r w:rsidRPr="00337ED6">
        <w:rPr>
          <w:bCs/>
          <w:sz w:val="26"/>
          <w:szCs w:val="26"/>
        </w:rPr>
        <w:t>ктуальность прое</w:t>
      </w:r>
      <w:r>
        <w:rPr>
          <w:bCs/>
          <w:sz w:val="26"/>
          <w:szCs w:val="26"/>
        </w:rPr>
        <w:t>кта обосновывается приоритетностью</w:t>
      </w:r>
      <w:r w:rsidR="00184370">
        <w:rPr>
          <w:bCs/>
          <w:sz w:val="26"/>
          <w:szCs w:val="26"/>
        </w:rPr>
        <w:t xml:space="preserve"> и </w:t>
      </w:r>
      <w:r>
        <w:rPr>
          <w:bCs/>
          <w:sz w:val="26"/>
          <w:szCs w:val="26"/>
        </w:rPr>
        <w:t>необходимостью развития отрасли</w:t>
      </w:r>
      <w:r w:rsidR="00184370">
        <w:rPr>
          <w:bCs/>
          <w:sz w:val="26"/>
          <w:szCs w:val="26"/>
        </w:rPr>
        <w:t>, а также</w:t>
      </w:r>
      <w:r>
        <w:rPr>
          <w:bCs/>
          <w:sz w:val="26"/>
          <w:szCs w:val="26"/>
        </w:rPr>
        <w:t xml:space="preserve"> наличием спроса на планируемую к реализации продукцию</w:t>
      </w:r>
      <w:r w:rsidR="00184370">
        <w:rPr>
          <w:bCs/>
          <w:sz w:val="26"/>
          <w:szCs w:val="26"/>
        </w:rPr>
        <w:t>.</w:t>
      </w:r>
    </w:p>
    <w:p w:rsidR="00732AC0" w:rsidRPr="003766E5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Суть проекта и место реализации</w:t>
      </w:r>
    </w:p>
    <w:p w:rsidR="00FB33E9" w:rsidRDefault="00732AC0" w:rsidP="00FB33E9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 w:rsidRPr="00337ED6">
        <w:rPr>
          <w:rFonts w:eastAsia="Calibri"/>
          <w:sz w:val="26"/>
          <w:szCs w:val="26"/>
        </w:rPr>
        <w:t xml:space="preserve">Проект предполагает </w:t>
      </w:r>
      <w:r w:rsidR="00FB33E9">
        <w:rPr>
          <w:rFonts w:eastAsia="Calibri"/>
          <w:sz w:val="26"/>
          <w:szCs w:val="26"/>
        </w:rPr>
        <w:t>развитие фермерского хозяйства</w:t>
      </w:r>
      <w:r w:rsidR="00224369">
        <w:rPr>
          <w:rFonts w:eastAsia="Calibri"/>
          <w:sz w:val="26"/>
          <w:szCs w:val="26"/>
        </w:rPr>
        <w:t xml:space="preserve"> </w:t>
      </w:r>
      <w:r w:rsidR="00FB33E9" w:rsidRPr="004924D7">
        <w:rPr>
          <w:bCs/>
          <w:sz w:val="26"/>
          <w:szCs w:val="26"/>
        </w:rPr>
        <w:t>по разведению КРС мясного направления</w:t>
      </w:r>
      <w:r w:rsidR="00FB33E9" w:rsidRPr="004924D7">
        <w:rPr>
          <w:rFonts w:eastAsia="Calibri"/>
          <w:sz w:val="26"/>
          <w:szCs w:val="26"/>
        </w:rPr>
        <w:t xml:space="preserve"> за счет приобретения племенных быков мясной герефордской породы,</w:t>
      </w:r>
      <w:r w:rsidR="000409B0">
        <w:rPr>
          <w:rFonts w:eastAsia="Calibri"/>
          <w:sz w:val="26"/>
          <w:szCs w:val="26"/>
        </w:rPr>
        <w:t xml:space="preserve"> племенных нетелей </w:t>
      </w:r>
      <w:r w:rsidR="00DF3F75">
        <w:rPr>
          <w:rFonts w:eastAsia="Calibri"/>
          <w:sz w:val="26"/>
          <w:szCs w:val="26"/>
        </w:rPr>
        <w:t xml:space="preserve">симментальской породы, </w:t>
      </w:r>
      <w:r w:rsidR="00FB33E9" w:rsidRPr="004924D7">
        <w:rPr>
          <w:rFonts w:eastAsia="Calibri"/>
          <w:sz w:val="26"/>
          <w:szCs w:val="26"/>
        </w:rPr>
        <w:t>покупки необходимой техники для заготовки кормов и обслуживания поголовья скота.</w:t>
      </w:r>
    </w:p>
    <w:p w:rsidR="00184370" w:rsidRDefault="00184370" w:rsidP="00FB33E9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</w:p>
    <w:p w:rsidR="00732AC0" w:rsidRDefault="00732AC0" w:rsidP="00732AC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 xml:space="preserve">планируется реализовать на территории МО </w:t>
      </w:r>
      <w:r w:rsidR="00BD3C33">
        <w:rPr>
          <w:sz w:val="26"/>
          <w:szCs w:val="26"/>
        </w:rPr>
        <w:t>Московск</w:t>
      </w:r>
      <w:r w:rsidR="00184370">
        <w:rPr>
          <w:sz w:val="26"/>
          <w:szCs w:val="26"/>
        </w:rPr>
        <w:t>ий сельский совет</w:t>
      </w:r>
      <w:r>
        <w:rPr>
          <w:sz w:val="26"/>
          <w:szCs w:val="26"/>
        </w:rPr>
        <w:t xml:space="preserve">, </w:t>
      </w:r>
      <w:r w:rsidR="002D0956">
        <w:rPr>
          <w:sz w:val="26"/>
          <w:szCs w:val="26"/>
        </w:rPr>
        <w:t>Усть-Абаканского</w:t>
      </w:r>
      <w:r w:rsidR="004F02A3">
        <w:rPr>
          <w:sz w:val="26"/>
          <w:szCs w:val="26"/>
        </w:rPr>
        <w:t xml:space="preserve"> района, Р</w:t>
      </w:r>
      <w:r w:rsidR="00184370">
        <w:rPr>
          <w:sz w:val="26"/>
          <w:szCs w:val="26"/>
        </w:rPr>
        <w:t xml:space="preserve">еспублики </w:t>
      </w:r>
      <w:r w:rsidR="004F02A3">
        <w:rPr>
          <w:sz w:val="26"/>
          <w:szCs w:val="26"/>
        </w:rPr>
        <w:t>Х</w:t>
      </w:r>
      <w:r w:rsidR="00184370">
        <w:rPr>
          <w:sz w:val="26"/>
          <w:szCs w:val="26"/>
        </w:rPr>
        <w:t>акасия</w:t>
      </w:r>
      <w:r w:rsidR="004F02A3">
        <w:rPr>
          <w:sz w:val="26"/>
          <w:szCs w:val="26"/>
        </w:rPr>
        <w:t>.</w:t>
      </w:r>
    </w:p>
    <w:p w:rsidR="00184370" w:rsidRPr="003766E5" w:rsidRDefault="00184370" w:rsidP="00732AC0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732AC0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Предполагаемые виды выпускаемой продукции /услуг</w:t>
      </w:r>
    </w:p>
    <w:p w:rsidR="003D57F0" w:rsidRPr="00EF6A6B" w:rsidRDefault="003D57F0" w:rsidP="003D57F0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236F95">
        <w:rPr>
          <w:sz w:val="26"/>
          <w:szCs w:val="26"/>
        </w:rPr>
        <w:t xml:space="preserve">ясо </w:t>
      </w:r>
      <w:r>
        <w:rPr>
          <w:sz w:val="26"/>
          <w:szCs w:val="26"/>
        </w:rPr>
        <w:t>крупного рогатого скота.</w:t>
      </w:r>
    </w:p>
    <w:p w:rsidR="003D57F0" w:rsidRPr="00EF6A6B" w:rsidRDefault="003524C0" w:rsidP="00732A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Молодняк на доращивание (бычки)</w:t>
      </w:r>
      <w:r w:rsidR="00920DDD">
        <w:rPr>
          <w:sz w:val="26"/>
          <w:szCs w:val="26"/>
        </w:rPr>
        <w:t>.</w:t>
      </w:r>
    </w:p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Краткая информация об организации</w:t>
      </w:r>
    </w:p>
    <w:p w:rsidR="00732AC0" w:rsidRDefault="008055BD" w:rsidP="00732AC0">
      <w:pPr>
        <w:ind w:firstLine="709"/>
        <w:jc w:val="both"/>
        <w:rPr>
          <w:rFonts w:eastAsia="Calibri"/>
          <w:iCs/>
          <w:sz w:val="26"/>
          <w:szCs w:val="26"/>
        </w:rPr>
      </w:pPr>
      <w:r w:rsidRPr="00184370">
        <w:rPr>
          <w:rFonts w:eastAsia="Calibri"/>
          <w:iCs/>
          <w:sz w:val="26"/>
          <w:szCs w:val="26"/>
        </w:rPr>
        <w:t>ИП Г</w:t>
      </w:r>
      <w:r w:rsidR="00184370">
        <w:rPr>
          <w:rFonts w:eastAsia="Calibri"/>
          <w:iCs/>
          <w:sz w:val="26"/>
          <w:szCs w:val="26"/>
        </w:rPr>
        <w:t xml:space="preserve">лава </w:t>
      </w:r>
      <w:r w:rsidRPr="00184370">
        <w:rPr>
          <w:rFonts w:eastAsia="Calibri"/>
          <w:iCs/>
          <w:sz w:val="26"/>
          <w:szCs w:val="26"/>
        </w:rPr>
        <w:t xml:space="preserve">КФХ </w:t>
      </w:r>
      <w:r w:rsidR="00184370" w:rsidRPr="00184370">
        <w:rPr>
          <w:rFonts w:eastAsia="Calibri"/>
          <w:iCs/>
          <w:sz w:val="26"/>
          <w:szCs w:val="26"/>
        </w:rPr>
        <w:t>Шабанов Николай Михайлович</w:t>
      </w:r>
    </w:p>
    <w:p w:rsidR="00184370" w:rsidRPr="00184370" w:rsidRDefault="00184370" w:rsidP="00732AC0">
      <w:pPr>
        <w:ind w:firstLine="709"/>
        <w:jc w:val="both"/>
        <w:rPr>
          <w:rFonts w:eastAsia="Calibri"/>
          <w:iCs/>
          <w:sz w:val="26"/>
          <w:szCs w:val="26"/>
        </w:rPr>
      </w:pPr>
    </w:p>
    <w:p w:rsidR="00732AC0" w:rsidRPr="00184370" w:rsidRDefault="00732AC0" w:rsidP="00732AC0">
      <w:pPr>
        <w:ind w:firstLine="709"/>
        <w:jc w:val="both"/>
        <w:rPr>
          <w:rFonts w:eastAsia="Calibri"/>
          <w:iCs/>
          <w:sz w:val="26"/>
          <w:szCs w:val="26"/>
        </w:rPr>
      </w:pPr>
      <w:r w:rsidRPr="00184370">
        <w:rPr>
          <w:rFonts w:eastAsia="Calibri"/>
          <w:sz w:val="26"/>
          <w:szCs w:val="26"/>
        </w:rPr>
        <w:t xml:space="preserve">Юридический адрес </w:t>
      </w:r>
      <w:r w:rsidR="00B42E10" w:rsidRPr="00184370">
        <w:rPr>
          <w:rFonts w:eastAsia="Calibri"/>
          <w:sz w:val="26"/>
          <w:szCs w:val="26"/>
        </w:rPr>
        <w:t xml:space="preserve">– </w:t>
      </w:r>
      <w:r w:rsidR="00184370">
        <w:rPr>
          <w:sz w:val="26"/>
          <w:szCs w:val="26"/>
        </w:rPr>
        <w:t>Республики Хакасия</w:t>
      </w:r>
      <w:r w:rsidR="00184370">
        <w:rPr>
          <w:rFonts w:eastAsia="Calibri"/>
          <w:iCs/>
          <w:sz w:val="26"/>
          <w:szCs w:val="26"/>
        </w:rPr>
        <w:t>,</w:t>
      </w:r>
      <w:r w:rsidR="00C37A45" w:rsidRPr="00184370">
        <w:rPr>
          <w:rFonts w:eastAsia="Calibri"/>
          <w:iCs/>
          <w:sz w:val="26"/>
          <w:szCs w:val="26"/>
        </w:rPr>
        <w:t xml:space="preserve"> Усть-Абаканский район, д. Ковыльная, Хутор </w:t>
      </w:r>
      <w:r w:rsidR="007E5115" w:rsidRPr="00184370">
        <w:rPr>
          <w:rFonts w:eastAsia="Calibri"/>
          <w:iCs/>
          <w:sz w:val="26"/>
          <w:szCs w:val="26"/>
        </w:rPr>
        <w:t>12-й 1-1</w:t>
      </w:r>
    </w:p>
    <w:p w:rsidR="007E5115" w:rsidRPr="00184370" w:rsidRDefault="00732AC0" w:rsidP="007E5115">
      <w:pPr>
        <w:ind w:firstLine="709"/>
        <w:jc w:val="both"/>
        <w:rPr>
          <w:rFonts w:eastAsia="Calibri"/>
          <w:iCs/>
          <w:sz w:val="26"/>
          <w:szCs w:val="26"/>
        </w:rPr>
      </w:pPr>
      <w:r w:rsidRPr="00184370">
        <w:rPr>
          <w:rFonts w:eastAsia="Calibri"/>
          <w:sz w:val="26"/>
          <w:szCs w:val="26"/>
        </w:rPr>
        <w:t xml:space="preserve">Фактическое место осуществления деятельности </w:t>
      </w:r>
      <w:r w:rsidR="00B42E10" w:rsidRPr="00184370">
        <w:rPr>
          <w:rFonts w:eastAsia="Calibri"/>
          <w:sz w:val="26"/>
          <w:szCs w:val="26"/>
        </w:rPr>
        <w:t xml:space="preserve">– </w:t>
      </w:r>
      <w:r w:rsidR="00184370">
        <w:rPr>
          <w:sz w:val="26"/>
          <w:szCs w:val="26"/>
        </w:rPr>
        <w:t>Республики Хакасия</w:t>
      </w:r>
      <w:r w:rsidR="00184370">
        <w:rPr>
          <w:rFonts w:eastAsia="Calibri"/>
          <w:iCs/>
          <w:sz w:val="26"/>
          <w:szCs w:val="26"/>
        </w:rPr>
        <w:t>,</w:t>
      </w:r>
      <w:r w:rsidR="007E5115" w:rsidRPr="00184370">
        <w:rPr>
          <w:rFonts w:eastAsia="Calibri"/>
          <w:iCs/>
          <w:sz w:val="26"/>
          <w:szCs w:val="26"/>
        </w:rPr>
        <w:t xml:space="preserve"> Усть-Абаканский район, д. Ковыльная, Хутор 12-й 1-1</w:t>
      </w:r>
    </w:p>
    <w:p w:rsidR="00732AC0" w:rsidRDefault="00732AC0" w:rsidP="00732AC0">
      <w:pPr>
        <w:ind w:firstLine="709"/>
        <w:jc w:val="both"/>
        <w:rPr>
          <w:rFonts w:eastAsia="Calibri"/>
          <w:iCs/>
          <w:sz w:val="26"/>
          <w:szCs w:val="26"/>
        </w:rPr>
      </w:pPr>
      <w:r w:rsidRPr="00184370">
        <w:rPr>
          <w:rFonts w:eastAsia="Calibri"/>
          <w:sz w:val="26"/>
          <w:szCs w:val="26"/>
        </w:rPr>
        <w:t xml:space="preserve">Дата </w:t>
      </w:r>
      <w:r w:rsidR="00B42E10" w:rsidRPr="00184370">
        <w:rPr>
          <w:rFonts w:eastAsia="Calibri"/>
          <w:sz w:val="26"/>
          <w:szCs w:val="26"/>
        </w:rPr>
        <w:t xml:space="preserve">регистрации – </w:t>
      </w:r>
      <w:r w:rsidR="00795BE1" w:rsidRPr="00184370">
        <w:rPr>
          <w:rFonts w:eastAsia="Calibri"/>
          <w:iCs/>
          <w:sz w:val="26"/>
          <w:szCs w:val="26"/>
        </w:rPr>
        <w:t>26/02/2004</w:t>
      </w:r>
    </w:p>
    <w:p w:rsidR="00986A9C" w:rsidRPr="00E936D1" w:rsidRDefault="00986A9C" w:rsidP="00732AC0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iCs/>
          <w:sz w:val="26"/>
          <w:szCs w:val="26"/>
        </w:rPr>
        <w:t xml:space="preserve">ИНН </w:t>
      </w:r>
      <w:r w:rsidRPr="00E936D1">
        <w:rPr>
          <w:sz w:val="26"/>
          <w:szCs w:val="26"/>
          <w:shd w:val="clear" w:color="auto" w:fill="F1F2F3"/>
        </w:rPr>
        <w:t>191004869019</w:t>
      </w:r>
    </w:p>
    <w:p w:rsidR="00732AC0" w:rsidRPr="00184370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 w:rsidRPr="00184370">
        <w:rPr>
          <w:rFonts w:eastAsia="Calibri"/>
          <w:sz w:val="26"/>
          <w:szCs w:val="26"/>
        </w:rPr>
        <w:t xml:space="preserve">ОКВЭД – основной вид деятельности </w:t>
      </w:r>
      <w:r w:rsidR="00605C3A" w:rsidRPr="00184370">
        <w:rPr>
          <w:rFonts w:eastAsia="Calibri"/>
          <w:iCs/>
          <w:sz w:val="26"/>
          <w:szCs w:val="26"/>
        </w:rPr>
        <w:t xml:space="preserve">01.41; </w:t>
      </w:r>
      <w:r w:rsidR="00B20502" w:rsidRPr="00184370">
        <w:rPr>
          <w:rFonts w:eastAsia="Calibri"/>
          <w:iCs/>
          <w:sz w:val="26"/>
          <w:szCs w:val="26"/>
        </w:rPr>
        <w:t>01.42;</w:t>
      </w:r>
      <w:r w:rsidR="006E40A9" w:rsidRPr="00184370">
        <w:rPr>
          <w:rFonts w:eastAsia="Calibri"/>
          <w:iCs/>
          <w:sz w:val="26"/>
          <w:szCs w:val="26"/>
        </w:rPr>
        <w:t xml:space="preserve">  01.43.1;  01.45.1;  01.61.</w:t>
      </w:r>
    </w:p>
    <w:p w:rsidR="00852404" w:rsidRPr="00184370" w:rsidRDefault="00852404" w:rsidP="00732AC0">
      <w:pPr>
        <w:ind w:firstLine="709"/>
        <w:jc w:val="both"/>
        <w:rPr>
          <w:rFonts w:eastAsia="Calibri"/>
          <w:iCs/>
          <w:sz w:val="26"/>
          <w:szCs w:val="26"/>
        </w:rPr>
      </w:pPr>
      <w:r w:rsidRPr="00184370">
        <w:rPr>
          <w:rFonts w:eastAsia="Calibri"/>
          <w:sz w:val="26"/>
          <w:szCs w:val="26"/>
        </w:rPr>
        <w:t xml:space="preserve">Контактные данные </w:t>
      </w:r>
      <w:r w:rsidR="00450CCD" w:rsidRPr="00184370">
        <w:rPr>
          <w:rFonts w:eastAsia="Calibri"/>
          <w:iCs/>
          <w:sz w:val="26"/>
          <w:szCs w:val="26"/>
        </w:rPr>
        <w:t xml:space="preserve">–89020103146, </w:t>
      </w:r>
      <w:r w:rsidR="00184370">
        <w:rPr>
          <w:rFonts w:eastAsia="Calibri"/>
          <w:iCs/>
          <w:sz w:val="26"/>
          <w:szCs w:val="26"/>
        </w:rPr>
        <w:t>эл. почта:</w:t>
      </w:r>
      <w:hyperlink r:id="rId8" w:history="1">
        <w:r w:rsidR="00F00FFA" w:rsidRPr="00184370">
          <w:rPr>
            <w:rStyle w:val="ae"/>
            <w:rFonts w:eastAsia="Calibri"/>
            <w:iCs/>
            <w:color w:val="auto"/>
            <w:sz w:val="26"/>
            <w:szCs w:val="26"/>
            <w:u w:val="none"/>
            <w:lang w:val="en-US"/>
          </w:rPr>
          <w:t>nik</w:t>
        </w:r>
        <w:r w:rsidR="00F00FFA" w:rsidRPr="00184370">
          <w:rPr>
            <w:rStyle w:val="ae"/>
            <w:rFonts w:eastAsia="Calibri"/>
            <w:iCs/>
            <w:color w:val="auto"/>
            <w:sz w:val="26"/>
            <w:szCs w:val="26"/>
            <w:u w:val="none"/>
          </w:rPr>
          <w:t>.</w:t>
        </w:r>
        <w:r w:rsidR="00F00FFA" w:rsidRPr="00184370">
          <w:rPr>
            <w:rStyle w:val="ae"/>
            <w:rFonts w:eastAsia="Calibri"/>
            <w:iCs/>
            <w:color w:val="auto"/>
            <w:sz w:val="26"/>
            <w:szCs w:val="26"/>
            <w:u w:val="none"/>
            <w:lang w:val="en-US"/>
          </w:rPr>
          <w:t>shabanov</w:t>
        </w:r>
        <w:r w:rsidR="00F00FFA" w:rsidRPr="00184370">
          <w:rPr>
            <w:rStyle w:val="ae"/>
            <w:rFonts w:eastAsia="Calibri"/>
            <w:iCs/>
            <w:color w:val="auto"/>
            <w:sz w:val="26"/>
            <w:szCs w:val="26"/>
            <w:u w:val="none"/>
          </w:rPr>
          <w:t>2014@</w:t>
        </w:r>
        <w:r w:rsidR="00F00FFA" w:rsidRPr="00184370">
          <w:rPr>
            <w:rStyle w:val="ae"/>
            <w:rFonts w:eastAsia="Calibri"/>
            <w:iCs/>
            <w:color w:val="auto"/>
            <w:sz w:val="26"/>
            <w:szCs w:val="26"/>
            <w:u w:val="none"/>
            <w:lang w:val="en-US"/>
          </w:rPr>
          <w:t>yandex</w:t>
        </w:r>
        <w:r w:rsidR="00F00FFA" w:rsidRPr="00184370">
          <w:rPr>
            <w:rStyle w:val="ae"/>
            <w:rFonts w:eastAsia="Calibri"/>
            <w:iCs/>
            <w:color w:val="auto"/>
            <w:sz w:val="26"/>
            <w:szCs w:val="26"/>
            <w:u w:val="none"/>
          </w:rPr>
          <w:t>.</w:t>
        </w:r>
        <w:r w:rsidR="00F00FFA" w:rsidRPr="00184370">
          <w:rPr>
            <w:rStyle w:val="ae"/>
            <w:rFonts w:eastAsia="Calibri"/>
            <w:iCs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F00FFA" w:rsidRPr="00184370" w:rsidRDefault="00F00FFA" w:rsidP="00732AC0">
      <w:pPr>
        <w:ind w:firstLine="709"/>
        <w:jc w:val="both"/>
        <w:rPr>
          <w:rFonts w:eastAsia="Calibri"/>
          <w:sz w:val="26"/>
          <w:szCs w:val="26"/>
        </w:rPr>
      </w:pPr>
    </w:p>
    <w:p w:rsidR="00A65DE6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Этапы реализации проекта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4144"/>
        <w:gridCol w:w="2694"/>
        <w:gridCol w:w="1995"/>
      </w:tblGrid>
      <w:tr w:rsidR="0088491B" w:rsidRPr="004136F9" w:rsidTr="00B076CE">
        <w:trPr>
          <w:trHeight w:val="314"/>
        </w:trPr>
        <w:tc>
          <w:tcPr>
            <w:tcW w:w="285" w:type="pct"/>
            <w:shd w:val="clear" w:color="auto" w:fill="auto"/>
            <w:noWrap/>
            <w:vAlign w:val="center"/>
          </w:tcPr>
          <w:p w:rsidR="0088491B" w:rsidRPr="004136F9" w:rsidRDefault="0088491B" w:rsidP="008263F5">
            <w:pPr>
              <w:jc w:val="center"/>
            </w:pPr>
            <w:r w:rsidRPr="004136F9">
              <w:t>№</w:t>
            </w:r>
          </w:p>
        </w:tc>
        <w:tc>
          <w:tcPr>
            <w:tcW w:w="2212" w:type="pct"/>
            <w:shd w:val="clear" w:color="auto" w:fill="auto"/>
            <w:noWrap/>
            <w:vAlign w:val="center"/>
          </w:tcPr>
          <w:p w:rsidR="0088491B" w:rsidRPr="004136F9" w:rsidRDefault="0088491B" w:rsidP="008263F5">
            <w:pPr>
              <w:ind w:right="177"/>
              <w:jc w:val="center"/>
            </w:pPr>
            <w:r w:rsidRPr="004136F9">
              <w:t>Этап проекта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88491B" w:rsidRPr="004136F9" w:rsidRDefault="0088491B" w:rsidP="008263F5">
            <w:pPr>
              <w:jc w:val="center"/>
            </w:pPr>
            <w:r w:rsidRPr="004136F9">
              <w:t>Начало этапа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8491B" w:rsidRPr="004136F9" w:rsidRDefault="0088491B" w:rsidP="008263F5">
            <w:pPr>
              <w:jc w:val="center"/>
            </w:pPr>
            <w:r w:rsidRPr="004136F9">
              <w:t>Окончание этапа</w:t>
            </w:r>
          </w:p>
        </w:tc>
      </w:tr>
      <w:tr w:rsidR="0088491B" w:rsidRPr="004136F9" w:rsidTr="00B076CE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88491B" w:rsidRPr="004136F9" w:rsidRDefault="0088491B" w:rsidP="008263F5">
            <w:pPr>
              <w:jc w:val="both"/>
            </w:pPr>
            <w:r w:rsidRPr="004136F9">
              <w:t>1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88491B" w:rsidRPr="004136F9" w:rsidRDefault="0088491B" w:rsidP="008263F5">
            <w:pPr>
              <w:ind w:left="59"/>
              <w:jc w:val="both"/>
            </w:pPr>
            <w:r w:rsidRPr="00B025ED">
              <w:rPr>
                <w:sz w:val="26"/>
                <w:szCs w:val="26"/>
              </w:rPr>
              <w:t>Приобретение техники и оборудования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88491B" w:rsidRPr="004136F9" w:rsidRDefault="00B076CE" w:rsidP="00B076CE">
            <w:pPr>
              <w:jc w:val="center"/>
            </w:pPr>
            <w:r>
              <w:t>С момента получения субсидии</w:t>
            </w:r>
            <w:r w:rsidR="0088491B">
              <w:t>2025 г.</w:t>
            </w:r>
          </w:p>
        </w:tc>
        <w:tc>
          <w:tcPr>
            <w:tcW w:w="1065" w:type="pct"/>
            <w:shd w:val="clear" w:color="auto" w:fill="auto"/>
          </w:tcPr>
          <w:p w:rsidR="0088491B" w:rsidRDefault="0088491B" w:rsidP="008263F5">
            <w:pPr>
              <w:jc w:val="center"/>
            </w:pPr>
            <w:r>
              <w:t>31.12.2025</w:t>
            </w:r>
          </w:p>
        </w:tc>
      </w:tr>
      <w:tr w:rsidR="0088491B" w:rsidRPr="004136F9" w:rsidTr="00B076CE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88491B" w:rsidRPr="004136F9" w:rsidRDefault="0088491B" w:rsidP="008263F5">
            <w:pPr>
              <w:jc w:val="both"/>
            </w:pPr>
            <w:r w:rsidRPr="004136F9">
              <w:t>2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88491B" w:rsidRPr="004136F9" w:rsidRDefault="0088491B" w:rsidP="008263F5">
            <w:pPr>
              <w:ind w:left="59"/>
              <w:jc w:val="both"/>
            </w:pPr>
            <w:r>
              <w:rPr>
                <w:sz w:val="26"/>
                <w:szCs w:val="26"/>
              </w:rPr>
              <w:t>Приобретение поголовья</w:t>
            </w:r>
          </w:p>
        </w:tc>
        <w:tc>
          <w:tcPr>
            <w:tcW w:w="1438" w:type="pct"/>
            <w:shd w:val="clear" w:color="auto" w:fill="auto"/>
          </w:tcPr>
          <w:p w:rsidR="0088491B" w:rsidRDefault="00B076CE" w:rsidP="00B076CE">
            <w:pPr>
              <w:jc w:val="center"/>
            </w:pPr>
            <w:r>
              <w:t xml:space="preserve">С момента получения </w:t>
            </w:r>
            <w:r>
              <w:lastRenderedPageBreak/>
              <w:t>субсидии  2025 г.</w:t>
            </w:r>
          </w:p>
        </w:tc>
        <w:tc>
          <w:tcPr>
            <w:tcW w:w="1065" w:type="pct"/>
            <w:shd w:val="clear" w:color="auto" w:fill="auto"/>
          </w:tcPr>
          <w:p w:rsidR="0088491B" w:rsidRDefault="0088491B" w:rsidP="008263F5">
            <w:pPr>
              <w:jc w:val="center"/>
            </w:pPr>
            <w:r>
              <w:lastRenderedPageBreak/>
              <w:t>31.12.2025</w:t>
            </w:r>
          </w:p>
        </w:tc>
      </w:tr>
      <w:tr w:rsidR="0088491B" w:rsidRPr="004136F9" w:rsidTr="00B076CE">
        <w:trPr>
          <w:trHeight w:val="70"/>
        </w:trPr>
        <w:tc>
          <w:tcPr>
            <w:tcW w:w="285" w:type="pct"/>
            <w:shd w:val="clear" w:color="auto" w:fill="auto"/>
            <w:vAlign w:val="center"/>
          </w:tcPr>
          <w:p w:rsidR="0088491B" w:rsidRPr="00175904" w:rsidRDefault="0088491B" w:rsidP="008263F5">
            <w:pPr>
              <w:jc w:val="both"/>
            </w:pPr>
            <w:r w:rsidRPr="00175904">
              <w:lastRenderedPageBreak/>
              <w:t>3</w:t>
            </w:r>
          </w:p>
        </w:tc>
        <w:tc>
          <w:tcPr>
            <w:tcW w:w="2212" w:type="pct"/>
            <w:shd w:val="clear" w:color="auto" w:fill="auto"/>
            <w:vAlign w:val="center"/>
          </w:tcPr>
          <w:p w:rsidR="0088491B" w:rsidRPr="00175904" w:rsidRDefault="0088491B" w:rsidP="008263F5">
            <w:pPr>
              <w:ind w:left="59"/>
              <w:jc w:val="both"/>
            </w:pPr>
            <w:r w:rsidRPr="00175904">
              <w:rPr>
                <w:sz w:val="26"/>
                <w:szCs w:val="26"/>
              </w:rPr>
              <w:t>Реализация продукции</w:t>
            </w:r>
          </w:p>
        </w:tc>
        <w:tc>
          <w:tcPr>
            <w:tcW w:w="1438" w:type="pct"/>
            <w:shd w:val="clear" w:color="auto" w:fill="auto"/>
          </w:tcPr>
          <w:p w:rsidR="0088491B" w:rsidRPr="00175904" w:rsidRDefault="0088491B" w:rsidP="008263F5">
            <w:pPr>
              <w:jc w:val="center"/>
            </w:pPr>
            <w:r w:rsidRPr="00175904">
              <w:t>2026 г.</w:t>
            </w:r>
          </w:p>
        </w:tc>
        <w:tc>
          <w:tcPr>
            <w:tcW w:w="1065" w:type="pct"/>
            <w:shd w:val="clear" w:color="auto" w:fill="auto"/>
          </w:tcPr>
          <w:p w:rsidR="0088491B" w:rsidRPr="00175904" w:rsidRDefault="0088491B" w:rsidP="008263F5">
            <w:pPr>
              <w:jc w:val="center"/>
            </w:pPr>
            <w:r w:rsidRPr="00175904">
              <w:t>х</w:t>
            </w:r>
          </w:p>
        </w:tc>
      </w:tr>
    </w:tbl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Объем и источники финансирования </w:t>
      </w:r>
    </w:p>
    <w:p w:rsidR="004454FE" w:rsidRPr="003766E5" w:rsidRDefault="004454FE" w:rsidP="004454FE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Стоимость проекта – </w:t>
      </w:r>
      <w:r w:rsidR="00F62D52">
        <w:rPr>
          <w:rFonts w:eastAsia="Calibri"/>
          <w:sz w:val="26"/>
          <w:szCs w:val="26"/>
        </w:rPr>
        <w:t>16 638</w:t>
      </w:r>
      <w:r>
        <w:rPr>
          <w:rFonts w:eastAsia="Calibri"/>
          <w:sz w:val="26"/>
          <w:szCs w:val="26"/>
        </w:rPr>
        <w:t>,</w:t>
      </w:r>
      <w:r w:rsidR="00F62D52">
        <w:rPr>
          <w:rFonts w:eastAsia="Calibri"/>
          <w:sz w:val="26"/>
          <w:szCs w:val="26"/>
        </w:rPr>
        <w:t>0</w:t>
      </w:r>
      <w:r w:rsidRPr="003766E5">
        <w:rPr>
          <w:rFonts w:eastAsia="Calibri"/>
          <w:sz w:val="26"/>
          <w:szCs w:val="26"/>
        </w:rPr>
        <w:t xml:space="preserve">  тыс. рублей, в том числе: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"/>
        <w:gridCol w:w="2900"/>
        <w:gridCol w:w="1108"/>
        <w:gridCol w:w="1133"/>
        <w:gridCol w:w="992"/>
        <w:gridCol w:w="995"/>
        <w:gridCol w:w="995"/>
        <w:gridCol w:w="992"/>
      </w:tblGrid>
      <w:tr w:rsidR="004454FE" w:rsidRPr="00870FE4" w:rsidTr="008263F5">
        <w:trPr>
          <w:trHeight w:val="746"/>
          <w:jc w:val="center"/>
        </w:trPr>
        <w:tc>
          <w:tcPr>
            <w:tcW w:w="238" w:type="pct"/>
            <w:vAlign w:val="center"/>
          </w:tcPr>
          <w:p w:rsidR="004454FE" w:rsidRPr="00870FE4" w:rsidRDefault="004454FE" w:rsidP="008263F5">
            <w:pPr>
              <w:ind w:left="-2592" w:firstLine="2592"/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№</w:t>
            </w:r>
          </w:p>
        </w:tc>
        <w:tc>
          <w:tcPr>
            <w:tcW w:w="1515" w:type="pct"/>
            <w:vAlign w:val="center"/>
          </w:tcPr>
          <w:p w:rsidR="004454FE" w:rsidRPr="00870FE4" w:rsidRDefault="004454FE" w:rsidP="008263F5">
            <w:pPr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Наименование показателя</w:t>
            </w:r>
          </w:p>
          <w:p w:rsidR="004454FE" w:rsidRPr="00870FE4" w:rsidRDefault="004454FE" w:rsidP="008263F5">
            <w:pPr>
              <w:jc w:val="center"/>
              <w:rPr>
                <w:rFonts w:eastAsia="Tahoma"/>
              </w:rPr>
            </w:pPr>
          </w:p>
        </w:tc>
        <w:tc>
          <w:tcPr>
            <w:tcW w:w="579" w:type="pct"/>
            <w:vAlign w:val="center"/>
          </w:tcPr>
          <w:p w:rsidR="004454FE" w:rsidRPr="00870FE4" w:rsidRDefault="004454FE" w:rsidP="008263F5">
            <w:pPr>
              <w:jc w:val="center"/>
              <w:rPr>
                <w:rFonts w:eastAsia="Tahoma"/>
              </w:rPr>
            </w:pPr>
            <w:r w:rsidRPr="00870FE4">
              <w:rPr>
                <w:rFonts w:eastAsia="Tahoma"/>
              </w:rPr>
              <w:t>Всего</w:t>
            </w:r>
          </w:p>
        </w:tc>
        <w:tc>
          <w:tcPr>
            <w:tcW w:w="592" w:type="pct"/>
            <w:vAlign w:val="center"/>
          </w:tcPr>
          <w:p w:rsidR="004454FE" w:rsidRPr="00870FE4" w:rsidRDefault="004454FE" w:rsidP="008263F5">
            <w:pPr>
              <w:jc w:val="center"/>
            </w:pPr>
            <w:r>
              <w:t>текущий год</w:t>
            </w:r>
          </w:p>
        </w:tc>
        <w:tc>
          <w:tcPr>
            <w:tcW w:w="518" w:type="pct"/>
            <w:vAlign w:val="center"/>
          </w:tcPr>
          <w:p w:rsidR="004454FE" w:rsidRPr="00870FE4" w:rsidRDefault="004454FE" w:rsidP="008263F5">
            <w:pPr>
              <w:jc w:val="center"/>
            </w:pPr>
            <w:r w:rsidRPr="00870FE4">
              <w:t>20</w:t>
            </w:r>
            <w:r>
              <w:t>26</w:t>
            </w:r>
            <w:r w:rsidRPr="00870FE4">
              <w:t>г.</w:t>
            </w:r>
          </w:p>
        </w:tc>
        <w:tc>
          <w:tcPr>
            <w:tcW w:w="520" w:type="pct"/>
            <w:vAlign w:val="center"/>
          </w:tcPr>
          <w:p w:rsidR="004454FE" w:rsidRPr="00870FE4" w:rsidRDefault="004454FE" w:rsidP="008263F5">
            <w:pPr>
              <w:jc w:val="center"/>
            </w:pPr>
            <w:r w:rsidRPr="00870FE4">
              <w:t>20</w:t>
            </w:r>
            <w:r>
              <w:t>27</w:t>
            </w:r>
            <w:r w:rsidRPr="00870FE4">
              <w:t>г.</w:t>
            </w:r>
          </w:p>
        </w:tc>
        <w:tc>
          <w:tcPr>
            <w:tcW w:w="520" w:type="pct"/>
            <w:vAlign w:val="center"/>
          </w:tcPr>
          <w:p w:rsidR="004454FE" w:rsidRPr="00870FE4" w:rsidRDefault="004454FE" w:rsidP="008263F5">
            <w:pPr>
              <w:jc w:val="center"/>
            </w:pPr>
            <w:r w:rsidRPr="00870FE4">
              <w:t>20</w:t>
            </w:r>
            <w:r>
              <w:t>28</w:t>
            </w:r>
            <w:r w:rsidRPr="00870FE4">
              <w:t>г.</w:t>
            </w:r>
          </w:p>
        </w:tc>
        <w:tc>
          <w:tcPr>
            <w:tcW w:w="518" w:type="pct"/>
            <w:vAlign w:val="center"/>
          </w:tcPr>
          <w:p w:rsidR="004454FE" w:rsidRPr="00870FE4" w:rsidRDefault="004454FE" w:rsidP="008263F5">
            <w:pPr>
              <w:jc w:val="center"/>
            </w:pPr>
            <w:r w:rsidRPr="00870FE4">
              <w:t>20</w:t>
            </w:r>
            <w:r>
              <w:t>29</w:t>
            </w:r>
            <w:r w:rsidRPr="00870FE4">
              <w:t>г.</w:t>
            </w:r>
          </w:p>
        </w:tc>
      </w:tr>
      <w:tr w:rsidR="004454FE" w:rsidRPr="00870FE4" w:rsidTr="008263F5">
        <w:trPr>
          <w:trHeight w:val="573"/>
          <w:jc w:val="center"/>
        </w:trPr>
        <w:tc>
          <w:tcPr>
            <w:tcW w:w="238" w:type="pct"/>
          </w:tcPr>
          <w:p w:rsidR="004454FE" w:rsidRPr="00870FE4" w:rsidRDefault="004454FE" w:rsidP="008263F5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1</w:t>
            </w:r>
          </w:p>
        </w:tc>
        <w:tc>
          <w:tcPr>
            <w:tcW w:w="1515" w:type="pct"/>
          </w:tcPr>
          <w:p w:rsidR="004454FE" w:rsidRPr="00870FE4" w:rsidRDefault="004454FE" w:rsidP="008263F5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 xml:space="preserve">Государственная поддержка, </w:t>
            </w:r>
            <w:r w:rsidRPr="00870FE4">
              <w:rPr>
                <w:color w:val="000000"/>
              </w:rPr>
              <w:t>тыс. руб.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4454FE" w:rsidRPr="00870FE4" w:rsidRDefault="00F62D52" w:rsidP="001835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9 982</w:t>
            </w:r>
            <w:r w:rsidR="004454FE">
              <w:rPr>
                <w:color w:val="000000"/>
              </w:rPr>
              <w:t>,8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870FE4" w:rsidRDefault="00F62D52" w:rsidP="008263F5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9 982,8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870FE4" w:rsidRDefault="004454FE" w:rsidP="008263F5">
            <w:pPr>
              <w:ind w:lef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520" w:type="pct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 w:rsidRPr="00055DEF">
              <w:rPr>
                <w:bCs/>
                <w:color w:val="000000"/>
              </w:rPr>
              <w:t>-</w:t>
            </w:r>
          </w:p>
        </w:tc>
        <w:tc>
          <w:tcPr>
            <w:tcW w:w="520" w:type="pct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 w:rsidRPr="00055DEF">
              <w:rPr>
                <w:bCs/>
                <w:color w:val="000000"/>
              </w:rPr>
              <w:t>-</w:t>
            </w:r>
          </w:p>
        </w:tc>
        <w:tc>
          <w:tcPr>
            <w:tcW w:w="518" w:type="pct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 w:rsidRPr="00055DEF">
              <w:rPr>
                <w:bCs/>
                <w:color w:val="000000"/>
              </w:rPr>
              <w:t>-</w:t>
            </w:r>
          </w:p>
        </w:tc>
      </w:tr>
      <w:tr w:rsidR="004454FE" w:rsidRPr="00870FE4" w:rsidTr="008263F5">
        <w:trPr>
          <w:trHeight w:val="151"/>
          <w:jc w:val="center"/>
        </w:trPr>
        <w:tc>
          <w:tcPr>
            <w:tcW w:w="238" w:type="pct"/>
          </w:tcPr>
          <w:p w:rsidR="004454FE" w:rsidRPr="00870FE4" w:rsidRDefault="004454FE" w:rsidP="008263F5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2</w:t>
            </w:r>
          </w:p>
        </w:tc>
        <w:tc>
          <w:tcPr>
            <w:tcW w:w="1515" w:type="pct"/>
          </w:tcPr>
          <w:p w:rsidR="004454FE" w:rsidRPr="00870FE4" w:rsidRDefault="004454FE" w:rsidP="008263F5">
            <w:pPr>
              <w:ind w:right="-62"/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 xml:space="preserve">Собственные средства, </w:t>
            </w:r>
            <w:r w:rsidRPr="00870FE4">
              <w:rPr>
                <w:color w:val="000000"/>
              </w:rPr>
              <w:t>тыс. руб.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870FE4" w:rsidRDefault="00F62D52" w:rsidP="0018356B">
            <w:pPr>
              <w:ind w:firstLine="26"/>
              <w:jc w:val="center"/>
              <w:rPr>
                <w:color w:val="000000"/>
              </w:rPr>
            </w:pPr>
            <w:r>
              <w:rPr>
                <w:color w:val="000000"/>
              </w:rPr>
              <w:t>6 655</w:t>
            </w:r>
            <w:r w:rsidR="004454FE">
              <w:rPr>
                <w:color w:val="000000"/>
              </w:rPr>
              <w:t>,2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870FE4" w:rsidRDefault="00F62D52" w:rsidP="008263F5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6 655,2</w:t>
            </w:r>
          </w:p>
        </w:tc>
        <w:tc>
          <w:tcPr>
            <w:tcW w:w="518" w:type="pct"/>
            <w:vAlign w:val="center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-</w:t>
            </w:r>
          </w:p>
        </w:tc>
        <w:tc>
          <w:tcPr>
            <w:tcW w:w="520" w:type="pct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 w:rsidRPr="00055DEF">
              <w:rPr>
                <w:bCs/>
                <w:color w:val="000000"/>
              </w:rPr>
              <w:t>-</w:t>
            </w:r>
          </w:p>
        </w:tc>
        <w:tc>
          <w:tcPr>
            <w:tcW w:w="520" w:type="pct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 w:rsidRPr="00055DEF">
              <w:rPr>
                <w:bCs/>
                <w:color w:val="000000"/>
              </w:rPr>
              <w:t>-</w:t>
            </w:r>
          </w:p>
        </w:tc>
        <w:tc>
          <w:tcPr>
            <w:tcW w:w="518" w:type="pct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 w:rsidRPr="00055DEF">
              <w:rPr>
                <w:bCs/>
                <w:color w:val="000000"/>
              </w:rPr>
              <w:t>-</w:t>
            </w:r>
          </w:p>
        </w:tc>
      </w:tr>
      <w:tr w:rsidR="004454FE" w:rsidRPr="00870FE4" w:rsidTr="008263F5">
        <w:trPr>
          <w:trHeight w:val="151"/>
          <w:jc w:val="center"/>
        </w:trPr>
        <w:tc>
          <w:tcPr>
            <w:tcW w:w="238" w:type="pct"/>
          </w:tcPr>
          <w:p w:rsidR="004454FE" w:rsidRPr="00870FE4" w:rsidRDefault="004454FE" w:rsidP="008263F5">
            <w:pPr>
              <w:jc w:val="both"/>
              <w:rPr>
                <w:rFonts w:eastAsia="Tahoma"/>
              </w:rPr>
            </w:pPr>
            <w:r w:rsidRPr="00870FE4">
              <w:rPr>
                <w:rFonts w:eastAsia="Tahoma"/>
              </w:rPr>
              <w:t>3</w:t>
            </w:r>
          </w:p>
        </w:tc>
        <w:tc>
          <w:tcPr>
            <w:tcW w:w="1515" w:type="pct"/>
          </w:tcPr>
          <w:p w:rsidR="004454FE" w:rsidRPr="00870FE4" w:rsidRDefault="004454FE" w:rsidP="008263F5">
            <w:pPr>
              <w:ind w:right="-62"/>
              <w:jc w:val="both"/>
              <w:rPr>
                <w:rFonts w:eastAsia="Tahoma"/>
              </w:rPr>
            </w:pPr>
            <w:r w:rsidRPr="00870FE4">
              <w:rPr>
                <w:rFonts w:eastAsia="Calibri"/>
              </w:rPr>
              <w:t>привлеченные средства, тыс. руб. (указать источник)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4FE" w:rsidRPr="00870FE4" w:rsidRDefault="004454FE" w:rsidP="0018356B">
            <w:pPr>
              <w:ind w:firstLine="26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Default="004454FE" w:rsidP="008263F5">
            <w:pPr>
              <w:ind w:right="-108"/>
              <w:jc w:val="center"/>
              <w:rPr>
                <w:color w:val="000000"/>
              </w:rPr>
            </w:pPr>
          </w:p>
          <w:p w:rsidR="004454FE" w:rsidRDefault="004454FE" w:rsidP="008263F5">
            <w:pPr>
              <w:ind w:right="-108"/>
              <w:jc w:val="center"/>
              <w:rPr>
                <w:color w:val="000000"/>
              </w:rPr>
            </w:pPr>
          </w:p>
          <w:p w:rsidR="004454FE" w:rsidRPr="00870FE4" w:rsidRDefault="004454FE" w:rsidP="008263F5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18" w:type="pct"/>
            <w:vAlign w:val="center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-</w:t>
            </w:r>
          </w:p>
        </w:tc>
        <w:tc>
          <w:tcPr>
            <w:tcW w:w="520" w:type="pct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 w:rsidRPr="00055DEF">
              <w:rPr>
                <w:bCs/>
                <w:color w:val="000000"/>
              </w:rPr>
              <w:t>-</w:t>
            </w:r>
          </w:p>
        </w:tc>
        <w:tc>
          <w:tcPr>
            <w:tcW w:w="520" w:type="pct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 w:rsidRPr="00055DEF">
              <w:rPr>
                <w:bCs/>
                <w:color w:val="000000"/>
              </w:rPr>
              <w:t>-</w:t>
            </w:r>
          </w:p>
        </w:tc>
        <w:tc>
          <w:tcPr>
            <w:tcW w:w="518" w:type="pct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 w:rsidRPr="00055DEF">
              <w:rPr>
                <w:bCs/>
                <w:color w:val="000000"/>
              </w:rPr>
              <w:t>-</w:t>
            </w:r>
          </w:p>
        </w:tc>
      </w:tr>
      <w:tr w:rsidR="004454FE" w:rsidRPr="00870FE4" w:rsidTr="008263F5">
        <w:trPr>
          <w:jc w:val="center"/>
        </w:trPr>
        <w:tc>
          <w:tcPr>
            <w:tcW w:w="238" w:type="pct"/>
          </w:tcPr>
          <w:p w:rsidR="004454FE" w:rsidRPr="00870FE4" w:rsidRDefault="004454FE" w:rsidP="008263F5">
            <w:pPr>
              <w:jc w:val="both"/>
              <w:rPr>
                <w:rFonts w:eastAsia="Tahoma"/>
              </w:rPr>
            </w:pPr>
          </w:p>
        </w:tc>
        <w:tc>
          <w:tcPr>
            <w:tcW w:w="1515" w:type="pct"/>
          </w:tcPr>
          <w:p w:rsidR="004454FE" w:rsidRPr="00870FE4" w:rsidRDefault="004454FE" w:rsidP="008263F5">
            <w:pPr>
              <w:jc w:val="both"/>
              <w:rPr>
                <w:rFonts w:eastAsia="Tahoma"/>
                <w:b/>
              </w:rPr>
            </w:pPr>
            <w:r w:rsidRPr="00870FE4">
              <w:rPr>
                <w:rFonts w:eastAsia="Tahoma"/>
                <w:b/>
              </w:rPr>
              <w:t xml:space="preserve">ИТОГО, </w:t>
            </w:r>
            <w:r w:rsidRPr="00870FE4">
              <w:t>тыс. руб.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4FE" w:rsidRPr="00870FE4" w:rsidRDefault="00F62D52" w:rsidP="0018356B">
            <w:pP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16 638</w:t>
            </w:r>
            <w:r w:rsidR="004454FE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870FE4" w:rsidRDefault="00F62D52" w:rsidP="008263F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16 638,0</w:t>
            </w:r>
          </w:p>
        </w:tc>
        <w:tc>
          <w:tcPr>
            <w:tcW w:w="518" w:type="pct"/>
            <w:vAlign w:val="center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-</w:t>
            </w:r>
          </w:p>
        </w:tc>
        <w:tc>
          <w:tcPr>
            <w:tcW w:w="520" w:type="pct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 w:rsidRPr="00055DEF">
              <w:rPr>
                <w:bCs/>
                <w:color w:val="000000"/>
              </w:rPr>
              <w:t>-</w:t>
            </w:r>
          </w:p>
        </w:tc>
        <w:tc>
          <w:tcPr>
            <w:tcW w:w="520" w:type="pct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 w:rsidRPr="00055DEF">
              <w:rPr>
                <w:bCs/>
                <w:color w:val="000000"/>
              </w:rPr>
              <w:t>-</w:t>
            </w:r>
          </w:p>
        </w:tc>
        <w:tc>
          <w:tcPr>
            <w:tcW w:w="518" w:type="pct"/>
          </w:tcPr>
          <w:p w:rsidR="004454FE" w:rsidRPr="00870FE4" w:rsidRDefault="004454FE" w:rsidP="008263F5">
            <w:pPr>
              <w:ind w:left="-108"/>
              <w:jc w:val="center"/>
              <w:rPr>
                <w:rFonts w:eastAsia="Tahoma"/>
              </w:rPr>
            </w:pPr>
            <w:r w:rsidRPr="00055DEF">
              <w:rPr>
                <w:bCs/>
                <w:color w:val="000000"/>
              </w:rPr>
              <w:t>-</w:t>
            </w:r>
          </w:p>
        </w:tc>
      </w:tr>
    </w:tbl>
    <w:p w:rsidR="004454FE" w:rsidRDefault="004454FE" w:rsidP="004454FE">
      <w:pPr>
        <w:ind w:firstLine="709"/>
        <w:jc w:val="both"/>
        <w:rPr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835"/>
        <w:gridCol w:w="850"/>
        <w:gridCol w:w="1701"/>
        <w:gridCol w:w="1558"/>
        <w:gridCol w:w="1561"/>
        <w:gridCol w:w="708"/>
      </w:tblGrid>
      <w:tr w:rsidR="004454FE" w:rsidRPr="006F4434" w:rsidTr="0018356B">
        <w:tc>
          <w:tcPr>
            <w:tcW w:w="568" w:type="dxa"/>
            <w:vMerge w:val="restart"/>
            <w:shd w:val="clear" w:color="auto" w:fill="auto"/>
          </w:tcPr>
          <w:p w:rsidR="004454FE" w:rsidRPr="006F4434" w:rsidRDefault="004454FE" w:rsidP="008263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№ п/п</w:t>
            </w:r>
          </w:p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</w:p>
          <w:p w:rsidR="004454FE" w:rsidRPr="006F4434" w:rsidRDefault="004454FE" w:rsidP="008263F5">
            <w:pPr>
              <w:rPr>
                <w:rFonts w:eastAsia="Calibri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4454FE" w:rsidRPr="006F4434" w:rsidRDefault="004454FE" w:rsidP="008263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Направление расходования средств гранта, наименование приобретения</w:t>
            </w:r>
          </w:p>
          <w:p w:rsidR="004454FE" w:rsidRPr="006F4434" w:rsidRDefault="004454FE" w:rsidP="008263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(имущество, работы, услуги)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Количество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Общая стоимость, рублей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Объем и источник финансирования, рублей</w:t>
            </w:r>
          </w:p>
        </w:tc>
      </w:tr>
      <w:tr w:rsidR="004454FE" w:rsidRPr="006F4434" w:rsidTr="0018356B">
        <w:tc>
          <w:tcPr>
            <w:tcW w:w="568" w:type="dxa"/>
            <w:vMerge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грант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собственные денежные средства</w:t>
            </w:r>
          </w:p>
        </w:tc>
      </w:tr>
      <w:tr w:rsidR="004454FE" w:rsidRPr="006F4434" w:rsidTr="0018356B">
        <w:tc>
          <w:tcPr>
            <w:tcW w:w="568" w:type="dxa"/>
            <w:vMerge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561" w:type="dxa"/>
            <w:shd w:val="clear" w:color="auto" w:fill="auto"/>
          </w:tcPr>
          <w:p w:rsidR="004454FE" w:rsidRPr="006F4434" w:rsidRDefault="004454FE" w:rsidP="008263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всего</w:t>
            </w:r>
          </w:p>
        </w:tc>
        <w:tc>
          <w:tcPr>
            <w:tcW w:w="708" w:type="dxa"/>
            <w:shd w:val="clear" w:color="auto" w:fill="auto"/>
          </w:tcPr>
          <w:p w:rsidR="004454FE" w:rsidRPr="006F4434" w:rsidRDefault="004454FE" w:rsidP="008263F5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из них кредиты, займы</w:t>
            </w:r>
          </w:p>
        </w:tc>
      </w:tr>
      <w:tr w:rsidR="004454FE" w:rsidRPr="006F4434" w:rsidTr="0018356B">
        <w:tc>
          <w:tcPr>
            <w:tcW w:w="568" w:type="dxa"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5</w:t>
            </w:r>
          </w:p>
        </w:tc>
        <w:tc>
          <w:tcPr>
            <w:tcW w:w="1561" w:type="dxa"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454FE" w:rsidRPr="006F4434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6F4434">
              <w:rPr>
                <w:rFonts w:eastAsia="Calibri"/>
              </w:rPr>
              <w:t>7</w:t>
            </w:r>
          </w:p>
        </w:tc>
      </w:tr>
      <w:tr w:rsidR="004454FE" w:rsidRPr="006F4434" w:rsidTr="0018356B">
        <w:tc>
          <w:tcPr>
            <w:tcW w:w="568" w:type="dxa"/>
            <w:shd w:val="clear" w:color="auto" w:fill="auto"/>
          </w:tcPr>
          <w:p w:rsidR="004454FE" w:rsidRPr="00E13496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E13496">
              <w:rPr>
                <w:rFonts w:eastAsia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FE" w:rsidRPr="0018356B" w:rsidRDefault="00F62D52" w:rsidP="008263F5">
            <w:pPr>
              <w:jc w:val="both"/>
            </w:pPr>
            <w:r w:rsidRPr="0018356B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Трактор Беларус 82.1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13496" w:rsidRDefault="004454FE" w:rsidP="008263F5">
            <w:pPr>
              <w:jc w:val="center"/>
            </w:pPr>
            <w:r w:rsidRPr="00E13496">
              <w:t>1</w:t>
            </w:r>
          </w:p>
          <w:p w:rsidR="004454FE" w:rsidRPr="00E13496" w:rsidRDefault="004454FE" w:rsidP="008263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8263F5">
            <w:pPr>
              <w:jc w:val="center"/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2 740 000,00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8263F5">
            <w:pPr>
              <w:jc w:val="center"/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1 644000,00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F62D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color w:val="000000"/>
                <w:lang w:eastAsia="en-US"/>
              </w:rPr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1096000,00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13496" w:rsidRDefault="004454FE" w:rsidP="008263F5">
            <w:pPr>
              <w:jc w:val="center"/>
            </w:pPr>
            <w:r w:rsidRPr="00E13496">
              <w:t>0</w:t>
            </w:r>
          </w:p>
        </w:tc>
      </w:tr>
      <w:tr w:rsidR="004454FE" w:rsidRPr="006F4434" w:rsidTr="0018356B">
        <w:tc>
          <w:tcPr>
            <w:tcW w:w="568" w:type="dxa"/>
            <w:shd w:val="clear" w:color="auto" w:fill="auto"/>
          </w:tcPr>
          <w:p w:rsidR="004454FE" w:rsidRPr="00E13496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E13496">
              <w:rPr>
                <w:rFonts w:eastAsia="Calibri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D52" w:rsidRPr="0018356B" w:rsidRDefault="00F62D52" w:rsidP="00F62D52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212529"/>
                <w:sz w:val="26"/>
                <w:szCs w:val="26"/>
                <w:lang w:eastAsia="en-US"/>
              </w:rPr>
            </w:pPr>
            <w:r w:rsidRPr="0018356B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Грузовой автомобиль до 3,5т на </w:t>
            </w:r>
            <w:r w:rsidRPr="0018356B">
              <w:rPr>
                <w:rFonts w:eastAsiaTheme="minorHAnsi"/>
                <w:iCs/>
                <w:color w:val="212529"/>
                <w:sz w:val="26"/>
                <w:szCs w:val="26"/>
                <w:lang w:eastAsia="en-US"/>
              </w:rPr>
              <w:t xml:space="preserve">А21R32 </w:t>
            </w:r>
            <w:r w:rsidRPr="0018356B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GAZelle NEXT</w:t>
            </w:r>
          </w:p>
          <w:p w:rsidR="004454FE" w:rsidRPr="0018356B" w:rsidRDefault="004454FE" w:rsidP="008263F5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13496" w:rsidRDefault="004454FE" w:rsidP="008263F5">
            <w:pPr>
              <w:jc w:val="center"/>
            </w:pPr>
            <w:r w:rsidRPr="00E13496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8263F5">
            <w:pPr>
              <w:jc w:val="center"/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3 499 000,00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8263F5">
            <w:pPr>
              <w:jc w:val="center"/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2 099400,00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8263F5">
            <w:pPr>
              <w:jc w:val="center"/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1399600,00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13496" w:rsidRDefault="004454FE" w:rsidP="008263F5">
            <w:pPr>
              <w:jc w:val="center"/>
            </w:pPr>
            <w:r w:rsidRPr="00E13496">
              <w:t>0</w:t>
            </w:r>
          </w:p>
        </w:tc>
      </w:tr>
      <w:tr w:rsidR="004454FE" w:rsidRPr="006F4434" w:rsidTr="0018356B">
        <w:tc>
          <w:tcPr>
            <w:tcW w:w="568" w:type="dxa"/>
            <w:shd w:val="clear" w:color="auto" w:fill="auto"/>
          </w:tcPr>
          <w:p w:rsidR="004454FE" w:rsidRPr="00E13496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E13496">
              <w:rPr>
                <w:rFonts w:eastAsia="Calibri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FE" w:rsidRPr="0018356B" w:rsidRDefault="00F62D52" w:rsidP="008263F5">
            <w:r w:rsidRPr="0018356B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>Погрузчик фронтальный T-219/2 г/п 1000кг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13496" w:rsidRDefault="004454FE" w:rsidP="008263F5">
            <w:pPr>
              <w:jc w:val="center"/>
            </w:pPr>
            <w:r w:rsidRPr="00E13496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8263F5">
            <w:pPr>
              <w:jc w:val="center"/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394 000,00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6D7BE6" w:rsidP="006D7BE6">
            <w:pPr>
              <w:jc w:val="center"/>
            </w:pPr>
            <w:r>
              <w:rPr>
                <w:rFonts w:eastAsiaTheme="minorHAnsi"/>
                <w:iCs/>
                <w:color w:val="000000"/>
                <w:lang w:eastAsia="en-US"/>
              </w:rPr>
              <w:t>2364</w:t>
            </w:r>
            <w:r w:rsidR="00F62D52" w:rsidRPr="00E57FF3">
              <w:rPr>
                <w:rFonts w:eastAsiaTheme="minorHAnsi"/>
                <w:iCs/>
                <w:color w:val="000000"/>
                <w:lang w:eastAsia="en-US"/>
              </w:rPr>
              <w:t>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56B" w:rsidRDefault="0018356B" w:rsidP="00F62D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color w:val="000000"/>
                <w:lang w:eastAsia="en-US"/>
              </w:rPr>
            </w:pPr>
          </w:p>
          <w:p w:rsidR="00F62D52" w:rsidRPr="00E57FF3" w:rsidRDefault="00F62D52" w:rsidP="00F62D5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color w:val="000000"/>
                <w:lang w:eastAsia="en-US"/>
              </w:rPr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157 600,00</w:t>
            </w:r>
          </w:p>
          <w:p w:rsidR="004454FE" w:rsidRPr="00E57FF3" w:rsidRDefault="004454FE" w:rsidP="008263F5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13496" w:rsidRDefault="004454FE" w:rsidP="008263F5">
            <w:pPr>
              <w:jc w:val="center"/>
            </w:pPr>
            <w:r w:rsidRPr="00E13496">
              <w:t>0</w:t>
            </w:r>
          </w:p>
        </w:tc>
      </w:tr>
      <w:tr w:rsidR="004454FE" w:rsidRPr="006F4434" w:rsidTr="0018356B">
        <w:tc>
          <w:tcPr>
            <w:tcW w:w="568" w:type="dxa"/>
            <w:shd w:val="clear" w:color="auto" w:fill="auto"/>
          </w:tcPr>
          <w:p w:rsidR="004454FE" w:rsidRPr="00E13496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E13496">
              <w:rPr>
                <w:rFonts w:eastAsia="Calibri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FE" w:rsidRPr="0018356B" w:rsidRDefault="00F62D52" w:rsidP="0018356B">
            <w:pPr>
              <w:jc w:val="both"/>
            </w:pPr>
            <w:r w:rsidRPr="0018356B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Нетель племенная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13496" w:rsidRDefault="00E57FF3" w:rsidP="008263F5">
            <w:pPr>
              <w:jc w:val="center"/>
            </w:pPr>
            <w: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8263F5">
            <w:pPr>
              <w:jc w:val="center"/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9 555 000,00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8263F5">
            <w:pPr>
              <w:jc w:val="center"/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5 733 000,00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8263F5">
            <w:pPr>
              <w:jc w:val="center"/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3 822 000,00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13496" w:rsidRDefault="004454FE" w:rsidP="008263F5">
            <w:pPr>
              <w:jc w:val="center"/>
            </w:pPr>
            <w:r w:rsidRPr="00E13496">
              <w:t>0</w:t>
            </w:r>
          </w:p>
        </w:tc>
      </w:tr>
      <w:tr w:rsidR="004454FE" w:rsidRPr="006F4434" w:rsidTr="0018356B">
        <w:tc>
          <w:tcPr>
            <w:tcW w:w="568" w:type="dxa"/>
            <w:shd w:val="clear" w:color="auto" w:fill="auto"/>
          </w:tcPr>
          <w:p w:rsidR="004454FE" w:rsidRPr="00E13496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</w:rPr>
            </w:pPr>
            <w:r w:rsidRPr="00E13496">
              <w:rPr>
                <w:rFonts w:eastAsia="Calibri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4FE" w:rsidRPr="0018356B" w:rsidRDefault="00F62D52" w:rsidP="0018356B">
            <w:r w:rsidRPr="0018356B">
              <w:rPr>
                <w:rFonts w:eastAsiaTheme="minorHAnsi"/>
                <w:iCs/>
                <w:color w:val="000000"/>
                <w:sz w:val="26"/>
                <w:szCs w:val="26"/>
                <w:lang w:eastAsia="en-US"/>
              </w:rPr>
              <w:t xml:space="preserve">5. Бык племенной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13496" w:rsidRDefault="0018356B" w:rsidP="008263F5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8263F5">
            <w:pPr>
              <w:jc w:val="center"/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450 000,00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8263F5">
            <w:pPr>
              <w:jc w:val="center"/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270 000,00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57FF3" w:rsidRDefault="00F62D52" w:rsidP="008263F5">
            <w:pPr>
              <w:jc w:val="center"/>
            </w:pPr>
            <w:r w:rsidRPr="00E57FF3">
              <w:rPr>
                <w:rFonts w:eastAsiaTheme="minorHAnsi"/>
                <w:iCs/>
                <w:color w:val="000000"/>
                <w:lang w:eastAsia="en-US"/>
              </w:rPr>
              <w:t>180 000,00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FE" w:rsidRPr="00E13496" w:rsidRDefault="004454FE" w:rsidP="008263F5">
            <w:pPr>
              <w:jc w:val="center"/>
            </w:pPr>
            <w:r w:rsidRPr="00E13496">
              <w:t>0</w:t>
            </w:r>
          </w:p>
        </w:tc>
      </w:tr>
      <w:tr w:rsidR="004454FE" w:rsidRPr="006F4434" w:rsidTr="0018356B">
        <w:tc>
          <w:tcPr>
            <w:tcW w:w="3403" w:type="dxa"/>
            <w:gridSpan w:val="2"/>
            <w:shd w:val="clear" w:color="auto" w:fill="auto"/>
            <w:vAlign w:val="center"/>
          </w:tcPr>
          <w:p w:rsidR="004454FE" w:rsidRPr="00E13496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E13496">
              <w:rPr>
                <w:rFonts w:eastAsia="Calibri"/>
                <w:b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4454FE" w:rsidRPr="00E13496" w:rsidRDefault="004454FE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454FE" w:rsidRPr="0018356B" w:rsidRDefault="0018356B" w:rsidP="008263F5">
            <w:pPr>
              <w:jc w:val="center"/>
              <w:rPr>
                <w:b/>
                <w:bCs/>
              </w:rPr>
            </w:pPr>
            <w:r w:rsidRPr="0018356B">
              <w:rPr>
                <w:rFonts w:eastAsiaTheme="minorHAnsi"/>
                <w:iCs/>
                <w:color w:val="000000"/>
                <w:lang w:eastAsia="en-US"/>
              </w:rPr>
              <w:t>16 638 000,00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454FE" w:rsidRPr="0018356B" w:rsidRDefault="0018356B" w:rsidP="008263F5">
            <w:pPr>
              <w:ind w:left="-125" w:right="-108"/>
              <w:jc w:val="center"/>
              <w:rPr>
                <w:b/>
              </w:rPr>
            </w:pPr>
            <w:r w:rsidRPr="0018356B">
              <w:rPr>
                <w:rFonts w:eastAsiaTheme="minorHAnsi"/>
                <w:iCs/>
                <w:color w:val="000000"/>
                <w:lang w:eastAsia="en-US"/>
              </w:rPr>
              <w:t>9 982 800,00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454FE" w:rsidRPr="0018356B" w:rsidRDefault="0018356B" w:rsidP="008263F5">
            <w:pPr>
              <w:widowControl w:val="0"/>
              <w:tabs>
                <w:tab w:val="left" w:pos="1165"/>
              </w:tabs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18356B">
              <w:rPr>
                <w:rFonts w:eastAsiaTheme="minorHAnsi"/>
                <w:iCs/>
                <w:color w:val="000000"/>
                <w:lang w:eastAsia="en-US"/>
              </w:rPr>
              <w:t>6 655 200,00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54FE" w:rsidRPr="00E13496" w:rsidRDefault="004454FE" w:rsidP="008263F5">
            <w:pPr>
              <w:jc w:val="center"/>
              <w:rPr>
                <w:b/>
              </w:rPr>
            </w:pPr>
            <w:r w:rsidRPr="00E13496">
              <w:rPr>
                <w:b/>
              </w:rPr>
              <w:t>0</w:t>
            </w:r>
          </w:p>
        </w:tc>
      </w:tr>
    </w:tbl>
    <w:p w:rsidR="004454FE" w:rsidRDefault="004454FE" w:rsidP="00732AC0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870FE4" w:rsidRPr="003766E5" w:rsidRDefault="00870FE4" w:rsidP="0018356B">
      <w:pPr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Стадия проекта </w:t>
      </w:r>
    </w:p>
    <w:p w:rsidR="00732AC0" w:rsidRDefault="00732AC0" w:rsidP="00D63616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На момент подачи заявки </w:t>
      </w:r>
      <w:r w:rsidR="00D63616">
        <w:rPr>
          <w:sz w:val="26"/>
          <w:szCs w:val="26"/>
        </w:rPr>
        <w:t>в</w:t>
      </w:r>
      <w:r w:rsidRPr="003766E5">
        <w:rPr>
          <w:sz w:val="26"/>
          <w:szCs w:val="26"/>
        </w:rPr>
        <w:t>ыполнены следующие виды работ:</w:t>
      </w:r>
    </w:p>
    <w:p w:rsidR="00C76778" w:rsidRDefault="00E26F49" w:rsidP="00D636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Построен коровник </w:t>
      </w:r>
      <w:r w:rsidR="00D541B7">
        <w:rPr>
          <w:sz w:val="26"/>
          <w:szCs w:val="26"/>
        </w:rPr>
        <w:t xml:space="preserve">- </w:t>
      </w:r>
      <w:r>
        <w:rPr>
          <w:sz w:val="26"/>
          <w:szCs w:val="26"/>
        </w:rPr>
        <w:t>90% готовности</w:t>
      </w:r>
      <w:r w:rsidR="00312A7B">
        <w:rPr>
          <w:sz w:val="26"/>
          <w:szCs w:val="26"/>
        </w:rPr>
        <w:t>.</w:t>
      </w:r>
    </w:p>
    <w:p w:rsidR="00D63616" w:rsidRDefault="00C76778" w:rsidP="00D63616">
      <w:pPr>
        <w:ind w:firstLine="709"/>
        <w:jc w:val="both"/>
        <w:rPr>
          <w:sz w:val="26"/>
          <w:szCs w:val="26"/>
        </w:rPr>
      </w:pPr>
      <w:r w:rsidRPr="00C76778">
        <w:rPr>
          <w:sz w:val="26"/>
          <w:szCs w:val="26"/>
        </w:rPr>
        <w:t>Общая площадь земельных участк</w:t>
      </w:r>
      <w:r>
        <w:rPr>
          <w:sz w:val="26"/>
          <w:szCs w:val="26"/>
        </w:rPr>
        <w:t>ов 14804051 кв. м, в том числе в пользовании</w:t>
      </w:r>
      <w:r w:rsidRPr="00C76778">
        <w:rPr>
          <w:sz w:val="26"/>
          <w:szCs w:val="26"/>
        </w:rPr>
        <w:t xml:space="preserve"> на ср</w:t>
      </w:r>
      <w:r>
        <w:rPr>
          <w:sz w:val="26"/>
          <w:szCs w:val="26"/>
        </w:rPr>
        <w:t>ок более 5 лет – 14804051 кв. м.</w:t>
      </w:r>
    </w:p>
    <w:p w:rsidR="00C76778" w:rsidRPr="00C76778" w:rsidRDefault="00C76778" w:rsidP="00D636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Поголовье КРС – 140 голов.</w:t>
      </w:r>
    </w:p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732AC0" w:rsidRDefault="00732AC0" w:rsidP="00732AC0">
      <w:pPr>
        <w:ind w:firstLine="709"/>
        <w:jc w:val="both"/>
        <w:outlineLvl w:val="0"/>
        <w:rPr>
          <w:sz w:val="26"/>
          <w:szCs w:val="26"/>
        </w:rPr>
      </w:pPr>
      <w:r w:rsidRPr="003766E5">
        <w:rPr>
          <w:sz w:val="26"/>
          <w:szCs w:val="26"/>
          <w:u w:val="single"/>
        </w:rPr>
        <w:t>Технологические решения проекта</w:t>
      </w:r>
      <w:r w:rsidR="00D541B7">
        <w:rPr>
          <w:sz w:val="26"/>
          <w:szCs w:val="26"/>
          <w:u w:val="single"/>
        </w:rPr>
        <w:t>:</w:t>
      </w:r>
    </w:p>
    <w:p w:rsidR="000468B1" w:rsidRPr="00D541B7" w:rsidRDefault="000468B1" w:rsidP="000468B1">
      <w:pPr>
        <w:ind w:firstLine="709"/>
        <w:jc w:val="both"/>
        <w:outlineLvl w:val="0"/>
        <w:rPr>
          <w:sz w:val="26"/>
          <w:szCs w:val="26"/>
        </w:rPr>
      </w:pPr>
      <w:r w:rsidRPr="00D541B7">
        <w:rPr>
          <w:sz w:val="26"/>
          <w:szCs w:val="26"/>
        </w:rPr>
        <w:lastRenderedPageBreak/>
        <w:t>Содержание мясного скота</w:t>
      </w:r>
      <w:r w:rsidR="00226CC4">
        <w:rPr>
          <w:sz w:val="26"/>
          <w:szCs w:val="26"/>
        </w:rPr>
        <w:t xml:space="preserve"> </w:t>
      </w:r>
      <w:r w:rsidRPr="00D541B7">
        <w:rPr>
          <w:sz w:val="26"/>
          <w:szCs w:val="26"/>
        </w:rPr>
        <w:t>в хозяйстве предусматривается                                 в летнее время</w:t>
      </w:r>
      <w:r w:rsidR="00D541B7">
        <w:rPr>
          <w:sz w:val="26"/>
          <w:szCs w:val="26"/>
        </w:rPr>
        <w:t xml:space="preserve"> -</w:t>
      </w:r>
      <w:r w:rsidRPr="00D541B7">
        <w:rPr>
          <w:sz w:val="26"/>
          <w:szCs w:val="26"/>
        </w:rPr>
        <w:t xml:space="preserve"> пастбище круглосуточно, в зимнее время днем</w:t>
      </w:r>
      <w:r w:rsidR="00D541B7">
        <w:rPr>
          <w:sz w:val="26"/>
          <w:szCs w:val="26"/>
        </w:rPr>
        <w:t xml:space="preserve"> -</w:t>
      </w:r>
      <w:r w:rsidRPr="00D541B7">
        <w:rPr>
          <w:sz w:val="26"/>
          <w:szCs w:val="26"/>
        </w:rPr>
        <w:t xml:space="preserve"> в загонах, ночью</w:t>
      </w:r>
      <w:r w:rsidR="00D541B7">
        <w:rPr>
          <w:sz w:val="26"/>
          <w:szCs w:val="26"/>
        </w:rPr>
        <w:t xml:space="preserve"> -</w:t>
      </w:r>
      <w:r w:rsidRPr="00D541B7">
        <w:rPr>
          <w:sz w:val="26"/>
          <w:szCs w:val="26"/>
        </w:rPr>
        <w:t xml:space="preserve"> в коровниках </w:t>
      </w:r>
      <w:r w:rsidR="00D541B7">
        <w:rPr>
          <w:sz w:val="26"/>
          <w:szCs w:val="26"/>
        </w:rPr>
        <w:t>(</w:t>
      </w:r>
      <w:r w:rsidRPr="00D541B7">
        <w:rPr>
          <w:sz w:val="26"/>
          <w:szCs w:val="26"/>
        </w:rPr>
        <w:t>также в непогоду</w:t>
      </w:r>
      <w:r w:rsidR="00D541B7">
        <w:rPr>
          <w:sz w:val="26"/>
          <w:szCs w:val="26"/>
        </w:rPr>
        <w:t>)</w:t>
      </w:r>
      <w:r w:rsidRPr="00D541B7">
        <w:rPr>
          <w:sz w:val="26"/>
          <w:szCs w:val="26"/>
        </w:rPr>
        <w:t>.</w:t>
      </w:r>
    </w:p>
    <w:p w:rsidR="000468B1" w:rsidRPr="00D541B7" w:rsidRDefault="000468B1" w:rsidP="000468B1">
      <w:pPr>
        <w:ind w:firstLine="709"/>
        <w:jc w:val="both"/>
        <w:outlineLvl w:val="0"/>
        <w:rPr>
          <w:sz w:val="26"/>
          <w:szCs w:val="26"/>
        </w:rPr>
      </w:pPr>
      <w:r w:rsidRPr="00D541B7">
        <w:rPr>
          <w:sz w:val="26"/>
          <w:szCs w:val="26"/>
        </w:rPr>
        <w:t xml:space="preserve">Мясное скотоводство будет основываться на принципе минимизации затрат, экономии материальных и трудовых ресурсов. </w:t>
      </w:r>
    </w:p>
    <w:p w:rsidR="000468B1" w:rsidRPr="00D541B7" w:rsidRDefault="000468B1" w:rsidP="000468B1">
      <w:pPr>
        <w:ind w:firstLine="709"/>
        <w:jc w:val="both"/>
        <w:outlineLvl w:val="0"/>
        <w:rPr>
          <w:sz w:val="26"/>
          <w:szCs w:val="26"/>
        </w:rPr>
      </w:pPr>
      <w:r w:rsidRPr="00D541B7">
        <w:rPr>
          <w:sz w:val="26"/>
          <w:szCs w:val="26"/>
        </w:rPr>
        <w:t xml:space="preserve">Рентабельность планируется достигать за счет нескольких факторов: </w:t>
      </w:r>
    </w:p>
    <w:p w:rsidR="000468B1" w:rsidRPr="00D541B7" w:rsidRDefault="000468B1" w:rsidP="000468B1">
      <w:pPr>
        <w:ind w:firstLine="709"/>
        <w:jc w:val="both"/>
        <w:outlineLvl w:val="0"/>
        <w:rPr>
          <w:sz w:val="26"/>
          <w:szCs w:val="26"/>
        </w:rPr>
      </w:pPr>
      <w:r w:rsidRPr="00D541B7">
        <w:rPr>
          <w:sz w:val="26"/>
          <w:szCs w:val="26"/>
        </w:rPr>
        <w:t>1) телята выращиваются на подсосе;</w:t>
      </w:r>
    </w:p>
    <w:p w:rsidR="000468B1" w:rsidRPr="00D541B7" w:rsidRDefault="000468B1" w:rsidP="000468B1">
      <w:pPr>
        <w:ind w:firstLine="709"/>
        <w:jc w:val="both"/>
        <w:outlineLvl w:val="0"/>
        <w:rPr>
          <w:sz w:val="26"/>
          <w:szCs w:val="26"/>
        </w:rPr>
      </w:pPr>
      <w:r w:rsidRPr="00D541B7">
        <w:rPr>
          <w:sz w:val="26"/>
          <w:szCs w:val="26"/>
        </w:rPr>
        <w:t>2) коровы в паре с телятами в летнее время содержатся на пастбище круглосуточно за счет электро-пастуха;</w:t>
      </w:r>
    </w:p>
    <w:p w:rsidR="000468B1" w:rsidRPr="00D541B7" w:rsidRDefault="000468B1" w:rsidP="000468B1">
      <w:pPr>
        <w:ind w:firstLine="709"/>
        <w:jc w:val="both"/>
        <w:outlineLvl w:val="0"/>
        <w:rPr>
          <w:sz w:val="26"/>
          <w:szCs w:val="26"/>
        </w:rPr>
      </w:pPr>
      <w:r w:rsidRPr="00D541B7">
        <w:rPr>
          <w:sz w:val="26"/>
          <w:szCs w:val="26"/>
        </w:rPr>
        <w:t xml:space="preserve">3) Заготовка </w:t>
      </w:r>
      <w:r w:rsidR="00371572" w:rsidRPr="00D541B7">
        <w:rPr>
          <w:sz w:val="26"/>
          <w:szCs w:val="26"/>
        </w:rPr>
        <w:t>высококачественных</w:t>
      </w:r>
      <w:r w:rsidRPr="00D541B7">
        <w:rPr>
          <w:sz w:val="26"/>
          <w:szCs w:val="26"/>
        </w:rPr>
        <w:t xml:space="preserve"> кормов в том числе сенажа;</w:t>
      </w:r>
    </w:p>
    <w:p w:rsidR="000468B1" w:rsidRPr="00D541B7" w:rsidRDefault="000468B1" w:rsidP="000468B1">
      <w:pPr>
        <w:ind w:firstLine="709"/>
        <w:jc w:val="both"/>
        <w:outlineLvl w:val="0"/>
        <w:rPr>
          <w:sz w:val="26"/>
          <w:szCs w:val="26"/>
        </w:rPr>
      </w:pPr>
      <w:r w:rsidRPr="00D541B7">
        <w:rPr>
          <w:sz w:val="26"/>
          <w:szCs w:val="26"/>
        </w:rPr>
        <w:t>Основной отел коров март - апрель. К зеленой траве подросшие телята уже готовы к потреблению пастбищных кормов</w:t>
      </w:r>
      <w:r w:rsidRPr="00D541B7">
        <w:rPr>
          <w:b/>
          <w:bCs/>
          <w:sz w:val="26"/>
          <w:szCs w:val="26"/>
        </w:rPr>
        <w:t xml:space="preserve">. </w:t>
      </w:r>
    </w:p>
    <w:p w:rsidR="000468B1" w:rsidRPr="003766E5" w:rsidRDefault="000468B1" w:rsidP="00732AC0">
      <w:pPr>
        <w:ind w:firstLine="709"/>
        <w:jc w:val="both"/>
        <w:outlineLvl w:val="0"/>
        <w:rPr>
          <w:sz w:val="26"/>
          <w:szCs w:val="26"/>
          <w:u w:val="single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Потребители /</w:t>
      </w:r>
      <w:r w:rsidRPr="003766E5">
        <w:rPr>
          <w:sz w:val="26"/>
          <w:szCs w:val="26"/>
          <w:u w:val="single"/>
        </w:rPr>
        <w:t xml:space="preserve"> рынок сбыта</w:t>
      </w:r>
      <w:r>
        <w:rPr>
          <w:sz w:val="26"/>
          <w:szCs w:val="26"/>
          <w:u w:val="single"/>
        </w:rPr>
        <w:t xml:space="preserve"> продукции, услуг</w:t>
      </w:r>
    </w:p>
    <w:p w:rsidR="00801B0C" w:rsidRPr="00801B0C" w:rsidRDefault="00801B0C" w:rsidP="00801B0C">
      <w:pPr>
        <w:ind w:firstLine="709"/>
        <w:jc w:val="both"/>
        <w:rPr>
          <w:color w:val="000000"/>
          <w:sz w:val="26"/>
          <w:szCs w:val="26"/>
        </w:rPr>
      </w:pPr>
      <w:r w:rsidRPr="00801B0C">
        <w:rPr>
          <w:color w:val="000000"/>
          <w:sz w:val="26"/>
          <w:szCs w:val="26"/>
        </w:rPr>
        <w:t>Реализация</w:t>
      </w:r>
      <w:r w:rsidR="00D541B7">
        <w:rPr>
          <w:color w:val="000000"/>
          <w:sz w:val="26"/>
          <w:szCs w:val="26"/>
        </w:rPr>
        <w:t xml:space="preserve"> продукции (на мясо) происходит</w:t>
      </w:r>
      <w:r w:rsidRPr="00801B0C">
        <w:rPr>
          <w:color w:val="000000"/>
          <w:sz w:val="26"/>
          <w:szCs w:val="26"/>
        </w:rPr>
        <w:t xml:space="preserve"> с помощью </w:t>
      </w:r>
      <w:r w:rsidR="003F15D1">
        <w:rPr>
          <w:color w:val="000000"/>
          <w:sz w:val="26"/>
          <w:szCs w:val="26"/>
        </w:rPr>
        <w:t>у</w:t>
      </w:r>
      <w:r w:rsidRPr="00801B0C">
        <w:rPr>
          <w:color w:val="000000"/>
          <w:sz w:val="26"/>
          <w:szCs w:val="26"/>
        </w:rPr>
        <w:t>бойных цехов.</w:t>
      </w:r>
    </w:p>
    <w:p w:rsidR="00732AC0" w:rsidRDefault="00801B0C" w:rsidP="00801B0C">
      <w:pPr>
        <w:ind w:firstLine="709"/>
        <w:jc w:val="both"/>
        <w:rPr>
          <w:color w:val="000000"/>
          <w:sz w:val="26"/>
          <w:szCs w:val="26"/>
        </w:rPr>
      </w:pPr>
      <w:r w:rsidRPr="00801B0C">
        <w:rPr>
          <w:color w:val="000000"/>
          <w:sz w:val="26"/>
          <w:szCs w:val="26"/>
        </w:rPr>
        <w:t>Реализация молодняка</w:t>
      </w:r>
      <w:r w:rsidR="00D541B7">
        <w:rPr>
          <w:color w:val="000000"/>
          <w:sz w:val="26"/>
          <w:szCs w:val="26"/>
        </w:rPr>
        <w:t xml:space="preserve"> -</w:t>
      </w:r>
      <w:r w:rsidR="00224369">
        <w:rPr>
          <w:color w:val="000000"/>
          <w:sz w:val="26"/>
          <w:szCs w:val="26"/>
        </w:rPr>
        <w:t xml:space="preserve"> практически вся Россия</w:t>
      </w:r>
      <w:r w:rsidR="00226CC4">
        <w:rPr>
          <w:color w:val="000000"/>
          <w:sz w:val="26"/>
          <w:szCs w:val="26"/>
        </w:rPr>
        <w:t>,</w:t>
      </w:r>
      <w:r w:rsidR="00224369">
        <w:rPr>
          <w:color w:val="000000"/>
          <w:sz w:val="26"/>
          <w:szCs w:val="26"/>
        </w:rPr>
        <w:t xml:space="preserve"> </w:t>
      </w:r>
      <w:r w:rsidR="00226CC4">
        <w:rPr>
          <w:color w:val="000000"/>
          <w:sz w:val="26"/>
          <w:szCs w:val="26"/>
        </w:rPr>
        <w:t>в том числе Хакасия и</w:t>
      </w:r>
      <w:r w:rsidR="00224369" w:rsidRPr="00224369">
        <w:rPr>
          <w:color w:val="000000"/>
          <w:sz w:val="26"/>
          <w:szCs w:val="26"/>
        </w:rPr>
        <w:t xml:space="preserve"> юг Красноярского края.</w:t>
      </w:r>
    </w:p>
    <w:p w:rsidR="00FB6A0D" w:rsidRPr="003766E5" w:rsidRDefault="00FB6A0D" w:rsidP="00801B0C">
      <w:pPr>
        <w:ind w:firstLine="709"/>
        <w:jc w:val="both"/>
        <w:rPr>
          <w:sz w:val="26"/>
          <w:szCs w:val="26"/>
        </w:rPr>
      </w:pPr>
    </w:p>
    <w:p w:rsidR="00732AC0" w:rsidRPr="00065A6E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Конкурентные преимущества проекта</w:t>
      </w:r>
    </w:p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Собственная </w:t>
      </w:r>
      <w:r w:rsidR="00B756F8" w:rsidRPr="00D541B7">
        <w:rPr>
          <w:iCs/>
          <w:sz w:val="26"/>
          <w:szCs w:val="26"/>
          <w:u w:val="single"/>
        </w:rPr>
        <w:t>кормовая</w:t>
      </w:r>
      <w:r w:rsidRPr="003766E5">
        <w:rPr>
          <w:sz w:val="26"/>
          <w:szCs w:val="26"/>
        </w:rPr>
        <w:t xml:space="preserve"> база, позволяющая сократить </w:t>
      </w:r>
      <w:r>
        <w:rPr>
          <w:sz w:val="26"/>
          <w:szCs w:val="26"/>
        </w:rPr>
        <w:t>производственные затраты</w:t>
      </w:r>
      <w:r w:rsidR="00B756F8">
        <w:rPr>
          <w:sz w:val="26"/>
          <w:szCs w:val="26"/>
        </w:rPr>
        <w:t xml:space="preserve">. </w:t>
      </w:r>
    </w:p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 xml:space="preserve">Максимальная </w:t>
      </w:r>
      <w:r>
        <w:rPr>
          <w:sz w:val="26"/>
          <w:szCs w:val="26"/>
        </w:rPr>
        <w:t xml:space="preserve">автоматизация производства, что существенно </w:t>
      </w:r>
      <w:r w:rsidR="00B42E10">
        <w:rPr>
          <w:sz w:val="26"/>
          <w:szCs w:val="26"/>
        </w:rPr>
        <w:t>снижает</w:t>
      </w:r>
      <w:r w:rsidR="00B42E10" w:rsidRPr="003766E5">
        <w:rPr>
          <w:sz w:val="26"/>
          <w:szCs w:val="26"/>
        </w:rPr>
        <w:t xml:space="preserve"> конечную</w:t>
      </w:r>
      <w:r w:rsidRPr="003766E5">
        <w:rPr>
          <w:sz w:val="26"/>
          <w:szCs w:val="26"/>
        </w:rPr>
        <w:t xml:space="preserve"> стоимость продукции</w:t>
      </w:r>
      <w:r w:rsidR="00D541B7">
        <w:rPr>
          <w:sz w:val="26"/>
          <w:szCs w:val="26"/>
        </w:rPr>
        <w:t xml:space="preserve"> - </w:t>
      </w:r>
      <w:r w:rsidR="00184BD3" w:rsidRPr="00D541B7">
        <w:rPr>
          <w:iCs/>
          <w:sz w:val="26"/>
          <w:szCs w:val="26"/>
          <w:u w:val="single"/>
        </w:rPr>
        <w:t>авто</w:t>
      </w:r>
      <w:r w:rsidR="00F17274" w:rsidRPr="00D541B7">
        <w:rPr>
          <w:iCs/>
          <w:sz w:val="26"/>
          <w:szCs w:val="26"/>
          <w:u w:val="single"/>
        </w:rPr>
        <w:t>поилки</w:t>
      </w:r>
      <w:r w:rsidR="00D541B7">
        <w:rPr>
          <w:iCs/>
          <w:sz w:val="26"/>
          <w:szCs w:val="26"/>
          <w:u w:val="single"/>
        </w:rPr>
        <w:t>.</w:t>
      </w:r>
    </w:p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Внедрение новых современных технологий</w:t>
      </w:r>
      <w:r w:rsidR="00D541B7">
        <w:rPr>
          <w:sz w:val="26"/>
          <w:szCs w:val="26"/>
        </w:rPr>
        <w:t xml:space="preserve"> - </w:t>
      </w:r>
      <w:r w:rsidR="00184BD3" w:rsidRPr="00D541B7">
        <w:rPr>
          <w:iCs/>
          <w:sz w:val="26"/>
          <w:szCs w:val="26"/>
          <w:u w:val="single"/>
        </w:rPr>
        <w:t>э</w:t>
      </w:r>
      <w:r w:rsidR="00776F9E" w:rsidRPr="00D541B7">
        <w:rPr>
          <w:iCs/>
          <w:sz w:val="26"/>
          <w:szCs w:val="26"/>
          <w:u w:val="single"/>
        </w:rPr>
        <w:t>лектро</w:t>
      </w:r>
      <w:r w:rsidR="00184BD3" w:rsidRPr="00D541B7">
        <w:rPr>
          <w:iCs/>
          <w:sz w:val="26"/>
          <w:szCs w:val="26"/>
          <w:u w:val="single"/>
        </w:rPr>
        <w:t>-пастух</w:t>
      </w:r>
      <w:r w:rsidRPr="00D541B7">
        <w:rPr>
          <w:sz w:val="26"/>
          <w:szCs w:val="26"/>
        </w:rPr>
        <w:t>.</w:t>
      </w:r>
    </w:p>
    <w:p w:rsidR="00732AC0" w:rsidRDefault="00732AC0" w:rsidP="00732AC0">
      <w:pPr>
        <w:ind w:firstLine="709"/>
        <w:jc w:val="both"/>
        <w:rPr>
          <w:sz w:val="26"/>
          <w:szCs w:val="26"/>
        </w:rPr>
      </w:pPr>
      <w:r w:rsidRPr="003766E5">
        <w:rPr>
          <w:sz w:val="26"/>
          <w:szCs w:val="26"/>
        </w:rPr>
        <w:t>Ценовая политика, ориентированная на доступность продукции для всех слоев населения.</w:t>
      </w:r>
    </w:p>
    <w:p w:rsidR="00732AC0" w:rsidRPr="003766E5" w:rsidRDefault="00732AC0" w:rsidP="00A83067">
      <w:pPr>
        <w:jc w:val="both"/>
        <w:rPr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Экономические показатели проекта </w:t>
      </w:r>
    </w:p>
    <w:p w:rsidR="00A15B9C" w:rsidRPr="003766E5" w:rsidRDefault="00A15B9C" w:rsidP="00732AC0">
      <w:pPr>
        <w:ind w:firstLine="709"/>
        <w:jc w:val="both"/>
        <w:rPr>
          <w:rFonts w:eastAsia="Calibri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515"/>
        <w:gridCol w:w="7076"/>
        <w:gridCol w:w="1981"/>
      </w:tblGrid>
      <w:tr w:rsidR="00A15B9C" w:rsidTr="00A15B9C">
        <w:tc>
          <w:tcPr>
            <w:tcW w:w="515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7076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Период реализации проекта</w:t>
            </w:r>
            <w:r>
              <w:rPr>
                <w:rFonts w:eastAsia="Calibri"/>
                <w:sz w:val="23"/>
                <w:szCs w:val="23"/>
              </w:rPr>
              <w:t>, год-год</w:t>
            </w:r>
          </w:p>
        </w:tc>
        <w:tc>
          <w:tcPr>
            <w:tcW w:w="1981" w:type="dxa"/>
          </w:tcPr>
          <w:p w:rsidR="00A15B9C" w:rsidRPr="00E02834" w:rsidRDefault="00E84882" w:rsidP="00A15B9C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2025</w:t>
            </w:r>
            <w:r w:rsidR="002639D9">
              <w:rPr>
                <w:rFonts w:eastAsia="Calibri"/>
                <w:sz w:val="23"/>
                <w:szCs w:val="23"/>
              </w:rPr>
              <w:t>-2026</w:t>
            </w:r>
          </w:p>
        </w:tc>
      </w:tr>
      <w:tr w:rsidR="00A15B9C" w:rsidTr="00A15B9C">
        <w:tc>
          <w:tcPr>
            <w:tcW w:w="515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7076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Срок окупаемости проекта</w:t>
            </w:r>
            <w:r>
              <w:rPr>
                <w:rFonts w:eastAsia="Calibri"/>
                <w:sz w:val="23"/>
                <w:szCs w:val="23"/>
              </w:rPr>
              <w:t xml:space="preserve"> (лет)</w:t>
            </w:r>
          </w:p>
        </w:tc>
        <w:tc>
          <w:tcPr>
            <w:tcW w:w="1981" w:type="dxa"/>
          </w:tcPr>
          <w:p w:rsidR="00A15B9C" w:rsidRPr="00E02834" w:rsidRDefault="00B55639" w:rsidP="00A15B9C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4,6</w:t>
            </w:r>
          </w:p>
        </w:tc>
      </w:tr>
      <w:tr w:rsidR="00A15B9C" w:rsidTr="00A15B9C">
        <w:tc>
          <w:tcPr>
            <w:tcW w:w="515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7076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Рентабельность проекта</w:t>
            </w:r>
            <w:r>
              <w:rPr>
                <w:rFonts w:eastAsia="Calibri"/>
                <w:sz w:val="23"/>
                <w:szCs w:val="23"/>
              </w:rPr>
              <w:t>, %</w:t>
            </w:r>
          </w:p>
        </w:tc>
        <w:tc>
          <w:tcPr>
            <w:tcW w:w="1981" w:type="dxa"/>
          </w:tcPr>
          <w:p w:rsidR="00A15B9C" w:rsidRPr="00E02834" w:rsidRDefault="002639D9" w:rsidP="00A15B9C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21,6</w:t>
            </w:r>
          </w:p>
        </w:tc>
      </w:tr>
      <w:tr w:rsidR="00A15B9C" w:rsidTr="00224369">
        <w:tc>
          <w:tcPr>
            <w:tcW w:w="515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4</w:t>
            </w:r>
          </w:p>
        </w:tc>
        <w:tc>
          <w:tcPr>
            <w:tcW w:w="7076" w:type="dxa"/>
          </w:tcPr>
          <w:p w:rsidR="00A15B9C" w:rsidRPr="00E02834" w:rsidRDefault="00A15B9C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Чистая прибыль за весь период реализации проекта</w:t>
            </w:r>
            <w:r>
              <w:rPr>
                <w:rFonts w:eastAsia="Calibri"/>
                <w:sz w:val="23"/>
                <w:szCs w:val="23"/>
              </w:rPr>
              <w:t>, млн. руб.</w:t>
            </w:r>
          </w:p>
        </w:tc>
        <w:tc>
          <w:tcPr>
            <w:tcW w:w="1981" w:type="dxa"/>
            <w:shd w:val="clear" w:color="auto" w:fill="auto"/>
          </w:tcPr>
          <w:p w:rsidR="00A15B9C" w:rsidRPr="00E02834" w:rsidRDefault="00456F03" w:rsidP="00A15B9C">
            <w:pPr>
              <w:jc w:val="center"/>
              <w:rPr>
                <w:rFonts w:eastAsia="Calibri"/>
                <w:sz w:val="23"/>
                <w:szCs w:val="23"/>
              </w:rPr>
            </w:pPr>
            <w:r w:rsidRPr="00224369">
              <w:rPr>
                <w:rFonts w:eastAsia="Calibri"/>
                <w:sz w:val="23"/>
                <w:szCs w:val="23"/>
              </w:rPr>
              <w:t>3,6</w:t>
            </w:r>
          </w:p>
        </w:tc>
      </w:tr>
      <w:tr w:rsidR="00312A7B" w:rsidTr="00A15B9C">
        <w:tc>
          <w:tcPr>
            <w:tcW w:w="515" w:type="dxa"/>
          </w:tcPr>
          <w:p w:rsidR="00312A7B" w:rsidRPr="00E02834" w:rsidRDefault="00312A7B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5</w:t>
            </w:r>
          </w:p>
        </w:tc>
        <w:tc>
          <w:tcPr>
            <w:tcW w:w="7076" w:type="dxa"/>
          </w:tcPr>
          <w:p w:rsidR="00312A7B" w:rsidRPr="00E02834" w:rsidRDefault="00312A7B" w:rsidP="00A15B9C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Число вновь создаваемых рабочих мест, человек</w:t>
            </w:r>
          </w:p>
        </w:tc>
        <w:tc>
          <w:tcPr>
            <w:tcW w:w="1981" w:type="dxa"/>
          </w:tcPr>
          <w:p w:rsidR="00312A7B" w:rsidRDefault="00312A7B" w:rsidP="00A15B9C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</w:tr>
    </w:tbl>
    <w:p w:rsidR="00732AC0" w:rsidRPr="003766E5" w:rsidRDefault="00732AC0" w:rsidP="00732AC0">
      <w:pPr>
        <w:ind w:firstLine="709"/>
        <w:jc w:val="both"/>
        <w:rPr>
          <w:sz w:val="26"/>
          <w:szCs w:val="26"/>
        </w:rPr>
      </w:pPr>
    </w:p>
    <w:p w:rsidR="00CF3111" w:rsidRPr="00986A9C" w:rsidRDefault="00732AC0" w:rsidP="00986A9C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>Ожидаемые результаты от реализации проекта</w:t>
      </w:r>
    </w:p>
    <w:tbl>
      <w:tblPr>
        <w:tblStyle w:val="a7"/>
        <w:tblW w:w="0" w:type="auto"/>
        <w:tblLook w:val="04A0"/>
      </w:tblPr>
      <w:tblGrid>
        <w:gridCol w:w="532"/>
        <w:gridCol w:w="7094"/>
        <w:gridCol w:w="1946"/>
      </w:tblGrid>
      <w:tr w:rsidR="00CF3111" w:rsidTr="00525E56">
        <w:tc>
          <w:tcPr>
            <w:tcW w:w="532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</w:t>
            </w:r>
          </w:p>
        </w:tc>
        <w:tc>
          <w:tcPr>
            <w:tcW w:w="7094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Экономическая эффективность проекта:</w:t>
            </w:r>
          </w:p>
        </w:tc>
        <w:tc>
          <w:tcPr>
            <w:tcW w:w="1946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CF3111" w:rsidTr="00525E56">
        <w:tc>
          <w:tcPr>
            <w:tcW w:w="532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E02834">
              <w:rPr>
                <w:rFonts w:eastAsia="Calibri"/>
                <w:sz w:val="23"/>
                <w:szCs w:val="23"/>
              </w:rPr>
              <w:t>1.1</w:t>
            </w:r>
          </w:p>
        </w:tc>
        <w:tc>
          <w:tcPr>
            <w:tcW w:w="7094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>планируемый прирост продаж производимой продукции</w:t>
            </w:r>
            <w:r>
              <w:rPr>
                <w:rFonts w:eastAsia="Calibri"/>
                <w:sz w:val="26"/>
                <w:szCs w:val="26"/>
              </w:rPr>
              <w:t xml:space="preserve"> / оказываемых услуг</w:t>
            </w:r>
            <w:r w:rsidRPr="003766E5">
              <w:rPr>
                <w:rFonts w:eastAsia="Calibri"/>
                <w:sz w:val="26"/>
                <w:szCs w:val="26"/>
              </w:rPr>
              <w:t xml:space="preserve">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</w:t>
            </w:r>
            <w:r w:rsidRPr="003766E5">
              <w:rPr>
                <w:rFonts w:eastAsia="Calibri"/>
                <w:sz w:val="26"/>
                <w:szCs w:val="26"/>
              </w:rPr>
              <w:t xml:space="preserve"> проекта)</w:t>
            </w:r>
            <w:r>
              <w:rPr>
                <w:rFonts w:eastAsia="Calibri"/>
                <w:sz w:val="26"/>
                <w:szCs w:val="26"/>
              </w:rPr>
              <w:t>, %</w:t>
            </w:r>
          </w:p>
        </w:tc>
        <w:tc>
          <w:tcPr>
            <w:tcW w:w="1946" w:type="dxa"/>
          </w:tcPr>
          <w:p w:rsidR="00CF3111" w:rsidRPr="00E02834" w:rsidRDefault="00CF3111" w:rsidP="00C56F15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CF3111" w:rsidRPr="00E02834" w:rsidRDefault="006D7BE6" w:rsidP="00C56F15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10</w:t>
            </w:r>
          </w:p>
        </w:tc>
      </w:tr>
      <w:tr w:rsidR="00312A7B" w:rsidTr="00525E56">
        <w:tc>
          <w:tcPr>
            <w:tcW w:w="532" w:type="dxa"/>
          </w:tcPr>
          <w:p w:rsidR="00312A7B" w:rsidRDefault="00312A7B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</w:t>
            </w:r>
          </w:p>
        </w:tc>
        <w:tc>
          <w:tcPr>
            <w:tcW w:w="7094" w:type="dxa"/>
          </w:tcPr>
          <w:p w:rsidR="00312A7B" w:rsidRPr="00E02834" w:rsidRDefault="00312A7B" w:rsidP="00C56F15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Социальнаяэффективность проекта:</w:t>
            </w:r>
          </w:p>
        </w:tc>
        <w:tc>
          <w:tcPr>
            <w:tcW w:w="1946" w:type="dxa"/>
          </w:tcPr>
          <w:p w:rsidR="00312A7B" w:rsidRPr="00E02834" w:rsidRDefault="00312A7B" w:rsidP="00C56F15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312A7B" w:rsidTr="00525E56">
        <w:tc>
          <w:tcPr>
            <w:tcW w:w="532" w:type="dxa"/>
          </w:tcPr>
          <w:p w:rsidR="00312A7B" w:rsidRDefault="00312A7B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2.1</w:t>
            </w:r>
          </w:p>
        </w:tc>
        <w:tc>
          <w:tcPr>
            <w:tcW w:w="7094" w:type="dxa"/>
          </w:tcPr>
          <w:p w:rsidR="00312A7B" w:rsidRPr="00E02834" w:rsidRDefault="00312A7B" w:rsidP="00C56F15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3766E5">
              <w:rPr>
                <w:rFonts w:eastAsia="Calibri"/>
                <w:sz w:val="26"/>
                <w:szCs w:val="26"/>
              </w:rPr>
              <w:t xml:space="preserve">планируемый рост численности персонала организации в сравнении с аналогичным показателем за период, предшествующий периоду, в котором </w:t>
            </w:r>
            <w:r>
              <w:rPr>
                <w:rFonts w:eastAsia="Calibri"/>
                <w:sz w:val="26"/>
                <w:szCs w:val="26"/>
              </w:rPr>
              <w:t>началась реализация проекта</w:t>
            </w:r>
            <w:r w:rsidRPr="003766E5">
              <w:rPr>
                <w:rFonts w:eastAsia="Calibri"/>
                <w:sz w:val="26"/>
                <w:szCs w:val="26"/>
              </w:rPr>
              <w:t xml:space="preserve"> (к </w:t>
            </w:r>
            <w:r>
              <w:rPr>
                <w:rFonts w:eastAsia="Calibri"/>
                <w:sz w:val="26"/>
                <w:szCs w:val="26"/>
              </w:rPr>
              <w:t>концу реализации проекта), чел.</w:t>
            </w:r>
          </w:p>
        </w:tc>
        <w:tc>
          <w:tcPr>
            <w:tcW w:w="1946" w:type="dxa"/>
          </w:tcPr>
          <w:p w:rsidR="00312A7B" w:rsidRDefault="00312A7B" w:rsidP="00C56F15">
            <w:pPr>
              <w:jc w:val="both"/>
              <w:rPr>
                <w:rFonts w:eastAsia="Calibri"/>
                <w:sz w:val="23"/>
                <w:szCs w:val="23"/>
              </w:rPr>
            </w:pPr>
          </w:p>
          <w:p w:rsidR="00312A7B" w:rsidRDefault="00312A7B" w:rsidP="00C56F15">
            <w:pPr>
              <w:jc w:val="both"/>
              <w:rPr>
                <w:rFonts w:eastAsia="Calibri"/>
                <w:sz w:val="23"/>
                <w:szCs w:val="23"/>
              </w:rPr>
            </w:pPr>
          </w:p>
          <w:p w:rsidR="00312A7B" w:rsidRPr="00E02834" w:rsidRDefault="00312A7B" w:rsidP="00312A7B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-</w:t>
            </w:r>
          </w:p>
        </w:tc>
      </w:tr>
      <w:tr w:rsidR="00CF3111" w:rsidTr="00525E56">
        <w:tc>
          <w:tcPr>
            <w:tcW w:w="532" w:type="dxa"/>
          </w:tcPr>
          <w:p w:rsidR="00CF3111" w:rsidRPr="00E02834" w:rsidRDefault="00312A7B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</w:t>
            </w:r>
          </w:p>
        </w:tc>
        <w:tc>
          <w:tcPr>
            <w:tcW w:w="7094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 w:rsidRPr="00E02834">
              <w:rPr>
                <w:rFonts w:eastAsia="Calibri"/>
                <w:b/>
                <w:sz w:val="23"/>
                <w:szCs w:val="23"/>
              </w:rPr>
              <w:t>Бюджетнаяэффективность проекта:</w:t>
            </w:r>
          </w:p>
        </w:tc>
        <w:tc>
          <w:tcPr>
            <w:tcW w:w="1946" w:type="dxa"/>
          </w:tcPr>
          <w:p w:rsidR="00CF3111" w:rsidRPr="00E02834" w:rsidRDefault="00CF3111" w:rsidP="00C56F15">
            <w:pPr>
              <w:jc w:val="both"/>
              <w:rPr>
                <w:rFonts w:eastAsia="Calibri"/>
                <w:sz w:val="23"/>
                <w:szCs w:val="23"/>
              </w:rPr>
            </w:pPr>
          </w:p>
        </w:tc>
      </w:tr>
      <w:tr w:rsidR="00CF3111" w:rsidTr="00525E56">
        <w:tc>
          <w:tcPr>
            <w:tcW w:w="532" w:type="dxa"/>
          </w:tcPr>
          <w:p w:rsidR="00CF3111" w:rsidRPr="00E02834" w:rsidRDefault="00312A7B" w:rsidP="00C56F15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3</w:t>
            </w:r>
            <w:r w:rsidR="006320C6">
              <w:rPr>
                <w:rFonts w:eastAsia="Calibri"/>
                <w:sz w:val="23"/>
                <w:szCs w:val="23"/>
              </w:rPr>
              <w:t>.1</w:t>
            </w:r>
          </w:p>
        </w:tc>
        <w:tc>
          <w:tcPr>
            <w:tcW w:w="7094" w:type="dxa"/>
          </w:tcPr>
          <w:p w:rsidR="00CF3111" w:rsidRDefault="00CF3111" w:rsidP="00CF3111">
            <w:pPr>
              <w:jc w:val="both"/>
              <w:rPr>
                <w:rFonts w:eastAsia="Calibri"/>
                <w:sz w:val="26"/>
                <w:szCs w:val="26"/>
              </w:rPr>
            </w:pPr>
            <w:r w:rsidRPr="003766E5">
              <w:rPr>
                <w:rFonts w:eastAsia="Calibri"/>
                <w:sz w:val="26"/>
                <w:szCs w:val="26"/>
              </w:rPr>
              <w:t xml:space="preserve">планируемые налоговые поступления </w:t>
            </w:r>
            <w:r w:rsidR="00712A28">
              <w:rPr>
                <w:rFonts w:eastAsia="Calibri"/>
                <w:sz w:val="26"/>
                <w:szCs w:val="26"/>
              </w:rPr>
              <w:t>после</w:t>
            </w:r>
            <w:r w:rsidR="005E5109">
              <w:rPr>
                <w:rFonts w:eastAsia="Calibri"/>
                <w:sz w:val="26"/>
                <w:szCs w:val="26"/>
              </w:rPr>
              <w:t xml:space="preserve"> реализации проекта</w:t>
            </w:r>
            <w:r>
              <w:rPr>
                <w:rFonts w:eastAsia="Calibri"/>
                <w:sz w:val="26"/>
                <w:szCs w:val="26"/>
              </w:rPr>
              <w:t>. руб.</w:t>
            </w:r>
          </w:p>
          <w:p w:rsidR="00224369" w:rsidRDefault="007F4E8C" w:rsidP="00CF3111">
            <w:pPr>
              <w:jc w:val="both"/>
              <w:rPr>
                <w:rFonts w:eastAsia="Calibri"/>
                <w:sz w:val="26"/>
                <w:szCs w:val="26"/>
              </w:rPr>
            </w:pPr>
            <w:r w:rsidRPr="00B7212B">
              <w:rPr>
                <w:rFonts w:eastAsia="Calibri"/>
                <w:sz w:val="26"/>
                <w:szCs w:val="26"/>
              </w:rPr>
              <w:lastRenderedPageBreak/>
              <w:t>фиксированные</w:t>
            </w:r>
            <w:r w:rsidR="00C92B3B" w:rsidRPr="00B7212B">
              <w:rPr>
                <w:rFonts w:eastAsia="Calibri"/>
                <w:sz w:val="26"/>
                <w:szCs w:val="26"/>
              </w:rPr>
              <w:t xml:space="preserve"> платежи за Главу </w:t>
            </w:r>
            <w:r w:rsidRPr="00B7212B">
              <w:rPr>
                <w:rFonts w:eastAsia="Calibri"/>
                <w:sz w:val="26"/>
                <w:szCs w:val="26"/>
              </w:rPr>
              <w:t>и члена КФХ</w:t>
            </w:r>
          </w:p>
          <w:p w:rsidR="00AB2072" w:rsidRDefault="00AB2072" w:rsidP="00CF3111">
            <w:pPr>
              <w:jc w:val="both"/>
              <w:rPr>
                <w:rFonts w:eastAsia="Calibri"/>
                <w:sz w:val="23"/>
                <w:szCs w:val="23"/>
              </w:rPr>
            </w:pPr>
            <w:r w:rsidRPr="00B7212B">
              <w:rPr>
                <w:rFonts w:eastAsia="Calibri"/>
                <w:sz w:val="23"/>
                <w:szCs w:val="23"/>
              </w:rPr>
              <w:t>ЕС</w:t>
            </w:r>
            <w:r w:rsidR="000C3581" w:rsidRPr="00B7212B">
              <w:rPr>
                <w:rFonts w:eastAsia="Calibri"/>
                <w:sz w:val="23"/>
                <w:szCs w:val="23"/>
              </w:rPr>
              <w:t>ХН</w:t>
            </w:r>
          </w:p>
          <w:p w:rsidR="00986A9C" w:rsidRPr="00052B3F" w:rsidRDefault="00986A9C" w:rsidP="00CF3111">
            <w:pPr>
              <w:jc w:val="both"/>
              <w:rPr>
                <w:rFonts w:eastAsia="Calibri"/>
                <w:sz w:val="23"/>
                <w:szCs w:val="23"/>
                <w:highlight w:val="yellow"/>
              </w:rPr>
            </w:pPr>
            <w:r w:rsidRPr="00E13496">
              <w:rPr>
                <w:rFonts w:eastAsia="Calibri"/>
                <w:sz w:val="26"/>
                <w:szCs w:val="26"/>
              </w:rPr>
              <w:t>расчет произведен - с 1 квартала 2025года по 4 квартал 2026 года включительно)</w:t>
            </w:r>
          </w:p>
        </w:tc>
        <w:tc>
          <w:tcPr>
            <w:tcW w:w="1946" w:type="dxa"/>
          </w:tcPr>
          <w:p w:rsidR="00CF3111" w:rsidRDefault="00E7659B" w:rsidP="00C56F15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lastRenderedPageBreak/>
              <w:t>330 096,00</w:t>
            </w:r>
          </w:p>
          <w:p w:rsidR="007F4E8C" w:rsidRDefault="007F4E8C" w:rsidP="00C56F15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224369" w:rsidRDefault="00224369" w:rsidP="00C56F15">
            <w:pPr>
              <w:jc w:val="center"/>
              <w:rPr>
                <w:rFonts w:eastAsia="Calibri"/>
                <w:sz w:val="23"/>
                <w:szCs w:val="23"/>
              </w:rPr>
            </w:pPr>
          </w:p>
          <w:p w:rsidR="00224369" w:rsidRDefault="00AB2072" w:rsidP="00224369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lastRenderedPageBreak/>
              <w:t>222 096,00</w:t>
            </w:r>
          </w:p>
          <w:p w:rsidR="000C3581" w:rsidRPr="00E02834" w:rsidRDefault="00EB32C4" w:rsidP="00C56F15">
            <w:pPr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 xml:space="preserve">108 </w:t>
            </w:r>
            <w:r w:rsidR="000C3581">
              <w:rPr>
                <w:rFonts w:eastAsia="Calibri"/>
                <w:sz w:val="23"/>
                <w:szCs w:val="23"/>
              </w:rPr>
              <w:t>000,00</w:t>
            </w:r>
          </w:p>
        </w:tc>
      </w:tr>
    </w:tbl>
    <w:p w:rsidR="00CF3111" w:rsidRPr="003766E5" w:rsidRDefault="00CF3111" w:rsidP="00732A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732AC0" w:rsidRPr="003766E5" w:rsidRDefault="00732AC0" w:rsidP="00732AC0">
      <w:pPr>
        <w:ind w:firstLine="709"/>
        <w:jc w:val="both"/>
        <w:outlineLvl w:val="0"/>
        <w:rPr>
          <w:sz w:val="26"/>
          <w:szCs w:val="26"/>
          <w:u w:val="single"/>
        </w:rPr>
      </w:pPr>
      <w:r w:rsidRPr="003766E5">
        <w:rPr>
          <w:sz w:val="26"/>
          <w:szCs w:val="26"/>
          <w:u w:val="single"/>
        </w:rPr>
        <w:t xml:space="preserve">Потребность в содействии реализации проекта </w:t>
      </w:r>
    </w:p>
    <w:p w:rsidR="00732AC0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 w:rsidRPr="003766E5">
        <w:rPr>
          <w:rFonts w:eastAsia="Calibri"/>
          <w:sz w:val="26"/>
          <w:szCs w:val="26"/>
        </w:rPr>
        <w:t xml:space="preserve">Получение положительной рекомендации президиума Совета развития </w:t>
      </w:r>
      <w:r>
        <w:rPr>
          <w:rFonts w:eastAsia="Calibri"/>
          <w:sz w:val="26"/>
          <w:szCs w:val="26"/>
        </w:rPr>
        <w:t>Усть-Абаканского района:</w:t>
      </w:r>
    </w:p>
    <w:p w:rsidR="00732AC0" w:rsidRDefault="00732AC0" w:rsidP="00732AC0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признание проекта приоритетным для социально-экономического р</w:t>
      </w:r>
      <w:r w:rsidR="005E5109">
        <w:rPr>
          <w:rFonts w:eastAsia="Calibri"/>
          <w:sz w:val="26"/>
          <w:szCs w:val="26"/>
        </w:rPr>
        <w:t>азвития Усть-Абаканского района.</w:t>
      </w:r>
    </w:p>
    <w:p w:rsidR="005E5109" w:rsidRDefault="005E5109" w:rsidP="00732AC0">
      <w:pPr>
        <w:ind w:firstLine="709"/>
        <w:jc w:val="both"/>
        <w:rPr>
          <w:rFonts w:eastAsia="Calibri"/>
          <w:sz w:val="26"/>
          <w:szCs w:val="26"/>
        </w:rPr>
      </w:pPr>
    </w:p>
    <w:p w:rsidR="005E5109" w:rsidRDefault="005E5109" w:rsidP="00732AC0">
      <w:pPr>
        <w:ind w:firstLine="709"/>
        <w:jc w:val="both"/>
        <w:rPr>
          <w:rFonts w:eastAsia="Calibri"/>
          <w:sz w:val="26"/>
          <w:szCs w:val="26"/>
        </w:rPr>
      </w:pPr>
    </w:p>
    <w:p w:rsidR="005E5109" w:rsidRDefault="005E5109" w:rsidP="00732AC0">
      <w:pPr>
        <w:ind w:firstLine="709"/>
        <w:jc w:val="both"/>
        <w:rPr>
          <w:rFonts w:eastAsia="Calibri"/>
          <w:sz w:val="26"/>
          <w:szCs w:val="26"/>
        </w:rPr>
      </w:pPr>
    </w:p>
    <w:p w:rsidR="00732AC0" w:rsidRPr="003766E5" w:rsidRDefault="00732AC0" w:rsidP="00EB0640">
      <w:pPr>
        <w:jc w:val="both"/>
        <w:rPr>
          <w:sz w:val="26"/>
          <w:szCs w:val="26"/>
        </w:rPr>
      </w:pPr>
    </w:p>
    <w:p w:rsidR="005E5109" w:rsidRDefault="004B6A08" w:rsidP="00154E43">
      <w:pPr>
        <w:jc w:val="both"/>
        <w:rPr>
          <w:sz w:val="26"/>
          <w:szCs w:val="26"/>
        </w:rPr>
      </w:pPr>
      <w:r w:rsidRPr="004B6A08">
        <w:rPr>
          <w:i/>
          <w:iCs/>
          <w:sz w:val="26"/>
          <w:szCs w:val="26"/>
          <w:u w:val="single"/>
        </w:rPr>
        <w:t>Глава КФХ</w:t>
      </w:r>
      <w:r w:rsidRPr="005E5109">
        <w:rPr>
          <w:i/>
          <w:iCs/>
          <w:sz w:val="26"/>
          <w:szCs w:val="26"/>
        </w:rPr>
        <w:t>_____________</w:t>
      </w:r>
      <w:r w:rsidR="00732AC0" w:rsidRPr="005E5109">
        <w:rPr>
          <w:i/>
          <w:iCs/>
          <w:sz w:val="26"/>
          <w:szCs w:val="26"/>
        </w:rPr>
        <w:t>_</w:t>
      </w:r>
      <w:r w:rsidR="00154E43" w:rsidRPr="004B6A08">
        <w:rPr>
          <w:i/>
          <w:iCs/>
          <w:sz w:val="26"/>
          <w:szCs w:val="26"/>
          <w:u w:val="single"/>
        </w:rPr>
        <w:t>/</w:t>
      </w:r>
      <w:r w:rsidR="00732AC0" w:rsidRPr="004B6A08">
        <w:rPr>
          <w:i/>
          <w:iCs/>
          <w:sz w:val="26"/>
          <w:szCs w:val="26"/>
          <w:u w:val="single"/>
        </w:rPr>
        <w:t>_</w:t>
      </w:r>
      <w:r w:rsidR="00B13232" w:rsidRPr="004B6A08">
        <w:rPr>
          <w:i/>
          <w:iCs/>
          <w:sz w:val="26"/>
          <w:szCs w:val="26"/>
          <w:u w:val="single"/>
        </w:rPr>
        <w:t xml:space="preserve">Шабанов </w:t>
      </w:r>
      <w:r w:rsidRPr="004B6A08">
        <w:rPr>
          <w:i/>
          <w:iCs/>
          <w:sz w:val="26"/>
          <w:szCs w:val="26"/>
          <w:u w:val="single"/>
        </w:rPr>
        <w:t>Н.М</w:t>
      </w:r>
      <w:r>
        <w:rPr>
          <w:sz w:val="26"/>
          <w:szCs w:val="26"/>
        </w:rPr>
        <w:t>.</w:t>
      </w:r>
      <w:r w:rsidR="00224369">
        <w:rPr>
          <w:sz w:val="26"/>
          <w:szCs w:val="26"/>
        </w:rPr>
        <w:t>/</w:t>
      </w:r>
    </w:p>
    <w:p w:rsidR="005E5109" w:rsidRDefault="005E5109" w:rsidP="00154E43">
      <w:pPr>
        <w:jc w:val="both"/>
        <w:rPr>
          <w:sz w:val="26"/>
          <w:szCs w:val="26"/>
        </w:rPr>
      </w:pPr>
    </w:p>
    <w:p w:rsidR="005E5109" w:rsidRDefault="005E5109" w:rsidP="00154E43">
      <w:pPr>
        <w:jc w:val="both"/>
        <w:rPr>
          <w:sz w:val="26"/>
          <w:szCs w:val="26"/>
        </w:rPr>
      </w:pPr>
    </w:p>
    <w:p w:rsidR="00732AC0" w:rsidRPr="003766E5" w:rsidRDefault="00732AC0" w:rsidP="00154E43">
      <w:pPr>
        <w:jc w:val="both"/>
        <w:rPr>
          <w:sz w:val="26"/>
          <w:szCs w:val="26"/>
        </w:rPr>
      </w:pPr>
      <w:r w:rsidRPr="003766E5">
        <w:rPr>
          <w:sz w:val="26"/>
          <w:szCs w:val="26"/>
        </w:rPr>
        <w:t>___________</w:t>
      </w:r>
      <w:r w:rsidR="005E5109">
        <w:rPr>
          <w:sz w:val="26"/>
          <w:szCs w:val="26"/>
        </w:rPr>
        <w:t>2025 г.</w:t>
      </w:r>
    </w:p>
    <w:p w:rsidR="006E0EC5" w:rsidRDefault="006E0EC5" w:rsidP="00154E43">
      <w:pPr>
        <w:jc w:val="right"/>
        <w:rPr>
          <w:sz w:val="22"/>
          <w:szCs w:val="22"/>
        </w:rPr>
      </w:pPr>
    </w:p>
    <w:p w:rsidR="005F7537" w:rsidRDefault="005F7537" w:rsidP="00560797">
      <w:pPr>
        <w:rPr>
          <w:sz w:val="22"/>
          <w:szCs w:val="22"/>
        </w:rPr>
      </w:pPr>
    </w:p>
    <w:sectPr w:rsidR="005F7537" w:rsidSect="00EB0640"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CCF" w:rsidRDefault="00977CCF" w:rsidP="00AE06ED">
      <w:r>
        <w:separator/>
      </w:r>
    </w:p>
  </w:endnote>
  <w:endnote w:type="continuationSeparator" w:id="1">
    <w:p w:rsidR="00977CCF" w:rsidRDefault="00977CCF" w:rsidP="00AE0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CCF" w:rsidRDefault="00977CCF" w:rsidP="00AE06ED">
      <w:r>
        <w:separator/>
      </w:r>
    </w:p>
  </w:footnote>
  <w:footnote w:type="continuationSeparator" w:id="1">
    <w:p w:rsidR="00977CCF" w:rsidRDefault="00977CCF" w:rsidP="00AE0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A1120"/>
    <w:multiLevelType w:val="hybridMultilevel"/>
    <w:tmpl w:val="7866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B51A1"/>
    <w:multiLevelType w:val="multilevel"/>
    <w:tmpl w:val="8688B0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">
    <w:nsid w:val="4B71705F"/>
    <w:multiLevelType w:val="hybridMultilevel"/>
    <w:tmpl w:val="658C3E8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EA3C64"/>
    <w:multiLevelType w:val="hybridMultilevel"/>
    <w:tmpl w:val="50006C2E"/>
    <w:lvl w:ilvl="0" w:tplc="C4DA8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675"/>
    <w:rsid w:val="00006DC5"/>
    <w:rsid w:val="00025E1E"/>
    <w:rsid w:val="00026E55"/>
    <w:rsid w:val="000274E1"/>
    <w:rsid w:val="000405C9"/>
    <w:rsid w:val="000409B0"/>
    <w:rsid w:val="0004302C"/>
    <w:rsid w:val="00044D29"/>
    <w:rsid w:val="0004521E"/>
    <w:rsid w:val="000462FA"/>
    <w:rsid w:val="000468B1"/>
    <w:rsid w:val="00054D62"/>
    <w:rsid w:val="000634DB"/>
    <w:rsid w:val="0006380F"/>
    <w:rsid w:val="00082569"/>
    <w:rsid w:val="00087593"/>
    <w:rsid w:val="00087EA7"/>
    <w:rsid w:val="000A6422"/>
    <w:rsid w:val="000A6D13"/>
    <w:rsid w:val="000B1102"/>
    <w:rsid w:val="000B5837"/>
    <w:rsid w:val="000C3581"/>
    <w:rsid w:val="000E2FF2"/>
    <w:rsid w:val="000E592C"/>
    <w:rsid w:val="000E5F69"/>
    <w:rsid w:val="000F26F1"/>
    <w:rsid w:val="000F365E"/>
    <w:rsid w:val="000F41FA"/>
    <w:rsid w:val="000F7A2B"/>
    <w:rsid w:val="00101BE3"/>
    <w:rsid w:val="00103D4A"/>
    <w:rsid w:val="00105CEE"/>
    <w:rsid w:val="00117A72"/>
    <w:rsid w:val="001207E5"/>
    <w:rsid w:val="001253AA"/>
    <w:rsid w:val="001309E0"/>
    <w:rsid w:val="00130FB5"/>
    <w:rsid w:val="00131584"/>
    <w:rsid w:val="00132323"/>
    <w:rsid w:val="00141CB6"/>
    <w:rsid w:val="001511A9"/>
    <w:rsid w:val="00154E43"/>
    <w:rsid w:val="0017480D"/>
    <w:rsid w:val="00176C05"/>
    <w:rsid w:val="00181025"/>
    <w:rsid w:val="00182CED"/>
    <w:rsid w:val="0018356B"/>
    <w:rsid w:val="00184370"/>
    <w:rsid w:val="00184BD3"/>
    <w:rsid w:val="00193E4A"/>
    <w:rsid w:val="001A05A9"/>
    <w:rsid w:val="001A2473"/>
    <w:rsid w:val="001A5F72"/>
    <w:rsid w:val="001B271E"/>
    <w:rsid w:val="001C3508"/>
    <w:rsid w:val="001C642A"/>
    <w:rsid w:val="001E3563"/>
    <w:rsid w:val="001E39CD"/>
    <w:rsid w:val="001F04C0"/>
    <w:rsid w:val="001F7C82"/>
    <w:rsid w:val="00207E8D"/>
    <w:rsid w:val="00215ACD"/>
    <w:rsid w:val="002218AA"/>
    <w:rsid w:val="00222BF8"/>
    <w:rsid w:val="00224369"/>
    <w:rsid w:val="00226CC4"/>
    <w:rsid w:val="00230CE0"/>
    <w:rsid w:val="00232FC5"/>
    <w:rsid w:val="00247FBA"/>
    <w:rsid w:val="00255387"/>
    <w:rsid w:val="00261809"/>
    <w:rsid w:val="00262147"/>
    <w:rsid w:val="00263657"/>
    <w:rsid w:val="002639D9"/>
    <w:rsid w:val="0028460D"/>
    <w:rsid w:val="0029050C"/>
    <w:rsid w:val="002A12A1"/>
    <w:rsid w:val="002A7AC3"/>
    <w:rsid w:val="002B0362"/>
    <w:rsid w:val="002B1FC4"/>
    <w:rsid w:val="002B58BB"/>
    <w:rsid w:val="002B6C86"/>
    <w:rsid w:val="002B76C1"/>
    <w:rsid w:val="002C2DF3"/>
    <w:rsid w:val="002C38CC"/>
    <w:rsid w:val="002C496B"/>
    <w:rsid w:val="002D0956"/>
    <w:rsid w:val="002D5D96"/>
    <w:rsid w:val="002E1E87"/>
    <w:rsid w:val="002F4810"/>
    <w:rsid w:val="00307B3C"/>
    <w:rsid w:val="0031026D"/>
    <w:rsid w:val="00312A7B"/>
    <w:rsid w:val="00313ED7"/>
    <w:rsid w:val="003158D1"/>
    <w:rsid w:val="00324183"/>
    <w:rsid w:val="00324997"/>
    <w:rsid w:val="00333A93"/>
    <w:rsid w:val="00336C8B"/>
    <w:rsid w:val="00346157"/>
    <w:rsid w:val="0035057C"/>
    <w:rsid w:val="00350E84"/>
    <w:rsid w:val="003524C0"/>
    <w:rsid w:val="00371572"/>
    <w:rsid w:val="00371DD7"/>
    <w:rsid w:val="0038655B"/>
    <w:rsid w:val="00386995"/>
    <w:rsid w:val="00392529"/>
    <w:rsid w:val="00396AB5"/>
    <w:rsid w:val="003A2E66"/>
    <w:rsid w:val="003C1915"/>
    <w:rsid w:val="003C39E2"/>
    <w:rsid w:val="003D57F0"/>
    <w:rsid w:val="003D77BC"/>
    <w:rsid w:val="003E19D7"/>
    <w:rsid w:val="003E2F29"/>
    <w:rsid w:val="003E33EC"/>
    <w:rsid w:val="003E49CB"/>
    <w:rsid w:val="003E5C37"/>
    <w:rsid w:val="003F15D1"/>
    <w:rsid w:val="003F1829"/>
    <w:rsid w:val="003F1A74"/>
    <w:rsid w:val="004002A7"/>
    <w:rsid w:val="0041170A"/>
    <w:rsid w:val="00422A9A"/>
    <w:rsid w:val="0042611A"/>
    <w:rsid w:val="004352CC"/>
    <w:rsid w:val="004376F5"/>
    <w:rsid w:val="00437C79"/>
    <w:rsid w:val="00440AF1"/>
    <w:rsid w:val="004423F0"/>
    <w:rsid w:val="004454FE"/>
    <w:rsid w:val="00450CCD"/>
    <w:rsid w:val="00456F03"/>
    <w:rsid w:val="0045751D"/>
    <w:rsid w:val="00463110"/>
    <w:rsid w:val="00471291"/>
    <w:rsid w:val="00471B00"/>
    <w:rsid w:val="004744E1"/>
    <w:rsid w:val="00482421"/>
    <w:rsid w:val="00486308"/>
    <w:rsid w:val="00490134"/>
    <w:rsid w:val="0049320C"/>
    <w:rsid w:val="00497A1F"/>
    <w:rsid w:val="004B13AB"/>
    <w:rsid w:val="004B6A08"/>
    <w:rsid w:val="004C2D42"/>
    <w:rsid w:val="004C76B7"/>
    <w:rsid w:val="004C7D97"/>
    <w:rsid w:val="004D0CC3"/>
    <w:rsid w:val="004D2228"/>
    <w:rsid w:val="004E08C1"/>
    <w:rsid w:val="004F02A3"/>
    <w:rsid w:val="00500D86"/>
    <w:rsid w:val="00503D6B"/>
    <w:rsid w:val="005206D5"/>
    <w:rsid w:val="00520A7E"/>
    <w:rsid w:val="00525E56"/>
    <w:rsid w:val="00544C19"/>
    <w:rsid w:val="0054684D"/>
    <w:rsid w:val="00555ACC"/>
    <w:rsid w:val="00555C7B"/>
    <w:rsid w:val="00560797"/>
    <w:rsid w:val="00567F9B"/>
    <w:rsid w:val="00573C2C"/>
    <w:rsid w:val="0057687D"/>
    <w:rsid w:val="0058257E"/>
    <w:rsid w:val="005831DB"/>
    <w:rsid w:val="005A7687"/>
    <w:rsid w:val="005B338B"/>
    <w:rsid w:val="005B601F"/>
    <w:rsid w:val="005B727B"/>
    <w:rsid w:val="005D3404"/>
    <w:rsid w:val="005D3B02"/>
    <w:rsid w:val="005D4714"/>
    <w:rsid w:val="005E11E0"/>
    <w:rsid w:val="005E1A82"/>
    <w:rsid w:val="005E5109"/>
    <w:rsid w:val="005F1351"/>
    <w:rsid w:val="005F4F4A"/>
    <w:rsid w:val="005F5039"/>
    <w:rsid w:val="005F7537"/>
    <w:rsid w:val="005F7AF6"/>
    <w:rsid w:val="005F7EA3"/>
    <w:rsid w:val="00605C3A"/>
    <w:rsid w:val="00607C67"/>
    <w:rsid w:val="0062728A"/>
    <w:rsid w:val="006317B4"/>
    <w:rsid w:val="006320C6"/>
    <w:rsid w:val="00635ED9"/>
    <w:rsid w:val="00636221"/>
    <w:rsid w:val="006411D2"/>
    <w:rsid w:val="006411F5"/>
    <w:rsid w:val="0064147E"/>
    <w:rsid w:val="00642FBA"/>
    <w:rsid w:val="00646F4D"/>
    <w:rsid w:val="0065345C"/>
    <w:rsid w:val="006557D8"/>
    <w:rsid w:val="00663845"/>
    <w:rsid w:val="00667A0E"/>
    <w:rsid w:val="00674818"/>
    <w:rsid w:val="00680283"/>
    <w:rsid w:val="00680321"/>
    <w:rsid w:val="006845A1"/>
    <w:rsid w:val="00693EF9"/>
    <w:rsid w:val="006A591E"/>
    <w:rsid w:val="006A6EB7"/>
    <w:rsid w:val="006B3480"/>
    <w:rsid w:val="006B3848"/>
    <w:rsid w:val="006C1A58"/>
    <w:rsid w:val="006C666D"/>
    <w:rsid w:val="006C7F91"/>
    <w:rsid w:val="006D10DF"/>
    <w:rsid w:val="006D39D5"/>
    <w:rsid w:val="006D61DC"/>
    <w:rsid w:val="006D68BF"/>
    <w:rsid w:val="006D6958"/>
    <w:rsid w:val="006D7BE6"/>
    <w:rsid w:val="006E0EC5"/>
    <w:rsid w:val="006E40A9"/>
    <w:rsid w:val="006E46B3"/>
    <w:rsid w:val="006F15A4"/>
    <w:rsid w:val="006F2044"/>
    <w:rsid w:val="006F43F3"/>
    <w:rsid w:val="00705618"/>
    <w:rsid w:val="007106AB"/>
    <w:rsid w:val="00712A28"/>
    <w:rsid w:val="00722EBA"/>
    <w:rsid w:val="007276FF"/>
    <w:rsid w:val="00732136"/>
    <w:rsid w:val="00732AC0"/>
    <w:rsid w:val="00733705"/>
    <w:rsid w:val="00742AA9"/>
    <w:rsid w:val="00745C8F"/>
    <w:rsid w:val="00751E03"/>
    <w:rsid w:val="007542E1"/>
    <w:rsid w:val="0076376C"/>
    <w:rsid w:val="00763D8A"/>
    <w:rsid w:val="007700CF"/>
    <w:rsid w:val="0077254A"/>
    <w:rsid w:val="00774BED"/>
    <w:rsid w:val="00776F9E"/>
    <w:rsid w:val="00777961"/>
    <w:rsid w:val="0079443D"/>
    <w:rsid w:val="00795BE1"/>
    <w:rsid w:val="0079765E"/>
    <w:rsid w:val="007A1ACE"/>
    <w:rsid w:val="007B250E"/>
    <w:rsid w:val="007C65FD"/>
    <w:rsid w:val="007D0B94"/>
    <w:rsid w:val="007D2A6B"/>
    <w:rsid w:val="007E0FDC"/>
    <w:rsid w:val="007E5115"/>
    <w:rsid w:val="007F154B"/>
    <w:rsid w:val="007F4E8C"/>
    <w:rsid w:val="007F4F14"/>
    <w:rsid w:val="0080038A"/>
    <w:rsid w:val="00801B0C"/>
    <w:rsid w:val="0080307C"/>
    <w:rsid w:val="008055BD"/>
    <w:rsid w:val="0081338F"/>
    <w:rsid w:val="00822A02"/>
    <w:rsid w:val="008250F0"/>
    <w:rsid w:val="0082552F"/>
    <w:rsid w:val="00830573"/>
    <w:rsid w:val="0084226F"/>
    <w:rsid w:val="00847C57"/>
    <w:rsid w:val="008504B3"/>
    <w:rsid w:val="00852404"/>
    <w:rsid w:val="0085676E"/>
    <w:rsid w:val="00870FE4"/>
    <w:rsid w:val="00873E30"/>
    <w:rsid w:val="008805CE"/>
    <w:rsid w:val="00882D88"/>
    <w:rsid w:val="0088491B"/>
    <w:rsid w:val="00885BC3"/>
    <w:rsid w:val="00894738"/>
    <w:rsid w:val="008A2151"/>
    <w:rsid w:val="008A3477"/>
    <w:rsid w:val="008A555D"/>
    <w:rsid w:val="008A6AF3"/>
    <w:rsid w:val="008B2839"/>
    <w:rsid w:val="008B4079"/>
    <w:rsid w:val="008B6053"/>
    <w:rsid w:val="008C59E3"/>
    <w:rsid w:val="008C5ADF"/>
    <w:rsid w:val="008D3D32"/>
    <w:rsid w:val="008D768C"/>
    <w:rsid w:val="008F2933"/>
    <w:rsid w:val="008F4C48"/>
    <w:rsid w:val="00906141"/>
    <w:rsid w:val="00911B07"/>
    <w:rsid w:val="00913DF3"/>
    <w:rsid w:val="00920DDD"/>
    <w:rsid w:val="00924CA1"/>
    <w:rsid w:val="009328AF"/>
    <w:rsid w:val="009367C4"/>
    <w:rsid w:val="00940B98"/>
    <w:rsid w:val="009442B3"/>
    <w:rsid w:val="00951559"/>
    <w:rsid w:val="00954C66"/>
    <w:rsid w:val="009654C9"/>
    <w:rsid w:val="00967E19"/>
    <w:rsid w:val="00971D88"/>
    <w:rsid w:val="00973EB0"/>
    <w:rsid w:val="00977CCF"/>
    <w:rsid w:val="00984E25"/>
    <w:rsid w:val="00985913"/>
    <w:rsid w:val="00985DBA"/>
    <w:rsid w:val="00986A9C"/>
    <w:rsid w:val="00994CC0"/>
    <w:rsid w:val="009973EC"/>
    <w:rsid w:val="009A29A5"/>
    <w:rsid w:val="009A460A"/>
    <w:rsid w:val="009B48C4"/>
    <w:rsid w:val="009B64F6"/>
    <w:rsid w:val="009C38BD"/>
    <w:rsid w:val="009C4500"/>
    <w:rsid w:val="009D1AD5"/>
    <w:rsid w:val="009D2134"/>
    <w:rsid w:val="009D281A"/>
    <w:rsid w:val="009F0B90"/>
    <w:rsid w:val="009F6913"/>
    <w:rsid w:val="009F697C"/>
    <w:rsid w:val="00A02A6C"/>
    <w:rsid w:val="00A040C2"/>
    <w:rsid w:val="00A06F98"/>
    <w:rsid w:val="00A11335"/>
    <w:rsid w:val="00A11376"/>
    <w:rsid w:val="00A15B9C"/>
    <w:rsid w:val="00A1651D"/>
    <w:rsid w:val="00A21C97"/>
    <w:rsid w:val="00A23946"/>
    <w:rsid w:val="00A2407D"/>
    <w:rsid w:val="00A30FD6"/>
    <w:rsid w:val="00A374C8"/>
    <w:rsid w:val="00A40E70"/>
    <w:rsid w:val="00A4462C"/>
    <w:rsid w:val="00A4510D"/>
    <w:rsid w:val="00A52B7F"/>
    <w:rsid w:val="00A5452B"/>
    <w:rsid w:val="00A5580E"/>
    <w:rsid w:val="00A62753"/>
    <w:rsid w:val="00A62D1B"/>
    <w:rsid w:val="00A65DE6"/>
    <w:rsid w:val="00A71997"/>
    <w:rsid w:val="00A71C1B"/>
    <w:rsid w:val="00A83067"/>
    <w:rsid w:val="00A83CC9"/>
    <w:rsid w:val="00A847E5"/>
    <w:rsid w:val="00A9331A"/>
    <w:rsid w:val="00A96A7F"/>
    <w:rsid w:val="00AA1573"/>
    <w:rsid w:val="00AB1288"/>
    <w:rsid w:val="00AB2072"/>
    <w:rsid w:val="00AC67C3"/>
    <w:rsid w:val="00AD47D8"/>
    <w:rsid w:val="00AD6557"/>
    <w:rsid w:val="00AD75F0"/>
    <w:rsid w:val="00AD776F"/>
    <w:rsid w:val="00AD7E63"/>
    <w:rsid w:val="00AE06ED"/>
    <w:rsid w:val="00AE276B"/>
    <w:rsid w:val="00AF213A"/>
    <w:rsid w:val="00AF2718"/>
    <w:rsid w:val="00AF295D"/>
    <w:rsid w:val="00AF48A4"/>
    <w:rsid w:val="00AF6F03"/>
    <w:rsid w:val="00B076CE"/>
    <w:rsid w:val="00B11FFF"/>
    <w:rsid w:val="00B12060"/>
    <w:rsid w:val="00B12A72"/>
    <w:rsid w:val="00B1303C"/>
    <w:rsid w:val="00B13232"/>
    <w:rsid w:val="00B15350"/>
    <w:rsid w:val="00B20502"/>
    <w:rsid w:val="00B247F9"/>
    <w:rsid w:val="00B254AC"/>
    <w:rsid w:val="00B26CF2"/>
    <w:rsid w:val="00B349B0"/>
    <w:rsid w:val="00B37E29"/>
    <w:rsid w:val="00B42E10"/>
    <w:rsid w:val="00B47951"/>
    <w:rsid w:val="00B55639"/>
    <w:rsid w:val="00B5658E"/>
    <w:rsid w:val="00B615F3"/>
    <w:rsid w:val="00B628BB"/>
    <w:rsid w:val="00B71D3F"/>
    <w:rsid w:val="00B7212B"/>
    <w:rsid w:val="00B7560A"/>
    <w:rsid w:val="00B756F8"/>
    <w:rsid w:val="00B76F27"/>
    <w:rsid w:val="00B9485E"/>
    <w:rsid w:val="00B955AE"/>
    <w:rsid w:val="00BA7024"/>
    <w:rsid w:val="00BA7FA0"/>
    <w:rsid w:val="00BB5068"/>
    <w:rsid w:val="00BB5083"/>
    <w:rsid w:val="00BC0776"/>
    <w:rsid w:val="00BC1308"/>
    <w:rsid w:val="00BC7A06"/>
    <w:rsid w:val="00BD159C"/>
    <w:rsid w:val="00BD2CE2"/>
    <w:rsid w:val="00BD3C33"/>
    <w:rsid w:val="00BD7A28"/>
    <w:rsid w:val="00BE455F"/>
    <w:rsid w:val="00BF0764"/>
    <w:rsid w:val="00BF0779"/>
    <w:rsid w:val="00BF7D13"/>
    <w:rsid w:val="00C00507"/>
    <w:rsid w:val="00C00FB4"/>
    <w:rsid w:val="00C04569"/>
    <w:rsid w:val="00C0739D"/>
    <w:rsid w:val="00C10F81"/>
    <w:rsid w:val="00C14DF6"/>
    <w:rsid w:val="00C16532"/>
    <w:rsid w:val="00C21C9A"/>
    <w:rsid w:val="00C26604"/>
    <w:rsid w:val="00C30C86"/>
    <w:rsid w:val="00C330D0"/>
    <w:rsid w:val="00C37A45"/>
    <w:rsid w:val="00C413EC"/>
    <w:rsid w:val="00C44FA7"/>
    <w:rsid w:val="00C509FD"/>
    <w:rsid w:val="00C60566"/>
    <w:rsid w:val="00C64ABF"/>
    <w:rsid w:val="00C71CDA"/>
    <w:rsid w:val="00C758C2"/>
    <w:rsid w:val="00C76778"/>
    <w:rsid w:val="00C80FFF"/>
    <w:rsid w:val="00C815B2"/>
    <w:rsid w:val="00C92B3B"/>
    <w:rsid w:val="00C97074"/>
    <w:rsid w:val="00CA30D9"/>
    <w:rsid w:val="00CA35C4"/>
    <w:rsid w:val="00CA56FD"/>
    <w:rsid w:val="00CA5862"/>
    <w:rsid w:val="00CC5D77"/>
    <w:rsid w:val="00CC6A24"/>
    <w:rsid w:val="00CD6FF5"/>
    <w:rsid w:val="00CE0A87"/>
    <w:rsid w:val="00CE1EEB"/>
    <w:rsid w:val="00CE371F"/>
    <w:rsid w:val="00CF1D29"/>
    <w:rsid w:val="00CF3111"/>
    <w:rsid w:val="00CF53FB"/>
    <w:rsid w:val="00D14526"/>
    <w:rsid w:val="00D23DC4"/>
    <w:rsid w:val="00D27392"/>
    <w:rsid w:val="00D316D0"/>
    <w:rsid w:val="00D34642"/>
    <w:rsid w:val="00D4146F"/>
    <w:rsid w:val="00D516D1"/>
    <w:rsid w:val="00D541B7"/>
    <w:rsid w:val="00D54D65"/>
    <w:rsid w:val="00D576CD"/>
    <w:rsid w:val="00D577AC"/>
    <w:rsid w:val="00D63616"/>
    <w:rsid w:val="00D64962"/>
    <w:rsid w:val="00D705DE"/>
    <w:rsid w:val="00D7301C"/>
    <w:rsid w:val="00D75651"/>
    <w:rsid w:val="00D76A1A"/>
    <w:rsid w:val="00D87597"/>
    <w:rsid w:val="00DA55D0"/>
    <w:rsid w:val="00DB20C9"/>
    <w:rsid w:val="00DB28A7"/>
    <w:rsid w:val="00DC7790"/>
    <w:rsid w:val="00DD1F6A"/>
    <w:rsid w:val="00DD6B29"/>
    <w:rsid w:val="00DE33E5"/>
    <w:rsid w:val="00DE639C"/>
    <w:rsid w:val="00DF3F75"/>
    <w:rsid w:val="00DF49AB"/>
    <w:rsid w:val="00DF582A"/>
    <w:rsid w:val="00E027E2"/>
    <w:rsid w:val="00E02D36"/>
    <w:rsid w:val="00E0720C"/>
    <w:rsid w:val="00E07BCB"/>
    <w:rsid w:val="00E26F49"/>
    <w:rsid w:val="00E31CB2"/>
    <w:rsid w:val="00E336D5"/>
    <w:rsid w:val="00E33C50"/>
    <w:rsid w:val="00E36675"/>
    <w:rsid w:val="00E41FE1"/>
    <w:rsid w:val="00E42191"/>
    <w:rsid w:val="00E42F5E"/>
    <w:rsid w:val="00E509F6"/>
    <w:rsid w:val="00E50FD7"/>
    <w:rsid w:val="00E54CC3"/>
    <w:rsid w:val="00E57F3A"/>
    <w:rsid w:val="00E57FF3"/>
    <w:rsid w:val="00E60034"/>
    <w:rsid w:val="00E611E9"/>
    <w:rsid w:val="00E66C19"/>
    <w:rsid w:val="00E7478E"/>
    <w:rsid w:val="00E758D2"/>
    <w:rsid w:val="00E7659B"/>
    <w:rsid w:val="00E84882"/>
    <w:rsid w:val="00E91F6C"/>
    <w:rsid w:val="00E92686"/>
    <w:rsid w:val="00E936D1"/>
    <w:rsid w:val="00E95066"/>
    <w:rsid w:val="00E95453"/>
    <w:rsid w:val="00EA28B2"/>
    <w:rsid w:val="00EA2CE8"/>
    <w:rsid w:val="00EA37FF"/>
    <w:rsid w:val="00EB0327"/>
    <w:rsid w:val="00EB0640"/>
    <w:rsid w:val="00EB32C4"/>
    <w:rsid w:val="00EC5E2C"/>
    <w:rsid w:val="00EC71BD"/>
    <w:rsid w:val="00ED0573"/>
    <w:rsid w:val="00ED5F8E"/>
    <w:rsid w:val="00EE205A"/>
    <w:rsid w:val="00EE2EB9"/>
    <w:rsid w:val="00EE38F8"/>
    <w:rsid w:val="00EF57C4"/>
    <w:rsid w:val="00F007C9"/>
    <w:rsid w:val="00F00FFA"/>
    <w:rsid w:val="00F05198"/>
    <w:rsid w:val="00F110C3"/>
    <w:rsid w:val="00F13534"/>
    <w:rsid w:val="00F14770"/>
    <w:rsid w:val="00F17274"/>
    <w:rsid w:val="00F23595"/>
    <w:rsid w:val="00F25953"/>
    <w:rsid w:val="00F26321"/>
    <w:rsid w:val="00F32767"/>
    <w:rsid w:val="00F403B7"/>
    <w:rsid w:val="00F4047B"/>
    <w:rsid w:val="00F42815"/>
    <w:rsid w:val="00F43B0E"/>
    <w:rsid w:val="00F5193D"/>
    <w:rsid w:val="00F53146"/>
    <w:rsid w:val="00F5700B"/>
    <w:rsid w:val="00F62D52"/>
    <w:rsid w:val="00F7222C"/>
    <w:rsid w:val="00F830F0"/>
    <w:rsid w:val="00F932E6"/>
    <w:rsid w:val="00F95D88"/>
    <w:rsid w:val="00F966D5"/>
    <w:rsid w:val="00F97D24"/>
    <w:rsid w:val="00FA097F"/>
    <w:rsid w:val="00FA425D"/>
    <w:rsid w:val="00FA66D8"/>
    <w:rsid w:val="00FB28A7"/>
    <w:rsid w:val="00FB33E9"/>
    <w:rsid w:val="00FB4703"/>
    <w:rsid w:val="00FB4FEC"/>
    <w:rsid w:val="00FB6A0D"/>
    <w:rsid w:val="00FB77B8"/>
    <w:rsid w:val="00FC17C7"/>
    <w:rsid w:val="00FD1CC2"/>
    <w:rsid w:val="00FD3603"/>
    <w:rsid w:val="00FD7A40"/>
    <w:rsid w:val="00FE347A"/>
    <w:rsid w:val="00FE5C68"/>
    <w:rsid w:val="00FF0D33"/>
    <w:rsid w:val="00FF44AA"/>
    <w:rsid w:val="00FF7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667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6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E36675"/>
    <w:pPr>
      <w:jc w:val="both"/>
    </w:pPr>
  </w:style>
  <w:style w:type="character" w:customStyle="1" w:styleId="a4">
    <w:name w:val="Основной текст Знак"/>
    <w:basedOn w:val="a0"/>
    <w:link w:val="a3"/>
    <w:rsid w:val="00E36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66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66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36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5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C44FA7"/>
    <w:pPr>
      <w:spacing w:after="0" w:line="240" w:lineRule="auto"/>
    </w:pPr>
  </w:style>
  <w:style w:type="paragraph" w:customStyle="1" w:styleId="Standard">
    <w:name w:val="Standard"/>
    <w:rsid w:val="00C44F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semiHidden/>
    <w:unhideWhenUsed/>
    <w:rsid w:val="00AE06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E06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E0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D4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B5658E"/>
    <w:pPr>
      <w:ind w:left="720"/>
      <w:contextualSpacing/>
    </w:pPr>
  </w:style>
  <w:style w:type="paragraph" w:customStyle="1" w:styleId="11">
    <w:name w:val="Без интервала1"/>
    <w:link w:val="NoSpacingChar"/>
    <w:rsid w:val="006E0EC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6E0EC5"/>
    <w:rPr>
      <w:rFonts w:ascii="Calibri" w:eastAsia="Times New Roman" w:hAnsi="Calibri" w:cs="Times New Roman"/>
    </w:rPr>
  </w:style>
  <w:style w:type="character" w:styleId="ae">
    <w:name w:val="Hyperlink"/>
    <w:basedOn w:val="a0"/>
    <w:uiPriority w:val="99"/>
    <w:unhideWhenUsed/>
    <w:rsid w:val="00F00FF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00F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.shabanov2014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A0FBA-233E-4FE5-8B5D-DD45BC96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5</cp:lastModifiedBy>
  <cp:revision>3</cp:revision>
  <cp:lastPrinted>2025-03-26T07:07:00Z</cp:lastPrinted>
  <dcterms:created xsi:type="dcterms:W3CDTF">2025-03-28T10:21:00Z</dcterms:created>
  <dcterms:modified xsi:type="dcterms:W3CDTF">2025-03-31T10:37:00Z</dcterms:modified>
</cp:coreProperties>
</file>