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21" w:rsidRPr="00C35F2B" w:rsidRDefault="00C04F21" w:rsidP="00C04F21">
      <w:pPr>
        <w:jc w:val="center"/>
      </w:pPr>
    </w:p>
    <w:p w:rsidR="00C04F21" w:rsidRPr="00C35F2B" w:rsidRDefault="00C04F21" w:rsidP="00C04F21">
      <w:pPr>
        <w:framePr w:h="1060" w:hSpace="80" w:vSpace="40" w:wrap="auto" w:vAnchor="text" w:hAnchor="page" w:x="5921" w:y="-352" w:anchorLock="1"/>
        <w:jc w:val="center"/>
      </w:pPr>
      <w:r w:rsidRPr="00C35F2B">
        <w:rPr>
          <w:noProof/>
        </w:rPr>
        <w:drawing>
          <wp:inline distT="0" distB="0" distL="0" distR="0">
            <wp:extent cx="616585" cy="616585"/>
            <wp:effectExtent l="19050" t="0" r="0" b="0"/>
            <wp:docPr id="2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F21" w:rsidRPr="00C35F2B" w:rsidRDefault="00C04F21" w:rsidP="00C04F21">
      <w:pPr>
        <w:jc w:val="right"/>
      </w:pPr>
    </w:p>
    <w:p w:rsidR="00C04F21" w:rsidRPr="00C35F2B" w:rsidRDefault="00C04F21" w:rsidP="00C04F21"/>
    <w:p w:rsidR="00C04F21" w:rsidRPr="00C35F2B" w:rsidRDefault="00C04F21" w:rsidP="00E20072">
      <w:pPr>
        <w:tabs>
          <w:tab w:val="left" w:pos="567"/>
          <w:tab w:val="left" w:pos="709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0165">
        <w:rPr>
          <w:rFonts w:ascii="Times New Roman Hak" w:hAnsi="Times New Roman" w:cs="Times New Roman"/>
          <w:sz w:val="26"/>
          <w:szCs w:val="26"/>
        </w:rPr>
        <w:t>РОССИЯФЕДЕРАЦИЯЗЫ</w:t>
      </w:r>
      <w:r>
        <w:rPr>
          <w:rFonts w:ascii="Times New Roman" w:hAnsi="Times New Roman" w:cs="Times New Roman"/>
          <w:sz w:val="26"/>
          <w:szCs w:val="26"/>
        </w:rPr>
        <w:tab/>
      </w:r>
      <w:r w:rsidRPr="00C35F2B">
        <w:rPr>
          <w:rFonts w:ascii="Times New Roman" w:hAnsi="Times New Roman" w:cs="Times New Roman"/>
          <w:sz w:val="26"/>
          <w:szCs w:val="26"/>
        </w:rPr>
        <w:t xml:space="preserve"> РОССИЙСКАЯ ФЕДЕРАЦИЯ</w:t>
      </w:r>
    </w:p>
    <w:p w:rsidR="00C04F21" w:rsidRPr="00C35F2B" w:rsidRDefault="00C04F21" w:rsidP="00E20072">
      <w:pPr>
        <w:tabs>
          <w:tab w:val="left" w:pos="5103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0165">
        <w:rPr>
          <w:rFonts w:ascii="Times New Roman Hak" w:hAnsi="Times New Roman" w:cs="Times New Roman"/>
          <w:sz w:val="26"/>
          <w:szCs w:val="26"/>
        </w:rPr>
        <w:t>ХАКАСРЕСПУБЛИКАЗЫ</w:t>
      </w:r>
      <w:r w:rsidRPr="00C35F2B">
        <w:rPr>
          <w:rFonts w:ascii="Times New Roman" w:hAnsi="Times New Roman" w:cs="Times New Roman"/>
          <w:sz w:val="26"/>
          <w:szCs w:val="26"/>
        </w:rPr>
        <w:tab/>
        <w:t xml:space="preserve">         РЕСПУБЛИКА ХАКАСИЯ</w:t>
      </w:r>
    </w:p>
    <w:p w:rsidR="00C04F21" w:rsidRDefault="00C04F21" w:rsidP="00E200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0165">
        <w:rPr>
          <w:rFonts w:ascii="Times New Roman Hak" w:hAnsi="Times New Roman" w:cs="Times New Roman"/>
          <w:sz w:val="26"/>
          <w:szCs w:val="26"/>
        </w:rPr>
        <w:t>А</w:t>
      </w:r>
      <w:proofErr w:type="gramStart"/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U</w:t>
      </w:r>
      <w:proofErr w:type="gramEnd"/>
      <w:r w:rsidRPr="000D0165">
        <w:rPr>
          <w:rFonts w:ascii="Times New Roman Hak" w:hAnsi="Times New Roman" w:cs="Times New Roman"/>
          <w:sz w:val="26"/>
          <w:szCs w:val="26"/>
        </w:rPr>
        <w:t>БАНПИЛТ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I</w:t>
      </w:r>
      <w:r w:rsidRPr="000D0165">
        <w:rPr>
          <w:rFonts w:ascii="Times New Roman Hak" w:hAnsi="Times New Roman" w:cs="Times New Roman"/>
          <w:sz w:val="26"/>
          <w:szCs w:val="26"/>
        </w:rPr>
        <w:t>Р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I</w:t>
      </w:r>
      <w:r w:rsidRPr="00C35F2B">
        <w:rPr>
          <w:rFonts w:ascii="Times New Roman" w:hAnsi="Times New Roman" w:cs="Times New Roman"/>
          <w:sz w:val="26"/>
          <w:szCs w:val="26"/>
        </w:rPr>
        <w:tab/>
      </w:r>
      <w:r w:rsidRPr="00C35F2B">
        <w:rPr>
          <w:rFonts w:ascii="Times New Roman" w:hAnsi="Times New Roman" w:cs="Times New Roman"/>
          <w:sz w:val="26"/>
          <w:szCs w:val="26"/>
        </w:rPr>
        <w:tab/>
        <w:t xml:space="preserve">                             АДМИНИСТРАЦИЯ</w:t>
      </w:r>
    </w:p>
    <w:p w:rsidR="00C04F21" w:rsidRPr="00C35F2B" w:rsidRDefault="00C04F21" w:rsidP="00E200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0165">
        <w:rPr>
          <w:rFonts w:ascii="Times New Roman Hak" w:hAnsi="Times New Roman" w:cs="Times New Roman"/>
          <w:sz w:val="26"/>
          <w:szCs w:val="26"/>
        </w:rPr>
        <w:t>АЙМА</w:t>
      </w:r>
      <w:proofErr w:type="gramStart"/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U</w:t>
      </w:r>
      <w:proofErr w:type="gramEnd"/>
      <w:r w:rsidRPr="000D0165">
        <w:rPr>
          <w:rFonts w:ascii="Times New Roman Hak" w:hAnsi="Times New Roman" w:cs="Times New Roman"/>
          <w:sz w:val="26"/>
          <w:szCs w:val="26"/>
        </w:rPr>
        <w:t>ЫНЫ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Y</w:t>
      </w:r>
      <w:r w:rsidRPr="000D0165">
        <w:rPr>
          <w:rFonts w:ascii="Times New Roman Hak" w:hAnsi="Times New Roman" w:cs="Times New Roman"/>
          <w:sz w:val="26"/>
          <w:szCs w:val="26"/>
        </w:rPr>
        <w:t>УСТА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U</w:t>
      </w:r>
      <w:r w:rsidRPr="000D0165">
        <w:rPr>
          <w:rFonts w:ascii="Times New Roman Hak" w:hAnsi="Times New Roman Hak" w:cs="Times New Roman"/>
          <w:sz w:val="26"/>
          <w:szCs w:val="26"/>
        </w:rPr>
        <w:t>-</w:t>
      </w:r>
      <w:r w:rsidRPr="000D0165">
        <w:rPr>
          <w:rFonts w:ascii="Times New Roman Hak" w:hAnsi="Times New Roman" w:cs="Times New Roman"/>
          <w:sz w:val="26"/>
          <w:szCs w:val="26"/>
        </w:rPr>
        <w:t>ПАСТАА</w:t>
      </w:r>
      <w:r w:rsidRPr="00C35F2B">
        <w:rPr>
          <w:rFonts w:ascii="Times New Roman" w:hAnsi="Times New Roman" w:cs="Times New Roman"/>
          <w:sz w:val="26"/>
          <w:szCs w:val="26"/>
        </w:rPr>
        <w:tab/>
        <w:t>УСТЬ-АБАКАНСКОГО РАЙОНА</w:t>
      </w:r>
    </w:p>
    <w:p w:rsidR="00C04F21" w:rsidRPr="000D0165" w:rsidRDefault="00C04F21" w:rsidP="00E20072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04F21" w:rsidRPr="000D0165" w:rsidRDefault="00C04F21" w:rsidP="00E200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04F21" w:rsidRPr="00C35F2B" w:rsidRDefault="00C04F21" w:rsidP="00E20072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РАСПОРЯЖЕНИЕ</w:t>
      </w:r>
    </w:p>
    <w:p w:rsidR="00C04F21" w:rsidRPr="00C35F2B" w:rsidRDefault="00CA16C1" w:rsidP="00E20072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02.12.2022</w:t>
      </w:r>
      <w:r w:rsidR="00E200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C04F21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229</w:t>
      </w:r>
      <w:r w:rsidR="00C04F21">
        <w:rPr>
          <w:rFonts w:ascii="Times New Roman" w:hAnsi="Times New Roman" w:cs="Times New Roman"/>
          <w:sz w:val="26"/>
          <w:szCs w:val="26"/>
        </w:rPr>
        <w:t xml:space="preserve"> -</w:t>
      </w:r>
      <w:proofErr w:type="spellStart"/>
      <w:proofErr w:type="gramStart"/>
      <w:r w:rsidR="00C04F21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</w:p>
    <w:p w:rsidR="00C04F21" w:rsidRPr="00C35F2B" w:rsidRDefault="00C04F21" w:rsidP="00E200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5F2B"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C04F21" w:rsidRPr="00C35F2B" w:rsidRDefault="00C04F21" w:rsidP="00C04F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C04F21" w:rsidRPr="00C35F2B" w:rsidTr="00C04F21">
        <w:trPr>
          <w:trHeight w:val="2134"/>
        </w:trPr>
        <w:tc>
          <w:tcPr>
            <w:tcW w:w="4928" w:type="dxa"/>
          </w:tcPr>
          <w:p w:rsidR="00C04F21" w:rsidRDefault="00C04F21" w:rsidP="00A45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 внесении изменений в распоряжение администрации Усть-Абаканского района от 14.09.2022 № 138-р «</w:t>
            </w:r>
            <w:r w:rsidRPr="007649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О создании </w:t>
            </w:r>
            <w:r w:rsidRPr="00815A2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многопрофильн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ой</w:t>
            </w:r>
            <w:r w:rsidRPr="00815A2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комисси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и Усть-Абаканского района </w:t>
            </w:r>
            <w:r w:rsidRPr="00815A2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целях комплексного подхода к проектам в рамках заявочной кампании на 2024-2026гг. по федеральному проекту «Современный облик сельских территорий» государственной программы Российской Федерации «Комплексное развитие сельских территорий»</w:t>
            </w:r>
          </w:p>
          <w:p w:rsidR="00C04F21" w:rsidRPr="00C35F2B" w:rsidRDefault="00C04F21" w:rsidP="00A45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C04F21" w:rsidRDefault="00C04F21" w:rsidP="00C04F21">
      <w:pPr>
        <w:widowControl w:val="0"/>
        <w:suppressAutoHyphens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4F21">
        <w:rPr>
          <w:rFonts w:ascii="Times New Roman" w:eastAsia="Times New Roman" w:hAnsi="Times New Roman" w:cs="Times New Roman"/>
          <w:sz w:val="26"/>
          <w:szCs w:val="26"/>
        </w:rPr>
        <w:t>В связи с изменениями кадрового состава администрации Усть-Абаканского района и Управления культуры, молодежной политики, спорта и туризма администрации Усть-Абаканского района, руководствуясь статьей 66 Устава муниципального образования Усть-Абаканский район:</w:t>
      </w:r>
    </w:p>
    <w:p w:rsidR="00C04F21" w:rsidRPr="004F4562" w:rsidRDefault="00C04F21" w:rsidP="004F4562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4F4562">
        <w:rPr>
          <w:rFonts w:ascii="Times New Roman" w:hAnsi="Times New Roman" w:cs="Times New Roman"/>
          <w:bCs/>
          <w:color w:val="000000"/>
          <w:sz w:val="26"/>
          <w:szCs w:val="26"/>
        </w:rPr>
        <w:t>Внести изменения в состав многопрофильной комиссии Усть-Абаканского района в целях комплексного подхода к проектам в рамках заявочной кампании на 2024-2026гг. по федеральному проекту «Современный облик сельских территорий» государственной программы Российской Федерации «Комплексное развитие сельских территорий», утвержденный распоряжением администрации Усть-Абаканского района от  14.09.2022 № 138-р «О создании многопрофильной комиссии Усть-Абаканского района в целях комплексного подхода к проектам  в рамках заявочной кампании на</w:t>
      </w:r>
      <w:proofErr w:type="gramEnd"/>
      <w:r w:rsidRPr="004F456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2024-2026гг. по федеральному проекту «Современный облик сельских территорий» государственной программы Российской Федерации «Комплексное развитие сельских территорий», согласно приложению к настоящему распоряжению. </w:t>
      </w:r>
    </w:p>
    <w:p w:rsidR="00C04F21" w:rsidRPr="004F4562" w:rsidRDefault="00C04F21" w:rsidP="004F4562">
      <w:pPr>
        <w:pStyle w:val="a6"/>
        <w:numPr>
          <w:ilvl w:val="0"/>
          <w:numId w:val="1"/>
        </w:numPr>
        <w:shd w:val="clear" w:color="auto" w:fill="FFFFFF"/>
        <w:spacing w:after="0" w:line="264" w:lineRule="auto"/>
        <w:ind w:left="0" w:firstLine="709"/>
        <w:jc w:val="both"/>
        <w:outlineLvl w:val="2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F456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Управляющему делами администрации </w:t>
      </w:r>
      <w:proofErr w:type="spellStart"/>
      <w:r w:rsidRPr="004F4562">
        <w:rPr>
          <w:rFonts w:ascii="Times New Roman" w:hAnsi="Times New Roman" w:cs="Times New Roman"/>
          <w:bCs/>
          <w:color w:val="000000"/>
          <w:sz w:val="26"/>
          <w:szCs w:val="26"/>
        </w:rPr>
        <w:t>Усть-Абаканского</w:t>
      </w:r>
      <w:proofErr w:type="spellEnd"/>
      <w:r w:rsidRPr="004F456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района (</w:t>
      </w:r>
      <w:proofErr w:type="spellStart"/>
      <w:r w:rsidRPr="004F4562">
        <w:rPr>
          <w:rFonts w:ascii="Times New Roman" w:hAnsi="Times New Roman" w:cs="Times New Roman"/>
          <w:bCs/>
          <w:color w:val="000000"/>
          <w:sz w:val="26"/>
          <w:szCs w:val="26"/>
        </w:rPr>
        <w:t>Лемытская</w:t>
      </w:r>
      <w:proofErr w:type="spellEnd"/>
      <w:r w:rsidRPr="004F456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О.В.) </w:t>
      </w:r>
      <w:proofErr w:type="gramStart"/>
      <w:r w:rsidRPr="004F4562">
        <w:rPr>
          <w:rFonts w:ascii="Times New Roman" w:hAnsi="Times New Roman" w:cs="Times New Roman"/>
          <w:bCs/>
          <w:color w:val="000000"/>
          <w:sz w:val="26"/>
          <w:szCs w:val="26"/>
        </w:rPr>
        <w:t>разместить</w:t>
      </w:r>
      <w:proofErr w:type="gramEnd"/>
      <w:r w:rsidRPr="004F456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настоящее распоряжение на официальном сайте администрации Усть-Абаканского района в сети «Интернет». </w:t>
      </w:r>
    </w:p>
    <w:p w:rsidR="00C04F21" w:rsidRDefault="00C04F21" w:rsidP="00C04F21">
      <w:pPr>
        <w:shd w:val="clear" w:color="auto" w:fill="FFFFFF"/>
        <w:spacing w:after="0" w:line="264" w:lineRule="auto"/>
        <w:ind w:firstLine="709"/>
        <w:jc w:val="both"/>
        <w:outlineLvl w:val="2"/>
        <w:rPr>
          <w:rFonts w:ascii="Times New Roman" w:hAnsi="Times New Roman" w:cs="Times New Roman"/>
          <w:color w:val="0A0A0A"/>
          <w:sz w:val="26"/>
          <w:szCs w:val="26"/>
        </w:rPr>
      </w:pPr>
      <w:r w:rsidRPr="00C04F21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3.</w:t>
      </w:r>
      <w:r w:rsidRPr="00C04F21"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proofErr w:type="gramStart"/>
      <w:r w:rsidRPr="00C04F21">
        <w:rPr>
          <w:rFonts w:ascii="Times New Roman" w:hAnsi="Times New Roman" w:cs="Times New Roman"/>
          <w:bCs/>
          <w:color w:val="000000"/>
          <w:sz w:val="26"/>
          <w:szCs w:val="26"/>
        </w:rPr>
        <w:t>Контроль за</w:t>
      </w:r>
      <w:proofErr w:type="gramEnd"/>
      <w:r w:rsidRPr="00C04F2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исполнением настоящего распоряжения оставляю за собой.</w:t>
      </w:r>
    </w:p>
    <w:p w:rsidR="00C04F21" w:rsidRDefault="00C04F21" w:rsidP="00C04F21">
      <w:pPr>
        <w:shd w:val="clear" w:color="auto" w:fill="FFFFFF"/>
        <w:spacing w:after="0" w:line="264" w:lineRule="auto"/>
        <w:ind w:firstLine="709"/>
        <w:jc w:val="both"/>
        <w:outlineLvl w:val="2"/>
        <w:rPr>
          <w:rFonts w:ascii="Times New Roman" w:hAnsi="Times New Roman" w:cs="Times New Roman"/>
          <w:color w:val="0A0A0A"/>
          <w:sz w:val="26"/>
          <w:szCs w:val="26"/>
        </w:rPr>
      </w:pPr>
    </w:p>
    <w:p w:rsidR="00C04F21" w:rsidRDefault="00C04F21" w:rsidP="00C04F21">
      <w:pPr>
        <w:shd w:val="clear" w:color="auto" w:fill="FFFFFF"/>
        <w:spacing w:after="0" w:line="264" w:lineRule="auto"/>
        <w:ind w:firstLine="709"/>
        <w:jc w:val="both"/>
        <w:outlineLvl w:val="2"/>
        <w:rPr>
          <w:rFonts w:ascii="Times New Roman" w:hAnsi="Times New Roman" w:cs="Times New Roman"/>
          <w:color w:val="0A0A0A"/>
          <w:sz w:val="26"/>
          <w:szCs w:val="26"/>
        </w:rPr>
      </w:pPr>
    </w:p>
    <w:p w:rsidR="004F4562" w:rsidRDefault="004F4562" w:rsidP="00C04F21">
      <w:pPr>
        <w:shd w:val="clear" w:color="auto" w:fill="FFFFFF"/>
        <w:spacing w:after="0" w:line="264" w:lineRule="auto"/>
        <w:ind w:firstLine="709"/>
        <w:jc w:val="both"/>
        <w:outlineLvl w:val="2"/>
        <w:rPr>
          <w:rFonts w:ascii="Times New Roman" w:hAnsi="Times New Roman" w:cs="Times New Roman"/>
          <w:color w:val="0A0A0A"/>
          <w:sz w:val="26"/>
          <w:szCs w:val="26"/>
        </w:rPr>
      </w:pPr>
    </w:p>
    <w:p w:rsidR="00C04F21" w:rsidRPr="00C35F2B" w:rsidRDefault="00C04F21" w:rsidP="00C04F21">
      <w:pPr>
        <w:shd w:val="clear" w:color="auto" w:fill="FFFFFF"/>
        <w:spacing w:after="0" w:line="264" w:lineRule="auto"/>
        <w:ind w:firstLine="709"/>
        <w:jc w:val="both"/>
        <w:outlineLvl w:val="2"/>
        <w:rPr>
          <w:rFonts w:ascii="Times New Roman" w:hAnsi="Times New Roman" w:cs="Times New Roman"/>
          <w:color w:val="0A0A0A"/>
          <w:sz w:val="26"/>
          <w:szCs w:val="26"/>
        </w:rPr>
      </w:pPr>
      <w:r w:rsidRPr="00C35F2B">
        <w:rPr>
          <w:rFonts w:ascii="Times New Roman" w:hAnsi="Times New Roman" w:cs="Times New Roman"/>
          <w:color w:val="0A0A0A"/>
          <w:sz w:val="26"/>
          <w:szCs w:val="26"/>
        </w:rPr>
        <w:t> </w:t>
      </w:r>
    </w:p>
    <w:p w:rsidR="00C04F21" w:rsidRDefault="004F4562" w:rsidP="00C04F21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И.о. </w:t>
      </w:r>
      <w:r w:rsidR="00C04F21" w:rsidRPr="00C35F2B">
        <w:rPr>
          <w:rFonts w:ascii="Times New Roman" w:hAnsi="Times New Roman" w:cs="Times New Roman"/>
          <w:bCs/>
          <w:sz w:val="26"/>
          <w:szCs w:val="26"/>
        </w:rPr>
        <w:t>Глав</w:t>
      </w:r>
      <w:r>
        <w:rPr>
          <w:rFonts w:ascii="Times New Roman" w:hAnsi="Times New Roman" w:cs="Times New Roman"/>
          <w:bCs/>
          <w:sz w:val="26"/>
          <w:szCs w:val="26"/>
        </w:rPr>
        <w:t>ы</w:t>
      </w:r>
      <w:r w:rsidR="00C04F21" w:rsidRPr="00C35F2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04F21" w:rsidRPr="00C35F2B">
        <w:rPr>
          <w:rFonts w:ascii="Times New Roman" w:hAnsi="Times New Roman" w:cs="Times New Roman"/>
          <w:bCs/>
          <w:sz w:val="26"/>
          <w:szCs w:val="26"/>
        </w:rPr>
        <w:t>Усть-Абаканского</w:t>
      </w:r>
      <w:proofErr w:type="spellEnd"/>
      <w:r w:rsidR="00C04F21" w:rsidRPr="00C35F2B">
        <w:rPr>
          <w:rFonts w:ascii="Times New Roman" w:hAnsi="Times New Roman" w:cs="Times New Roman"/>
          <w:bCs/>
          <w:sz w:val="26"/>
          <w:szCs w:val="26"/>
        </w:rPr>
        <w:t xml:space="preserve"> района                              </w:t>
      </w:r>
      <w:r w:rsidR="00E20072">
        <w:rPr>
          <w:rFonts w:ascii="Times New Roman" w:hAnsi="Times New Roman" w:cs="Times New Roman"/>
          <w:bCs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Н.А.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Потылицына</w:t>
      </w:r>
      <w:proofErr w:type="spellEnd"/>
    </w:p>
    <w:p w:rsidR="00C04F21" w:rsidRDefault="00C04F21" w:rsidP="00C04F21">
      <w:pPr>
        <w:rPr>
          <w:rFonts w:ascii="Times New Roman" w:hAnsi="Times New Roman" w:cs="Times New Roman"/>
        </w:rPr>
      </w:pPr>
    </w:p>
    <w:p w:rsidR="003C3A98" w:rsidRDefault="00684E74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p w:rsidR="004F4562" w:rsidRDefault="004F4562"/>
    <w:tbl>
      <w:tblPr>
        <w:tblStyle w:val="a3"/>
        <w:tblW w:w="0" w:type="auto"/>
        <w:jc w:val="right"/>
        <w:tblInd w:w="1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3"/>
      </w:tblGrid>
      <w:tr w:rsidR="004F4562" w:rsidRPr="0002686D" w:rsidTr="00A45B3B">
        <w:trPr>
          <w:trHeight w:val="1342"/>
          <w:jc w:val="right"/>
        </w:trPr>
        <w:tc>
          <w:tcPr>
            <w:tcW w:w="4143" w:type="dxa"/>
          </w:tcPr>
          <w:p w:rsidR="004F4562" w:rsidRPr="0002686D" w:rsidRDefault="004F4562" w:rsidP="00A45B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68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</w:t>
            </w:r>
          </w:p>
          <w:p w:rsidR="004F4562" w:rsidRPr="0002686D" w:rsidRDefault="004F4562" w:rsidP="00A45B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686D">
              <w:rPr>
                <w:rFonts w:ascii="Times New Roman" w:hAnsi="Times New Roman" w:cs="Times New Roman"/>
                <w:sz w:val="26"/>
                <w:szCs w:val="26"/>
              </w:rPr>
              <w:t xml:space="preserve">к распоряжению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2686D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</w:p>
          <w:p w:rsidR="004F4562" w:rsidRPr="0002686D" w:rsidRDefault="004F4562" w:rsidP="00A45B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686D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  <w:p w:rsidR="004F4562" w:rsidRPr="0002686D" w:rsidRDefault="00CA16C1" w:rsidP="004F45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 02.12.2022 </w:t>
            </w:r>
            <w:r w:rsidR="00E20072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229 -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bookmarkStart w:id="0" w:name="_GoBack"/>
            <w:bookmarkEnd w:id="0"/>
            <w:proofErr w:type="spellEnd"/>
            <w:proofErr w:type="gramEnd"/>
          </w:p>
        </w:tc>
      </w:tr>
    </w:tbl>
    <w:p w:rsidR="004F4562" w:rsidRPr="0002686D" w:rsidRDefault="004F4562" w:rsidP="004F456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74FB2" w:rsidRDefault="00574FB2" w:rsidP="004F45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4562" w:rsidRPr="00E17F52" w:rsidRDefault="004F4562" w:rsidP="004F45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7F52">
        <w:rPr>
          <w:rFonts w:ascii="Times New Roman" w:hAnsi="Times New Roman" w:cs="Times New Roman"/>
          <w:sz w:val="26"/>
          <w:szCs w:val="26"/>
        </w:rPr>
        <w:t>СОСТАВ</w:t>
      </w:r>
    </w:p>
    <w:p w:rsidR="004F4562" w:rsidRDefault="004F4562" w:rsidP="004F4562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>многопрофильной комиссии Усть-Абаканского района в целях комплексного подхода к проектам в рамках заявочной кампании на 2024-2026гг. по федеральному проекту «Современный облик сельских территорий» государственной программы Российской Федерации «Комплексное развитие сельских территорий»</w:t>
      </w:r>
    </w:p>
    <w:p w:rsidR="004F4562" w:rsidRPr="00E17F52" w:rsidRDefault="004F4562" w:rsidP="004F45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4562" w:rsidRPr="00E17F52" w:rsidRDefault="004F4562" w:rsidP="004F45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М</w:t>
      </w:r>
      <w:r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>ногопрофильной комиссии Усть-Абаканского района</w:t>
      </w:r>
      <w:r w:rsidRPr="00E17F52">
        <w:rPr>
          <w:rFonts w:ascii="Times New Roman" w:hAnsi="Times New Roman" w:cs="Times New Roman"/>
          <w:sz w:val="26"/>
          <w:szCs w:val="26"/>
        </w:rPr>
        <w:t>:</w:t>
      </w:r>
    </w:p>
    <w:p w:rsidR="004F4562" w:rsidRPr="00E17F52" w:rsidRDefault="004F4562" w:rsidP="004F4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F52">
        <w:rPr>
          <w:rFonts w:ascii="Times New Roman" w:hAnsi="Times New Roman" w:cs="Times New Roman"/>
          <w:sz w:val="26"/>
          <w:szCs w:val="26"/>
        </w:rPr>
        <w:t>Е.В. Егорова – Глава Усть-Абаканского района.</w:t>
      </w:r>
    </w:p>
    <w:p w:rsidR="004F4562" w:rsidRPr="00E17F52" w:rsidRDefault="004F4562" w:rsidP="004F45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7F52">
        <w:rPr>
          <w:rFonts w:ascii="Times New Roman" w:hAnsi="Times New Roman" w:cs="Times New Roman"/>
          <w:sz w:val="26"/>
          <w:szCs w:val="26"/>
        </w:rPr>
        <w:t>Заместител</w:t>
      </w:r>
      <w:r>
        <w:rPr>
          <w:rFonts w:ascii="Times New Roman" w:hAnsi="Times New Roman" w:cs="Times New Roman"/>
          <w:sz w:val="26"/>
          <w:szCs w:val="26"/>
        </w:rPr>
        <w:t xml:space="preserve">ьПредседателя </w:t>
      </w:r>
      <w:r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>многопрофильной комиссии Усть-Абаканского района</w:t>
      </w:r>
      <w:r w:rsidRPr="00E17F52">
        <w:rPr>
          <w:rFonts w:ascii="Times New Roman" w:hAnsi="Times New Roman" w:cs="Times New Roman"/>
          <w:sz w:val="26"/>
          <w:szCs w:val="26"/>
        </w:rPr>
        <w:t>:</w:t>
      </w:r>
    </w:p>
    <w:p w:rsidR="004F4562" w:rsidRDefault="004F4562" w:rsidP="004F4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F52">
        <w:rPr>
          <w:rFonts w:ascii="Times New Roman" w:hAnsi="Times New Roman" w:cs="Times New Roman"/>
          <w:sz w:val="26"/>
          <w:szCs w:val="26"/>
        </w:rPr>
        <w:t xml:space="preserve">Н.А. </w:t>
      </w:r>
      <w:proofErr w:type="spellStart"/>
      <w:r w:rsidRPr="00E17F52">
        <w:rPr>
          <w:rFonts w:ascii="Times New Roman" w:hAnsi="Times New Roman" w:cs="Times New Roman"/>
          <w:sz w:val="26"/>
          <w:szCs w:val="26"/>
        </w:rPr>
        <w:t>Потылицына</w:t>
      </w:r>
      <w:proofErr w:type="spellEnd"/>
      <w:r w:rsidRPr="00E17F52">
        <w:rPr>
          <w:rFonts w:ascii="Times New Roman" w:hAnsi="Times New Roman" w:cs="Times New Roman"/>
          <w:sz w:val="26"/>
          <w:szCs w:val="26"/>
        </w:rPr>
        <w:t xml:space="preserve"> – заместитель Главы администрации Усть-Абаканского района по финансам и экономике – руководитель Управления финансов и экономики администрации Усть-Абаканского района;</w:t>
      </w:r>
    </w:p>
    <w:p w:rsidR="004F4562" w:rsidRDefault="004F4562" w:rsidP="004F45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17F52">
        <w:rPr>
          <w:rFonts w:ascii="Times New Roman" w:hAnsi="Times New Roman" w:cs="Times New Roman"/>
          <w:sz w:val="26"/>
          <w:szCs w:val="26"/>
        </w:rPr>
        <w:t>Члены</w:t>
      </w:r>
      <w:r w:rsidRPr="007C1C0D">
        <w:rPr>
          <w:rFonts w:ascii="Times New Roman" w:hAnsi="Times New Roman" w:cs="Times New Roman"/>
          <w:bCs/>
          <w:color w:val="000000"/>
          <w:sz w:val="26"/>
          <w:szCs w:val="26"/>
        </w:rPr>
        <w:t>многопрофильной комиссии Усть-Абаканского района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:</w:t>
      </w:r>
    </w:p>
    <w:p w:rsidR="004F4562" w:rsidRPr="00E17F52" w:rsidRDefault="004F4562" w:rsidP="004F4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И.В. Белоус – Первый з</w:t>
      </w:r>
      <w:r>
        <w:rPr>
          <w:rFonts w:ascii="Times New Roman" w:hAnsi="Times New Roman" w:cs="Times New Roman"/>
          <w:sz w:val="26"/>
          <w:szCs w:val="26"/>
        </w:rPr>
        <w:t>аместитель Г</w:t>
      </w:r>
      <w:r w:rsidRPr="00E17F52">
        <w:rPr>
          <w:rFonts w:ascii="Times New Roman" w:hAnsi="Times New Roman" w:cs="Times New Roman"/>
          <w:sz w:val="26"/>
          <w:szCs w:val="26"/>
        </w:rPr>
        <w:t>лавы администрации Усть-Абаканского района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F4562" w:rsidRPr="00E17F52" w:rsidRDefault="004F4562" w:rsidP="004F4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86D">
        <w:rPr>
          <w:rFonts w:ascii="Times New Roman" w:hAnsi="Times New Roman" w:cs="Times New Roman"/>
          <w:sz w:val="26"/>
          <w:szCs w:val="26"/>
        </w:rPr>
        <w:t xml:space="preserve">О.А. Федорова </w:t>
      </w:r>
      <w:r>
        <w:rPr>
          <w:rFonts w:ascii="Times New Roman" w:hAnsi="Times New Roman" w:cs="Times New Roman"/>
          <w:sz w:val="26"/>
          <w:szCs w:val="26"/>
        </w:rPr>
        <w:t>–  Заместитель Г</w:t>
      </w:r>
      <w:r w:rsidRPr="00E17F52">
        <w:rPr>
          <w:rFonts w:ascii="Times New Roman" w:hAnsi="Times New Roman" w:cs="Times New Roman"/>
          <w:sz w:val="26"/>
          <w:szCs w:val="26"/>
        </w:rPr>
        <w:t>лавы администрации Усть-Абаканского района по социальным вопросам;</w:t>
      </w:r>
    </w:p>
    <w:p w:rsidR="004F4562" w:rsidRPr="00E17F52" w:rsidRDefault="004F4562" w:rsidP="004F4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F52">
        <w:rPr>
          <w:rFonts w:ascii="Times New Roman" w:hAnsi="Times New Roman" w:cs="Times New Roman"/>
          <w:sz w:val="26"/>
          <w:szCs w:val="26"/>
        </w:rPr>
        <w:t xml:space="preserve">В.Г. </w:t>
      </w:r>
      <w:proofErr w:type="spellStart"/>
      <w:r w:rsidRPr="00E17F52">
        <w:rPr>
          <w:rFonts w:ascii="Times New Roman" w:hAnsi="Times New Roman" w:cs="Times New Roman"/>
          <w:sz w:val="26"/>
          <w:szCs w:val="26"/>
        </w:rPr>
        <w:t>Глухенко</w:t>
      </w:r>
      <w:proofErr w:type="spellEnd"/>
      <w:r w:rsidRPr="00E17F52">
        <w:rPr>
          <w:rFonts w:ascii="Times New Roman" w:hAnsi="Times New Roman" w:cs="Times New Roman"/>
          <w:sz w:val="26"/>
          <w:szCs w:val="26"/>
        </w:rPr>
        <w:t xml:space="preserve"> – заместитель Главы администрации Усть-Абаканского район</w:t>
      </w:r>
      <w:proofErr w:type="gramStart"/>
      <w:r w:rsidRPr="00E17F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E17F52">
        <w:rPr>
          <w:rFonts w:ascii="Times New Roman" w:hAnsi="Times New Roman" w:cs="Times New Roman"/>
          <w:sz w:val="26"/>
          <w:szCs w:val="26"/>
        </w:rPr>
        <w:t xml:space="preserve">  руководитель Управления природных ресурсов, землепользования, охраны окружающей среды, сельс</w:t>
      </w:r>
      <w:r>
        <w:rPr>
          <w:rFonts w:ascii="Times New Roman" w:hAnsi="Times New Roman" w:cs="Times New Roman"/>
          <w:sz w:val="26"/>
          <w:szCs w:val="26"/>
        </w:rPr>
        <w:t>кого хозяйства и продовольствия;</w:t>
      </w:r>
    </w:p>
    <w:p w:rsidR="004F4562" w:rsidRPr="0002686D" w:rsidRDefault="004F4562" w:rsidP="004F4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86D">
        <w:rPr>
          <w:rFonts w:ascii="Times New Roman" w:hAnsi="Times New Roman" w:cs="Times New Roman"/>
          <w:sz w:val="26"/>
          <w:szCs w:val="26"/>
        </w:rPr>
        <w:t>Т.В. Новикова – руководитель Управления ЖКХ и строительства администрации Усть-Абаканского района;</w:t>
      </w:r>
    </w:p>
    <w:p w:rsidR="004F4562" w:rsidRPr="0002686D" w:rsidRDefault="004F4562" w:rsidP="004F4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86D">
        <w:rPr>
          <w:rFonts w:ascii="Times New Roman" w:hAnsi="Times New Roman" w:cs="Times New Roman"/>
          <w:sz w:val="26"/>
          <w:szCs w:val="26"/>
        </w:rPr>
        <w:t xml:space="preserve">Н.И. </w:t>
      </w:r>
      <w:proofErr w:type="spellStart"/>
      <w:r w:rsidRPr="0002686D">
        <w:rPr>
          <w:rFonts w:ascii="Times New Roman" w:hAnsi="Times New Roman" w:cs="Times New Roman"/>
          <w:sz w:val="26"/>
          <w:szCs w:val="26"/>
        </w:rPr>
        <w:t>Макшина</w:t>
      </w:r>
      <w:proofErr w:type="spellEnd"/>
      <w:r w:rsidRPr="0002686D">
        <w:rPr>
          <w:rFonts w:ascii="Times New Roman" w:hAnsi="Times New Roman" w:cs="Times New Roman"/>
          <w:sz w:val="26"/>
          <w:szCs w:val="26"/>
        </w:rPr>
        <w:t xml:space="preserve"> – руководитель Управления имущественных отношений администрации Усть-Абаканского района;</w:t>
      </w:r>
    </w:p>
    <w:p w:rsidR="004F4562" w:rsidRPr="0002686D" w:rsidRDefault="004F4562" w:rsidP="004F4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Е.В. Гудкова</w:t>
      </w:r>
      <w:r w:rsidRPr="0002686D">
        <w:rPr>
          <w:rFonts w:ascii="Times New Roman" w:hAnsi="Times New Roman" w:cs="Times New Roman"/>
          <w:sz w:val="26"/>
          <w:szCs w:val="26"/>
        </w:rPr>
        <w:t xml:space="preserve"> – руководитель Управления культуры, молодежной политики, спорта и туризма администрации Усть-Абаканского района;</w:t>
      </w:r>
    </w:p>
    <w:p w:rsidR="004F4562" w:rsidRDefault="004F4562" w:rsidP="004F4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86D">
        <w:rPr>
          <w:rFonts w:ascii="Times New Roman" w:hAnsi="Times New Roman" w:cs="Times New Roman"/>
          <w:sz w:val="26"/>
          <w:szCs w:val="26"/>
        </w:rPr>
        <w:t xml:space="preserve">Л.В. </w:t>
      </w:r>
      <w:proofErr w:type="spellStart"/>
      <w:r w:rsidRPr="0002686D">
        <w:rPr>
          <w:rFonts w:ascii="Times New Roman" w:hAnsi="Times New Roman" w:cs="Times New Roman"/>
          <w:sz w:val="26"/>
          <w:szCs w:val="26"/>
        </w:rPr>
        <w:t>Кувалдина</w:t>
      </w:r>
      <w:proofErr w:type="spellEnd"/>
      <w:r w:rsidRPr="0002686D">
        <w:rPr>
          <w:rFonts w:ascii="Times New Roman" w:hAnsi="Times New Roman" w:cs="Times New Roman"/>
          <w:sz w:val="26"/>
          <w:szCs w:val="26"/>
        </w:rPr>
        <w:t xml:space="preserve"> – руководитель Управления образования админи</w:t>
      </w:r>
      <w:r>
        <w:rPr>
          <w:rFonts w:ascii="Times New Roman" w:hAnsi="Times New Roman" w:cs="Times New Roman"/>
          <w:sz w:val="26"/>
          <w:szCs w:val="26"/>
        </w:rPr>
        <w:t>страции Усть-Абаканского района;</w:t>
      </w:r>
    </w:p>
    <w:p w:rsidR="004F4562" w:rsidRPr="0002686D" w:rsidRDefault="004F4562" w:rsidP="004F4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К.Ю. Доценко - д</w:t>
      </w:r>
      <w:r w:rsidRPr="00E17F52">
        <w:rPr>
          <w:rFonts w:ascii="Times New Roman" w:hAnsi="Times New Roman" w:cs="Times New Roman"/>
          <w:sz w:val="26"/>
          <w:szCs w:val="26"/>
        </w:rPr>
        <w:t>иректор МКУ «Усть-Абаканская районная правовая служба»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F4562" w:rsidRDefault="004F4562" w:rsidP="004F4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4562" w:rsidRDefault="004F4562" w:rsidP="004F4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4562" w:rsidRPr="0002686D" w:rsidRDefault="004F4562" w:rsidP="004F4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4562" w:rsidRPr="0002686D" w:rsidRDefault="004F4562" w:rsidP="004F45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2F5E" w:rsidRDefault="00102F5E" w:rsidP="00102F5E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И.о. </w:t>
      </w:r>
      <w:r w:rsidRPr="00C35F2B">
        <w:rPr>
          <w:rFonts w:ascii="Times New Roman" w:hAnsi="Times New Roman" w:cs="Times New Roman"/>
          <w:bCs/>
          <w:sz w:val="26"/>
          <w:szCs w:val="26"/>
        </w:rPr>
        <w:t>Глав</w:t>
      </w:r>
      <w:r>
        <w:rPr>
          <w:rFonts w:ascii="Times New Roman" w:hAnsi="Times New Roman" w:cs="Times New Roman"/>
          <w:bCs/>
          <w:sz w:val="26"/>
          <w:szCs w:val="26"/>
        </w:rPr>
        <w:t>ы</w:t>
      </w:r>
      <w:r w:rsidRPr="00C35F2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5F2B">
        <w:rPr>
          <w:rFonts w:ascii="Times New Roman" w:hAnsi="Times New Roman" w:cs="Times New Roman"/>
          <w:bCs/>
          <w:sz w:val="26"/>
          <w:szCs w:val="26"/>
        </w:rPr>
        <w:t>Усть-Абаканского</w:t>
      </w:r>
      <w:proofErr w:type="spellEnd"/>
      <w:r w:rsidRPr="00C35F2B">
        <w:rPr>
          <w:rFonts w:ascii="Times New Roman" w:hAnsi="Times New Roman" w:cs="Times New Roman"/>
          <w:bCs/>
          <w:sz w:val="26"/>
          <w:szCs w:val="26"/>
        </w:rPr>
        <w:t xml:space="preserve"> района                          </w:t>
      </w:r>
      <w:r w:rsidR="00E20072">
        <w:rPr>
          <w:rFonts w:ascii="Times New Roman" w:hAnsi="Times New Roman" w:cs="Times New Roman"/>
          <w:bCs/>
          <w:sz w:val="26"/>
          <w:szCs w:val="26"/>
        </w:rPr>
        <w:t xml:space="preserve">                </w:t>
      </w:r>
      <w:r w:rsidRPr="00C35F2B">
        <w:rPr>
          <w:rFonts w:ascii="Times New Roman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Cs/>
          <w:sz w:val="26"/>
          <w:szCs w:val="26"/>
        </w:rPr>
        <w:t xml:space="preserve">Н.А.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Потылицына</w:t>
      </w:r>
      <w:proofErr w:type="spellEnd"/>
    </w:p>
    <w:p w:rsidR="00102F5E" w:rsidRDefault="00102F5E" w:rsidP="00102F5E">
      <w:pPr>
        <w:rPr>
          <w:rFonts w:ascii="Times New Roman" w:hAnsi="Times New Roman" w:cs="Times New Roman"/>
        </w:rPr>
      </w:pPr>
    </w:p>
    <w:p w:rsidR="004F4562" w:rsidRDefault="004F4562"/>
    <w:sectPr w:rsidR="004F4562" w:rsidSect="004F4562">
      <w:pgSz w:w="11906" w:h="16838"/>
      <w:pgMar w:top="113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E2F00"/>
    <w:multiLevelType w:val="hybridMultilevel"/>
    <w:tmpl w:val="49629AA8"/>
    <w:lvl w:ilvl="0" w:tplc="A21A308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9C6"/>
    <w:rsid w:val="00102F5E"/>
    <w:rsid w:val="003977F0"/>
    <w:rsid w:val="003B4072"/>
    <w:rsid w:val="004F4562"/>
    <w:rsid w:val="00574FB2"/>
    <w:rsid w:val="00684E74"/>
    <w:rsid w:val="00C04F21"/>
    <w:rsid w:val="00CA16C1"/>
    <w:rsid w:val="00D115A4"/>
    <w:rsid w:val="00D45DCC"/>
    <w:rsid w:val="00E20072"/>
    <w:rsid w:val="00E909C6"/>
    <w:rsid w:val="00EA3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F2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04F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4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F2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F4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F2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04F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4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F2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F45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Пинясова О.А</dc:creator>
  <cp:lastModifiedBy>Point-11</cp:lastModifiedBy>
  <cp:revision>2</cp:revision>
  <cp:lastPrinted>2022-12-07T03:50:00Z</cp:lastPrinted>
  <dcterms:created xsi:type="dcterms:W3CDTF">2022-12-07T03:51:00Z</dcterms:created>
  <dcterms:modified xsi:type="dcterms:W3CDTF">2022-12-07T03:51:00Z</dcterms:modified>
</cp:coreProperties>
</file>