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3FA" w:rsidRPr="00ED33FA" w:rsidRDefault="00ED33FA" w:rsidP="00ED33FA">
      <w:pPr>
        <w:spacing w:after="0" w:line="240" w:lineRule="auto"/>
        <w:ind w:firstLine="709"/>
        <w:jc w:val="center"/>
        <w:rPr>
          <w:rFonts w:ascii="Arial" w:eastAsia="Times New Roman" w:hAnsi="Arial" w:cs="Arial"/>
          <w:color w:val="000000"/>
        </w:rPr>
      </w:pPr>
      <w:r w:rsidRPr="00ED33FA">
        <w:rPr>
          <w:rFonts w:ascii="Arial" w:eastAsia="Times New Roman" w:hAnsi="Arial" w:cs="Arial"/>
          <w:color w:val="000000"/>
        </w:rPr>
        <w:t>АДМИНИСТРАЦИЯ УСТЬ-АБАКАНСКОГО РАЙОНА</w:t>
      </w:r>
    </w:p>
    <w:p w:rsidR="00ED33FA" w:rsidRPr="00ED33FA" w:rsidRDefault="00ED33FA" w:rsidP="00ED33FA">
      <w:pPr>
        <w:spacing w:after="0" w:line="240" w:lineRule="auto"/>
        <w:ind w:firstLine="709"/>
        <w:jc w:val="center"/>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center"/>
        <w:rPr>
          <w:rFonts w:ascii="Arial" w:eastAsia="Times New Roman" w:hAnsi="Arial" w:cs="Arial"/>
          <w:color w:val="000000"/>
        </w:rPr>
      </w:pPr>
      <w:r w:rsidRPr="00ED33FA">
        <w:rPr>
          <w:rFonts w:ascii="Arial" w:eastAsia="Times New Roman" w:hAnsi="Arial" w:cs="Arial"/>
          <w:color w:val="000000"/>
        </w:rPr>
        <w:t>ПОСТАНОВЛЕНИЕ</w:t>
      </w:r>
    </w:p>
    <w:p w:rsidR="00ED33FA" w:rsidRPr="00ED33FA" w:rsidRDefault="00ED33FA" w:rsidP="00ED33FA">
      <w:pPr>
        <w:spacing w:after="0" w:line="240" w:lineRule="auto"/>
        <w:ind w:firstLine="709"/>
        <w:jc w:val="center"/>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center"/>
        <w:rPr>
          <w:rFonts w:ascii="Arial" w:eastAsia="Times New Roman" w:hAnsi="Arial" w:cs="Arial"/>
          <w:color w:val="000000"/>
        </w:rPr>
      </w:pPr>
      <w:r w:rsidRPr="00ED33FA">
        <w:rPr>
          <w:rFonts w:ascii="Arial" w:eastAsia="Times New Roman" w:hAnsi="Arial" w:cs="Arial"/>
          <w:color w:val="000000"/>
        </w:rPr>
        <w:t>09.10.2018 № 1466-п</w:t>
      </w:r>
    </w:p>
    <w:p w:rsidR="00ED33FA" w:rsidRPr="00ED33FA" w:rsidRDefault="00ED33FA" w:rsidP="00ED33FA">
      <w:pPr>
        <w:spacing w:after="0" w:line="240" w:lineRule="auto"/>
        <w:ind w:firstLine="709"/>
        <w:jc w:val="center"/>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center"/>
        <w:rPr>
          <w:rFonts w:ascii="Arial" w:eastAsia="Times New Roman" w:hAnsi="Arial" w:cs="Arial"/>
          <w:color w:val="000000"/>
        </w:rPr>
      </w:pPr>
      <w:r w:rsidRPr="00ED33FA">
        <w:rPr>
          <w:rFonts w:ascii="Arial" w:eastAsia="Times New Roman" w:hAnsi="Arial" w:cs="Arial"/>
          <w:b/>
          <w:bCs/>
          <w:color w:val="000000"/>
          <w:sz w:val="32"/>
          <w:szCs w:val="32"/>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center"/>
        <w:rPr>
          <w:rFonts w:ascii="Arial" w:eastAsia="Times New Roman" w:hAnsi="Arial" w:cs="Arial"/>
          <w:color w:val="000000"/>
        </w:rPr>
      </w:pPr>
      <w:r w:rsidRPr="00ED33FA">
        <w:rPr>
          <w:rFonts w:ascii="Arial" w:eastAsia="Times New Roman" w:hAnsi="Arial" w:cs="Arial"/>
          <w:color w:val="000000"/>
        </w:rPr>
        <w:t>В редакции от </w:t>
      </w:r>
      <w:hyperlink r:id="rId5" w:tgtFrame="_blank" w:history="1">
        <w:r w:rsidRPr="00ED33FA">
          <w:rPr>
            <w:rFonts w:ascii="Arial" w:eastAsia="Times New Roman" w:hAnsi="Arial" w:cs="Arial"/>
            <w:color w:val="0000FF"/>
          </w:rPr>
          <w:t>01.10.2020 № 648-п</w:t>
        </w:r>
      </w:hyperlink>
    </w:p>
    <w:p w:rsidR="00ED33FA" w:rsidRPr="00ED33FA" w:rsidRDefault="00ED33FA" w:rsidP="00ED33FA">
      <w:pPr>
        <w:spacing w:after="0" w:line="240" w:lineRule="auto"/>
        <w:ind w:firstLine="709"/>
        <w:jc w:val="center"/>
        <w:rPr>
          <w:rFonts w:ascii="Arial" w:eastAsia="Times New Roman" w:hAnsi="Arial" w:cs="Arial"/>
          <w:color w:val="000000"/>
        </w:rPr>
      </w:pPr>
      <w:hyperlink r:id="rId6" w:tgtFrame="_blank" w:history="1">
        <w:r w:rsidRPr="00ED33FA">
          <w:rPr>
            <w:rFonts w:ascii="Arial" w:eastAsia="Times New Roman" w:hAnsi="Arial" w:cs="Arial"/>
            <w:color w:val="0000FF"/>
          </w:rPr>
          <w:t>09.04.2021 № 308-п</w:t>
        </w:r>
      </w:hyperlink>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В соответствии с пунктом 15 статьи 13 Федерального закона от 27.07.2010 </w:t>
      </w:r>
      <w:hyperlink r:id="rId7" w:tgtFrame="_blank" w:history="1">
        <w:r w:rsidRPr="00ED33FA">
          <w:rPr>
            <w:rFonts w:ascii="Arial" w:eastAsia="Times New Roman" w:hAnsi="Arial" w:cs="Arial"/>
            <w:color w:val="0000FF"/>
            <w:sz w:val="24"/>
            <w:szCs w:val="24"/>
          </w:rPr>
          <w:t>№ 210-ФЗ</w:t>
        </w:r>
      </w:hyperlink>
      <w:r w:rsidRPr="00ED33FA">
        <w:rPr>
          <w:rFonts w:ascii="Arial" w:eastAsia="Times New Roman" w:hAnsi="Arial" w:cs="Arial"/>
          <w:color w:val="000000"/>
          <w:sz w:val="24"/>
          <w:szCs w:val="24"/>
        </w:rPr>
        <w:t> «Об организации предоставления государственных и муниципальных услуг», </w:t>
      </w:r>
      <w:hyperlink r:id="rId8" w:tgtFrame="_blank" w:history="1">
        <w:r w:rsidRPr="00ED33FA">
          <w:rPr>
            <w:rFonts w:ascii="Arial" w:eastAsia="Times New Roman" w:hAnsi="Arial" w:cs="Arial"/>
            <w:color w:val="0000FF"/>
            <w:sz w:val="24"/>
            <w:szCs w:val="24"/>
          </w:rPr>
          <w:t>Уставом</w:t>
        </w:r>
      </w:hyperlink>
      <w:r w:rsidRPr="00ED33FA">
        <w:rPr>
          <w:rFonts w:ascii="Arial" w:eastAsia="Times New Roman" w:hAnsi="Arial" w:cs="Arial"/>
          <w:color w:val="000000"/>
          <w:sz w:val="24"/>
          <w:szCs w:val="24"/>
        </w:rPr>
        <w:t xml:space="preserve"> муниципального образования </w:t>
      </w:r>
      <w:proofErr w:type="spellStart"/>
      <w:r w:rsidRPr="00ED33FA">
        <w:rPr>
          <w:rFonts w:ascii="Arial" w:eastAsia="Times New Roman" w:hAnsi="Arial" w:cs="Arial"/>
          <w:color w:val="000000"/>
          <w:sz w:val="24"/>
          <w:szCs w:val="24"/>
        </w:rPr>
        <w:t>Усть-Абаканский</w:t>
      </w:r>
      <w:proofErr w:type="spellEnd"/>
      <w:r w:rsidRPr="00ED33FA">
        <w:rPr>
          <w:rFonts w:ascii="Arial" w:eastAsia="Times New Roman" w:hAnsi="Arial" w:cs="Arial"/>
          <w:color w:val="000000"/>
          <w:sz w:val="24"/>
          <w:szCs w:val="24"/>
        </w:rPr>
        <w:t xml:space="preserve"> район администрация </w:t>
      </w:r>
      <w:proofErr w:type="spellStart"/>
      <w:r w:rsidRPr="00ED33FA">
        <w:rPr>
          <w:rFonts w:ascii="Arial" w:eastAsia="Times New Roman" w:hAnsi="Arial" w:cs="Arial"/>
          <w:color w:val="000000"/>
          <w:sz w:val="24"/>
          <w:szCs w:val="24"/>
        </w:rPr>
        <w:t>Усть-Абаканского</w:t>
      </w:r>
      <w:proofErr w:type="spellEnd"/>
      <w:r w:rsidRPr="00ED33FA">
        <w:rPr>
          <w:rFonts w:ascii="Arial" w:eastAsia="Times New Roman" w:hAnsi="Arial" w:cs="Arial"/>
          <w:color w:val="000000"/>
          <w:sz w:val="24"/>
          <w:szCs w:val="24"/>
        </w:rPr>
        <w:t xml:space="preserve"> района ПОСТАНОВЛЯЕТ:</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Утвердить административный регламент предоставления муниципальной услуги «Предварительное согласование предоставления земельного участка».</w:t>
      </w:r>
    </w:p>
    <w:p w:rsidR="00ED33FA" w:rsidRPr="00ED33FA" w:rsidRDefault="00ED33FA" w:rsidP="00ED33FA">
      <w:pPr>
        <w:shd w:val="clear" w:color="auto" w:fill="FFFFFF"/>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Главному редактору МАУ «Редакция газеты «</w:t>
      </w:r>
      <w:proofErr w:type="spellStart"/>
      <w:r w:rsidRPr="00ED33FA">
        <w:rPr>
          <w:rFonts w:ascii="Arial" w:eastAsia="Times New Roman" w:hAnsi="Arial" w:cs="Arial"/>
          <w:color w:val="000000"/>
        </w:rPr>
        <w:t>Усть-Абаканские</w:t>
      </w:r>
      <w:proofErr w:type="spellEnd"/>
      <w:r w:rsidRPr="00ED33FA">
        <w:rPr>
          <w:rFonts w:ascii="Arial" w:eastAsia="Times New Roman" w:hAnsi="Arial" w:cs="Arial"/>
          <w:color w:val="000000"/>
        </w:rPr>
        <w:t xml:space="preserve"> известия» (И.Ю. Церковная) опубликовать настоящее постановление в газете «</w:t>
      </w:r>
      <w:proofErr w:type="spellStart"/>
      <w:r w:rsidRPr="00ED33FA">
        <w:rPr>
          <w:rFonts w:ascii="Arial" w:eastAsia="Times New Roman" w:hAnsi="Arial" w:cs="Arial"/>
          <w:color w:val="000000"/>
        </w:rPr>
        <w:t>Усть-Абаканские</w:t>
      </w:r>
      <w:proofErr w:type="spellEnd"/>
      <w:r w:rsidRPr="00ED33FA">
        <w:rPr>
          <w:rFonts w:ascii="Arial" w:eastAsia="Times New Roman" w:hAnsi="Arial" w:cs="Arial"/>
          <w:color w:val="000000"/>
        </w:rPr>
        <w:t xml:space="preserve"> известия».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 И.о</w:t>
      </w:r>
      <w:proofErr w:type="gramStart"/>
      <w:r w:rsidRPr="00ED33FA">
        <w:rPr>
          <w:rFonts w:ascii="Arial" w:eastAsia="Times New Roman" w:hAnsi="Arial" w:cs="Arial"/>
          <w:color w:val="000000"/>
        </w:rPr>
        <w:t>.у</w:t>
      </w:r>
      <w:proofErr w:type="gramEnd"/>
      <w:r w:rsidRPr="00ED33FA">
        <w:rPr>
          <w:rFonts w:ascii="Arial" w:eastAsia="Times New Roman" w:hAnsi="Arial" w:cs="Arial"/>
          <w:color w:val="000000"/>
        </w:rPr>
        <w:t xml:space="preserve">правляющему делами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(О.В. </w:t>
      </w:r>
      <w:proofErr w:type="spellStart"/>
      <w:r w:rsidRPr="00ED33FA">
        <w:rPr>
          <w:rFonts w:ascii="Arial" w:eastAsia="Times New Roman" w:hAnsi="Arial" w:cs="Arial"/>
          <w:color w:val="000000"/>
        </w:rPr>
        <w:t>Лемытская</w:t>
      </w:r>
      <w:proofErr w:type="spellEnd"/>
      <w:r w:rsidRPr="00ED33FA">
        <w:rPr>
          <w:rFonts w:ascii="Arial" w:eastAsia="Times New Roman" w:hAnsi="Arial" w:cs="Arial"/>
          <w:color w:val="000000"/>
        </w:rPr>
        <w:t xml:space="preserve">) разместить настоящее постановление на официальном сайте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в сети «Интернет».</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 Постановление вступает в силу после его опубликования.</w:t>
      </w:r>
    </w:p>
    <w:p w:rsidR="00ED33FA" w:rsidRPr="00ED33FA" w:rsidRDefault="00ED33FA" w:rsidP="00ED33FA">
      <w:pPr>
        <w:shd w:val="clear" w:color="auto" w:fill="FFFFFF"/>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spacing w:val="2"/>
        </w:rPr>
        <w:t>5. </w:t>
      </w:r>
      <w:r w:rsidRPr="00ED33FA">
        <w:rPr>
          <w:rFonts w:ascii="Arial" w:eastAsia="Times New Roman" w:hAnsi="Arial" w:cs="Arial"/>
          <w:color w:val="000000"/>
        </w:rPr>
        <w:t xml:space="preserve">Контроль за исполнением настоящего постановления возложить на </w:t>
      </w:r>
      <w:proofErr w:type="gramStart"/>
      <w:r w:rsidRPr="00ED33FA">
        <w:rPr>
          <w:rFonts w:ascii="Arial" w:eastAsia="Times New Roman" w:hAnsi="Arial" w:cs="Arial"/>
          <w:color w:val="000000"/>
        </w:rPr>
        <w:t>исполняющую</w:t>
      </w:r>
      <w:proofErr w:type="gramEnd"/>
      <w:r w:rsidRPr="00ED33FA">
        <w:rPr>
          <w:rFonts w:ascii="Arial" w:eastAsia="Times New Roman" w:hAnsi="Arial" w:cs="Arial"/>
          <w:color w:val="000000"/>
        </w:rPr>
        <w:t xml:space="preserve"> обязанности руководителя Управления имущественных отношений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Н.И. </w:t>
      </w:r>
      <w:proofErr w:type="spellStart"/>
      <w:r w:rsidRPr="00ED33FA">
        <w:rPr>
          <w:rFonts w:ascii="Arial" w:eastAsia="Times New Roman" w:hAnsi="Arial" w:cs="Arial"/>
          <w:color w:val="000000"/>
        </w:rPr>
        <w:t>Макшину</w:t>
      </w:r>
      <w:proofErr w:type="spellEnd"/>
      <w:r w:rsidRPr="00ED33FA">
        <w:rPr>
          <w:rFonts w:ascii="Arial" w:eastAsia="Times New Roman" w:hAnsi="Arial" w:cs="Arial"/>
          <w:color w:val="000000"/>
        </w:rPr>
        <w:t>.</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Глава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района Е.В. Егорова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center"/>
        <w:rPr>
          <w:rFonts w:ascii="Arial" w:eastAsia="Times New Roman" w:hAnsi="Arial" w:cs="Arial"/>
          <w:b/>
          <w:bCs/>
          <w:color w:val="000000"/>
        </w:rPr>
      </w:pPr>
      <w:r w:rsidRPr="00ED33FA">
        <w:rPr>
          <w:rFonts w:ascii="Arial" w:eastAsia="Times New Roman" w:hAnsi="Arial" w:cs="Arial"/>
          <w:b/>
          <w:bCs/>
          <w:color w:val="000000"/>
        </w:rPr>
        <w:t>АДМИНИСТРАТИВНЫЙ РЕГЛАМЕНТ</w:t>
      </w:r>
    </w:p>
    <w:p w:rsidR="00ED33FA" w:rsidRPr="00ED33FA" w:rsidRDefault="00ED33FA" w:rsidP="00ED33FA">
      <w:pPr>
        <w:spacing w:after="0" w:line="240" w:lineRule="auto"/>
        <w:ind w:firstLine="709"/>
        <w:jc w:val="center"/>
        <w:rPr>
          <w:rFonts w:ascii="Arial" w:eastAsia="Times New Roman" w:hAnsi="Arial" w:cs="Arial"/>
          <w:b/>
          <w:bCs/>
          <w:color w:val="000000"/>
        </w:rPr>
      </w:pPr>
      <w:r w:rsidRPr="00ED33FA">
        <w:rPr>
          <w:rFonts w:ascii="Arial" w:eastAsia="Times New Roman" w:hAnsi="Arial" w:cs="Arial"/>
          <w:b/>
          <w:bCs/>
          <w:color w:val="000000"/>
        </w:rPr>
        <w:t>ПРЕДОСТАВЛЕНИЯ МУНИЦИПАЛЬНОЙ УСЛУГИ «ПРЕДВАРИТЕЛЬНОЕ СОГЛАСОВАНИЕ ПРЕДОСТАВЛЕНИЯ ЗЕМЕЛЬНОГО УЧАСТКА»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center"/>
        <w:rPr>
          <w:rFonts w:ascii="Arial" w:eastAsia="Times New Roman" w:hAnsi="Arial" w:cs="Arial"/>
          <w:b/>
          <w:bCs/>
          <w:color w:val="000000"/>
          <w:sz w:val="26"/>
          <w:szCs w:val="26"/>
        </w:rPr>
      </w:pPr>
      <w:r w:rsidRPr="00ED33FA">
        <w:rPr>
          <w:rFonts w:ascii="Arial" w:eastAsia="Times New Roman" w:hAnsi="Arial" w:cs="Arial"/>
          <w:b/>
          <w:bCs/>
          <w:color w:val="000000"/>
          <w:sz w:val="30"/>
          <w:szCs w:val="30"/>
        </w:rPr>
        <w:t>1. ОБЩИЕ ПОЛОЖЕНИЯ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1.1. </w:t>
      </w:r>
      <w:proofErr w:type="gramStart"/>
      <w:r w:rsidRPr="00ED33FA">
        <w:rPr>
          <w:rFonts w:ascii="Arial" w:eastAsia="Times New Roman" w:hAnsi="Arial" w:cs="Arial"/>
          <w:color w:val="000000"/>
        </w:rPr>
        <w:t>Административный регламент предоставления муниципальной услуги «Предварительное согласование предоставления земельного участка» (далее – Регламент) устанавливает порядок и стандарт предоставления муниципальной услуги по предварительному согласованию предоставления земельного участка, находящегося в муниципальной собственности или государственная собственность на который не разграничена (далее – муниципальная услуга), 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proofErr w:type="gramEnd"/>
      <w:r w:rsidRPr="00ED33FA">
        <w:rPr>
          <w:rFonts w:ascii="Arial" w:eastAsia="Times New Roman" w:hAnsi="Arial" w:cs="Arial"/>
          <w:color w:val="000000"/>
        </w:rPr>
        <w:t xml:space="preserve"> в электронной форме, а также особенности выполнения административных процедур в многофункциональных центрах, порядок и формы </w:t>
      </w:r>
      <w:proofErr w:type="gramStart"/>
      <w:r w:rsidRPr="00ED33FA">
        <w:rPr>
          <w:rFonts w:ascii="Arial" w:eastAsia="Times New Roman" w:hAnsi="Arial" w:cs="Arial"/>
          <w:color w:val="000000"/>
        </w:rPr>
        <w:t>контроля за</w:t>
      </w:r>
      <w:proofErr w:type="gramEnd"/>
      <w:r w:rsidRPr="00ED33FA">
        <w:rPr>
          <w:rFonts w:ascii="Arial" w:eastAsia="Times New Roman" w:hAnsi="Arial" w:cs="Arial"/>
          <w:color w:val="000000"/>
        </w:rPr>
        <w:t xml:space="preserve"> исполнением Регламента, досудебный (внесудебный) порядок обжалования заявителем решений и действий (бездействия) </w:t>
      </w:r>
      <w:r w:rsidRPr="00ED33FA">
        <w:rPr>
          <w:rFonts w:ascii="Arial" w:eastAsia="Times New Roman" w:hAnsi="Arial" w:cs="Arial"/>
          <w:color w:val="000000"/>
        </w:rPr>
        <w:lastRenderedPageBreak/>
        <w:t>органа, предоставляющего муниципальную услугу, многофункционального центра, а также их должностных лиц, муниципальных служащих, работников.</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1.1.1. Настоящий Регламент не распространяется на отношения, связанные с предоставлением земельных участков, находящихся в государственной или муниципальной собственности, гражданам для индивидуального жилищного строительства, садоводства, гражданам и крестьянским (фермерским) хозяйства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xml:space="preserve">1.1.2. </w:t>
      </w:r>
      <w:proofErr w:type="gramStart"/>
      <w:r w:rsidRPr="00ED33FA">
        <w:rPr>
          <w:rFonts w:ascii="Arial" w:eastAsia="Times New Roman" w:hAnsi="Arial" w:cs="Arial"/>
          <w:color w:val="000000"/>
          <w:sz w:val="24"/>
          <w:szCs w:val="24"/>
        </w:rPr>
        <w:t>Настоящий Регламент не распространяется на отношения, связанные с предоставлением земельных участков, находящихся в муниципальной собственности или государственная собственность на которые не разграничена, для индивидуального жилищного строительства отдельным категориям граждан в соответствии подпунктами 6, 7 статьи 39.5 Земельного кодекса Российской Федерации, Законом Республики Хакасия от 08.11.2011 № 88-ЗРХ «О бесплатном предоставлении в собственность граждан, имеющих трех и более детей, земельных участков на</w:t>
      </w:r>
      <w:proofErr w:type="gramEnd"/>
      <w:r w:rsidRPr="00ED33FA">
        <w:rPr>
          <w:rFonts w:ascii="Arial" w:eastAsia="Times New Roman" w:hAnsi="Arial" w:cs="Arial"/>
          <w:color w:val="000000"/>
          <w:sz w:val="24"/>
          <w:szCs w:val="24"/>
        </w:rPr>
        <w:t xml:space="preserve"> территории Республики Хакасия», Законом Республики Хакасия от 08.05.2017 № 33-ЗРХ «О бесплатном предоставлении в собственность отдельным категориям граждан земельных участков на территории Республики Хакасия».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1.2. Круг заявителей</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xml:space="preserve">1.2.1. </w:t>
      </w:r>
      <w:proofErr w:type="gramStart"/>
      <w:r w:rsidRPr="00ED33FA">
        <w:rPr>
          <w:rFonts w:ascii="Arial" w:eastAsia="Times New Roman" w:hAnsi="Arial" w:cs="Arial"/>
          <w:color w:val="000000"/>
          <w:sz w:val="24"/>
          <w:szCs w:val="24"/>
        </w:rPr>
        <w:t>Заявителем является физическое или юридическое лицо, в том числе индивидуальный предприниматель, имеющее право на предоставление без проведения торгов (в случаях, предусмотренных пунктом 2 статьи 39.3, пунктами 1-5, 8 статьи 39.5, пунктом 2 статьи 39.6, пунктом 2 статьи 39.9, пунктом 2 статьи 39.10 Земельного кодекса Российской Федерации, пунктами 4, 21 статьи 3 Федерального закона от 25.10.2001 № 137-ФЗ «О введении в действие</w:t>
      </w:r>
      <w:proofErr w:type="gramEnd"/>
      <w:r w:rsidRPr="00ED33FA">
        <w:rPr>
          <w:rFonts w:ascii="Arial" w:eastAsia="Times New Roman" w:hAnsi="Arial" w:cs="Arial"/>
          <w:color w:val="000000"/>
          <w:sz w:val="24"/>
          <w:szCs w:val="24"/>
        </w:rPr>
        <w:t xml:space="preserve"> </w:t>
      </w:r>
      <w:proofErr w:type="gramStart"/>
      <w:r w:rsidRPr="00ED33FA">
        <w:rPr>
          <w:rFonts w:ascii="Arial" w:eastAsia="Times New Roman" w:hAnsi="Arial" w:cs="Arial"/>
          <w:color w:val="000000"/>
          <w:sz w:val="24"/>
          <w:szCs w:val="24"/>
        </w:rPr>
        <w:t>Земельного кодекса Российской Федерации») земельного участка, который предстоит образовать или границы которого подлежат уточнению в соответствии с Федеральным законом от 13.07.2015 № 218-ФЗ «О государственной регистрации недвижимости».</w:t>
      </w:r>
      <w:proofErr w:type="gramEnd"/>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1.2.2. В случае</w:t>
      </w:r>
      <w:proofErr w:type="gramStart"/>
      <w:r w:rsidRPr="00ED33FA">
        <w:rPr>
          <w:rFonts w:ascii="Arial" w:eastAsia="Times New Roman" w:hAnsi="Arial" w:cs="Arial"/>
          <w:color w:val="000000"/>
          <w:sz w:val="24"/>
          <w:szCs w:val="24"/>
        </w:rPr>
        <w:t>,</w:t>
      </w:r>
      <w:proofErr w:type="gramEnd"/>
      <w:r w:rsidRPr="00ED33FA">
        <w:rPr>
          <w:rFonts w:ascii="Arial" w:eastAsia="Times New Roman" w:hAnsi="Arial" w:cs="Arial"/>
          <w:color w:val="000000"/>
          <w:sz w:val="24"/>
          <w:szCs w:val="24"/>
        </w:rPr>
        <w:t xml:space="preserve"> если на земельном участке, который предстоит образовать или границы которого подлежат уточнению в соответствии с Федеральным законом от 13.07.2015 № 218-ФЗ «О государственной регистрации недвижимости», расположены здание, сооружение, с заявлением о предоставлении муниципальной услуги (заявлением о предварительном согласовании предоставления земельного участка) может обратиться любой правообладатель здания, сооружения, помещения в здании, сооружении.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1.2.3. От имени юридических лиц заявление о предварительном согласовании предоставления земельного участка и документы, необходимые для предоставления муниципальной услуги, могут подавать:</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1.2.4. От имени физических лиц заявление о предварительном согласовании предоставления земельного участка и документы, необходимые для предоставления муниципальной услуги, могут подавать представители: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lastRenderedPageBreak/>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1.2.5. </w:t>
      </w:r>
      <w:proofErr w:type="gramStart"/>
      <w:r w:rsidRPr="00ED33FA">
        <w:rPr>
          <w:rFonts w:ascii="Arial" w:eastAsia="Times New Roman" w:hAnsi="Arial" w:cs="Arial"/>
          <w:color w:val="000000"/>
        </w:rPr>
        <w:t>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Государственным автономным учреждением</w:t>
      </w:r>
      <w:proofErr w:type="gramEnd"/>
      <w:r w:rsidRPr="00ED33FA">
        <w:rPr>
          <w:rFonts w:ascii="Arial" w:eastAsia="Times New Roman" w:hAnsi="Arial" w:cs="Arial"/>
          <w:color w:val="000000"/>
        </w:rPr>
        <w:t xml:space="preserve">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(ГАУ РХ «МФЦ Хакасии») и администрацией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b/>
          <w:bCs/>
          <w:color w:val="000000"/>
        </w:rPr>
        <w:t>1.3. Требования к порядку информирования о предоставлении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bookmarkStart w:id="0" w:name="P64"/>
      <w:bookmarkEnd w:id="0"/>
      <w:r w:rsidRPr="00ED33FA">
        <w:rPr>
          <w:rFonts w:ascii="Arial" w:eastAsia="Times New Roman" w:hAnsi="Arial" w:cs="Arial"/>
          <w:color w:val="000000"/>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Управлением имущественных отношений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по адресу: Республика Хакасия, </w:t>
      </w:r>
      <w:proofErr w:type="spellStart"/>
      <w:r w:rsidRPr="00ED33FA">
        <w:rPr>
          <w:rFonts w:ascii="Arial" w:eastAsia="Times New Roman" w:hAnsi="Arial" w:cs="Arial"/>
          <w:color w:val="000000"/>
        </w:rPr>
        <w:t>Усть-Абаканский</w:t>
      </w:r>
      <w:proofErr w:type="spellEnd"/>
      <w:r w:rsidRPr="00ED33FA">
        <w:rPr>
          <w:rFonts w:ascii="Arial" w:eastAsia="Times New Roman" w:hAnsi="Arial" w:cs="Arial"/>
          <w:color w:val="000000"/>
        </w:rPr>
        <w:t xml:space="preserve"> район, </w:t>
      </w:r>
      <w:proofErr w:type="spellStart"/>
      <w:r w:rsidRPr="00ED33FA">
        <w:rPr>
          <w:rFonts w:ascii="Arial" w:eastAsia="Times New Roman" w:hAnsi="Arial" w:cs="Arial"/>
          <w:color w:val="000000"/>
        </w:rPr>
        <w:t>рп</w:t>
      </w:r>
      <w:proofErr w:type="spellEnd"/>
      <w:r w:rsidRPr="00ED33FA">
        <w:rPr>
          <w:rFonts w:ascii="Arial" w:eastAsia="Times New Roman" w:hAnsi="Arial" w:cs="Arial"/>
          <w:color w:val="000000"/>
        </w:rPr>
        <w:t xml:space="preserve"> Усть-Абакан, ул. Гидролизная, 9.</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Почтовый адрес для направления документов и обращений: 655100, Республика Хакасия, </w:t>
      </w:r>
      <w:proofErr w:type="spellStart"/>
      <w:r w:rsidRPr="00ED33FA">
        <w:rPr>
          <w:rFonts w:ascii="Arial" w:eastAsia="Times New Roman" w:hAnsi="Arial" w:cs="Arial"/>
          <w:color w:val="000000"/>
        </w:rPr>
        <w:t>Усть-Абаканский</w:t>
      </w:r>
      <w:proofErr w:type="spellEnd"/>
      <w:r w:rsidRPr="00ED33FA">
        <w:rPr>
          <w:rFonts w:ascii="Arial" w:eastAsia="Times New Roman" w:hAnsi="Arial" w:cs="Arial"/>
          <w:color w:val="000000"/>
        </w:rPr>
        <w:t xml:space="preserve"> район, </w:t>
      </w:r>
      <w:proofErr w:type="spellStart"/>
      <w:r w:rsidRPr="00ED33FA">
        <w:rPr>
          <w:rFonts w:ascii="Arial" w:eastAsia="Times New Roman" w:hAnsi="Arial" w:cs="Arial"/>
          <w:color w:val="000000"/>
        </w:rPr>
        <w:t>рп</w:t>
      </w:r>
      <w:proofErr w:type="spellEnd"/>
      <w:r w:rsidRPr="00ED33FA">
        <w:rPr>
          <w:rFonts w:ascii="Arial" w:eastAsia="Times New Roman" w:hAnsi="Arial" w:cs="Arial"/>
          <w:color w:val="000000"/>
        </w:rPr>
        <w:t xml:space="preserve"> Усть-Абакан, ул. Гидролизная, 9.</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Официальный сайт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w:t>
      </w:r>
      <w:proofErr w:type="spellStart"/>
      <w:r w:rsidRPr="00ED33FA">
        <w:rPr>
          <w:rFonts w:ascii="Arial" w:eastAsia="Times New Roman" w:hAnsi="Arial" w:cs="Arial"/>
          <w:color w:val="000000"/>
        </w:rPr>
        <w:t>усть-абакан</w:t>
      </w:r>
      <w:proofErr w:type="gramStart"/>
      <w:r w:rsidRPr="00ED33FA">
        <w:rPr>
          <w:rFonts w:ascii="Arial" w:eastAsia="Times New Roman" w:hAnsi="Arial" w:cs="Arial"/>
          <w:color w:val="000000"/>
        </w:rPr>
        <w:t>.р</w:t>
      </w:r>
      <w:proofErr w:type="gramEnd"/>
      <w:r w:rsidRPr="00ED33FA">
        <w:rPr>
          <w:rFonts w:ascii="Arial" w:eastAsia="Times New Roman" w:hAnsi="Arial" w:cs="Arial"/>
          <w:color w:val="000000"/>
        </w:rPr>
        <w:t>ус</w:t>
      </w:r>
      <w:proofErr w:type="spellEnd"/>
      <w:r w:rsidRPr="00ED33FA">
        <w:rPr>
          <w:rFonts w:ascii="Arial" w:eastAsia="Times New Roman" w:hAnsi="Arial" w:cs="Arial"/>
          <w:color w:val="000000"/>
        </w:rPr>
        <w:t>.</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Адрес электронной почты: </w:t>
      </w:r>
      <w:proofErr w:type="spellStart"/>
      <w:r w:rsidRPr="00ED33FA">
        <w:rPr>
          <w:rFonts w:ascii="Arial" w:eastAsia="Times New Roman" w:hAnsi="Arial" w:cs="Arial"/>
          <w:color w:val="000000"/>
        </w:rPr>
        <w:t>upravlenie-io@mail.ru</w:t>
      </w:r>
      <w:proofErr w:type="spellEnd"/>
      <w:r w:rsidRPr="00ED33FA">
        <w:rPr>
          <w:rFonts w:ascii="Arial" w:eastAsia="Times New Roman" w:hAnsi="Arial" w:cs="Arial"/>
          <w:color w:val="000000"/>
        </w:rPr>
        <w:t>.</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Номер телефона: 8 (390-32) 2-04-68, 8 (390-32) 2-15-31.</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1.3.2. Режим работы: понедельник – пятница с 8.00 до 17.00 часов, перерыв на обед с 12.00 до 13.00 часов.</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Прием заявлений от граждан и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Прием специалистами отдела </w:t>
      </w:r>
      <w:r w:rsidRPr="00ED33FA">
        <w:rPr>
          <w:rFonts w:ascii="Arial" w:eastAsia="Times New Roman" w:hAnsi="Arial" w:cs="Arial"/>
          <w:color w:val="000000"/>
          <w:shd w:val="clear" w:color="auto" w:fill="FFFFFF"/>
        </w:rPr>
        <w:t xml:space="preserve">Управления имущественных отношений администрации </w:t>
      </w:r>
      <w:proofErr w:type="spellStart"/>
      <w:r w:rsidRPr="00ED33FA">
        <w:rPr>
          <w:rFonts w:ascii="Arial" w:eastAsia="Times New Roman" w:hAnsi="Arial" w:cs="Arial"/>
          <w:color w:val="000000"/>
          <w:shd w:val="clear" w:color="auto" w:fill="FFFFFF"/>
        </w:rPr>
        <w:t>Усть-Абаканского</w:t>
      </w:r>
      <w:proofErr w:type="spellEnd"/>
      <w:r w:rsidRPr="00ED33FA">
        <w:rPr>
          <w:rFonts w:ascii="Arial" w:eastAsia="Times New Roman" w:hAnsi="Arial" w:cs="Arial"/>
          <w:color w:val="000000"/>
          <w:shd w:val="clear" w:color="auto" w:fill="FFFFFF"/>
        </w:rPr>
        <w:t xml:space="preserve"> района</w:t>
      </w:r>
      <w:r w:rsidRPr="00ED33FA">
        <w:rPr>
          <w:rFonts w:ascii="Arial" w:eastAsia="Times New Roman" w:hAnsi="Arial" w:cs="Arial"/>
          <w:color w:val="000000"/>
        </w:rPr>
        <w:t>,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1.3.3. </w:t>
      </w:r>
      <w:proofErr w:type="gramStart"/>
      <w:r w:rsidRPr="00ED33FA">
        <w:rPr>
          <w:rFonts w:ascii="Arial" w:eastAsia="Times New Roman" w:hAnsi="Arial" w:cs="Arial"/>
          <w:color w:val="000000"/>
        </w:rPr>
        <w:t xml:space="preserve">Информация о предоставлении муниципальной услуги размещается непосредственно в здании Управлением имущественных отношений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w:t>
      </w:r>
      <w:proofErr w:type="gramEnd"/>
      <w:r w:rsidRPr="00ED33FA">
        <w:rPr>
          <w:rFonts w:ascii="Arial" w:eastAsia="Times New Roman" w:hAnsi="Arial" w:cs="Arial"/>
          <w:color w:val="000000"/>
        </w:rPr>
        <w:t xml:space="preserve"> в сети «Интернет»: https://www.gosuslugi.ru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1.3.4. Информационный стенд оборудуется в доступном для ознакомления месте. На информационном стенде и на официальном сайте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в сети «Интернет» размещается следующая информация: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lastRenderedPageBreak/>
        <w:t>1) наименование и почтовый адрес, адрес официального сайта и электронной почты </w:t>
      </w:r>
      <w:r w:rsidRPr="00ED33FA">
        <w:rPr>
          <w:rFonts w:ascii="Arial" w:eastAsia="Times New Roman" w:hAnsi="Arial" w:cs="Arial"/>
          <w:color w:val="000000"/>
          <w:shd w:val="clear" w:color="auto" w:fill="FFFFFF"/>
        </w:rPr>
        <w:t xml:space="preserve">Управления имущественных отношений администрации </w:t>
      </w:r>
      <w:proofErr w:type="spellStart"/>
      <w:r w:rsidRPr="00ED33FA">
        <w:rPr>
          <w:rFonts w:ascii="Arial" w:eastAsia="Times New Roman" w:hAnsi="Arial" w:cs="Arial"/>
          <w:color w:val="000000"/>
          <w:shd w:val="clear" w:color="auto" w:fill="FFFFFF"/>
        </w:rPr>
        <w:t>Усть-Абаканского</w:t>
      </w:r>
      <w:proofErr w:type="spellEnd"/>
      <w:r w:rsidRPr="00ED33FA">
        <w:rPr>
          <w:rFonts w:ascii="Arial" w:eastAsia="Times New Roman" w:hAnsi="Arial" w:cs="Arial"/>
          <w:color w:val="000000"/>
          <w:shd w:val="clear" w:color="auto" w:fill="FFFFFF"/>
        </w:rPr>
        <w:t xml:space="preserve"> района</w:t>
      </w:r>
      <w:r w:rsidRPr="00ED33FA">
        <w:rPr>
          <w:rFonts w:ascii="Arial" w:eastAsia="Times New Roman" w:hAnsi="Arial" w:cs="Arial"/>
          <w:color w:val="000000"/>
        </w:rPr>
        <w:t> в сети «Интернет»;</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номера телефонов для обращения заявителей о предоставлении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3) график работы Управления имущественных отношений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время приема заявителей;</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5) блок-схема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6) перечень документов, необходимых для получения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7) образец заполнения заявления о предоставлении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8) сроки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10) текст настоящего Регламента с приложениями.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1.3.5. Консультационная помощь по порядку предоставления муниципальной услуги оказывается специалистами Управления имущественных отношений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В соответствии с частью 7 статьи 13 Федерального закона от 02.05.2006 № 59-ФЗ «О порядке рассмотрения обращений граждан Российской Федерации», частью 2 статьи 4 Закона Республики Хакасия от 10.06.2019 № 36-ЗРХ «О дополнительных гарантиях права граждан на обращение в Республике Хакасия» отдельные категории граждан в случаях, предусмотренных законодательством Российской Федерации, законодательством Республики Хакасия, пользуются правом на личный прием в первоочередном порядке.</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1.3.6. При консультировании заявителей по телефону специалисты подробно, в вежливой (корректной) форме дают исчерпывающую информацию по порядку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1.3.7.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1.3.8.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1.3.9.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w:t>
      </w:r>
      <w:r w:rsidRPr="00ED33FA">
        <w:rPr>
          <w:rFonts w:ascii="Arial" w:eastAsia="Times New Roman" w:hAnsi="Arial" w:cs="Arial"/>
          <w:color w:val="000000"/>
        </w:rPr>
        <w:lastRenderedPageBreak/>
        <w:t>сроке завершения оформления документов и возможности их получения заявителю сообщается при подаче документов.</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1.3.10. Информация о предоставлении муниципальной услуги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ГАУ РХ «МФЦ Хакасии», многофункциональный центр).</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Информация предоставляется с учетом требований, устанавливаемых настоящим Регламентом, а также соглашения, заключаемого администрацией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с ГАУ РХ «МФЦ Хакасии».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Место нахождения ГАУ РХ «МФЦ Хакасии»: 655100, Республика Хакасия, </w:t>
      </w:r>
      <w:proofErr w:type="spellStart"/>
      <w:r w:rsidRPr="00ED33FA">
        <w:rPr>
          <w:rFonts w:ascii="Arial" w:eastAsia="Times New Roman" w:hAnsi="Arial" w:cs="Arial"/>
          <w:color w:val="000000"/>
        </w:rPr>
        <w:t>Усть-Абаканский</w:t>
      </w:r>
      <w:proofErr w:type="spellEnd"/>
      <w:r w:rsidRPr="00ED33FA">
        <w:rPr>
          <w:rFonts w:ascii="Arial" w:eastAsia="Times New Roman" w:hAnsi="Arial" w:cs="Arial"/>
          <w:color w:val="000000"/>
        </w:rPr>
        <w:t xml:space="preserve"> район, </w:t>
      </w:r>
      <w:proofErr w:type="spellStart"/>
      <w:r w:rsidRPr="00ED33FA">
        <w:rPr>
          <w:rFonts w:ascii="Arial" w:eastAsia="Times New Roman" w:hAnsi="Arial" w:cs="Arial"/>
          <w:color w:val="000000"/>
        </w:rPr>
        <w:t>рп</w:t>
      </w:r>
      <w:proofErr w:type="spellEnd"/>
      <w:r w:rsidRPr="00ED33FA">
        <w:rPr>
          <w:rFonts w:ascii="Arial" w:eastAsia="Times New Roman" w:hAnsi="Arial" w:cs="Arial"/>
          <w:color w:val="000000"/>
        </w:rPr>
        <w:t xml:space="preserve"> Усть-Абакан, ул. Кирова, 27.</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Почтовый адрес: 655100, Республика Хакасия, </w:t>
      </w:r>
      <w:proofErr w:type="spellStart"/>
      <w:r w:rsidRPr="00ED33FA">
        <w:rPr>
          <w:rFonts w:ascii="Arial" w:eastAsia="Times New Roman" w:hAnsi="Arial" w:cs="Arial"/>
          <w:color w:val="000000"/>
        </w:rPr>
        <w:t>Усть-Абаканский</w:t>
      </w:r>
      <w:proofErr w:type="spellEnd"/>
      <w:r w:rsidRPr="00ED33FA">
        <w:rPr>
          <w:rFonts w:ascii="Arial" w:eastAsia="Times New Roman" w:hAnsi="Arial" w:cs="Arial"/>
          <w:color w:val="000000"/>
        </w:rPr>
        <w:t xml:space="preserve"> район, </w:t>
      </w:r>
      <w:proofErr w:type="spellStart"/>
      <w:r w:rsidRPr="00ED33FA">
        <w:rPr>
          <w:rFonts w:ascii="Arial" w:eastAsia="Times New Roman" w:hAnsi="Arial" w:cs="Arial"/>
          <w:color w:val="000000"/>
        </w:rPr>
        <w:t>рп</w:t>
      </w:r>
      <w:proofErr w:type="spellEnd"/>
      <w:r w:rsidRPr="00ED33FA">
        <w:rPr>
          <w:rFonts w:ascii="Arial" w:eastAsia="Times New Roman" w:hAnsi="Arial" w:cs="Arial"/>
          <w:color w:val="000000"/>
        </w:rPr>
        <w:t xml:space="preserve"> Усть-Абакан, ул. Кирова, 27.</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Официальный сайт многофункционального центра в сети «Интернет»: www.mfc-19.ru.</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Электронная почта: mfc@mfc-19.ru.</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Контакт-центр: 8(800)-700-99-09.</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center"/>
        <w:rPr>
          <w:rFonts w:ascii="Arial" w:eastAsia="Times New Roman" w:hAnsi="Arial" w:cs="Arial"/>
          <w:b/>
          <w:bCs/>
          <w:color w:val="000000"/>
          <w:sz w:val="26"/>
          <w:szCs w:val="26"/>
        </w:rPr>
      </w:pPr>
      <w:r w:rsidRPr="00ED33FA">
        <w:rPr>
          <w:rFonts w:ascii="Arial" w:eastAsia="Times New Roman" w:hAnsi="Arial" w:cs="Arial"/>
          <w:b/>
          <w:bCs/>
          <w:color w:val="000000"/>
          <w:sz w:val="30"/>
          <w:szCs w:val="30"/>
        </w:rPr>
        <w:t>2. СТАНДАРТ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2.1. Наименование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Муниципальная услуга «Предварительное согласование предоставления земельного участка».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2.2. Наименование органа, предоставляющего муниципальную услугу</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Органом, предоставляющим муниципальную услугу на территории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является структурное подразделение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действующее от ее имени, – Управление имущественных отношений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(далее – Управление, уполномоченный орган).</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Хакасия, с органом исполнительной власти Республики Хакасия, уполномоченным в области лесных отношений.</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2.3. </w:t>
      </w:r>
      <w:bookmarkStart w:id="1" w:name="_Hlk505936172"/>
      <w:r w:rsidRPr="00ED33FA">
        <w:rPr>
          <w:rFonts w:ascii="Arial" w:eastAsia="Times New Roman" w:hAnsi="Arial" w:cs="Arial"/>
          <w:b/>
          <w:bCs/>
          <w:color w:val="000000"/>
          <w:sz w:val="24"/>
          <w:szCs w:val="24"/>
        </w:rPr>
        <w:t>Результат предоставления муниципальной услуги</w:t>
      </w:r>
      <w:bookmarkEnd w:id="1"/>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pacing w:val="2"/>
          <w:sz w:val="24"/>
          <w:szCs w:val="24"/>
          <w:shd w:val="clear" w:color="auto" w:fill="FFFFFF"/>
        </w:rPr>
        <w:t>Результатом предоставления </w:t>
      </w:r>
      <w:r w:rsidRPr="00ED33FA">
        <w:rPr>
          <w:rFonts w:ascii="Arial" w:eastAsia="Times New Roman" w:hAnsi="Arial" w:cs="Arial"/>
          <w:color w:val="000000"/>
          <w:sz w:val="24"/>
          <w:szCs w:val="24"/>
        </w:rPr>
        <w:t>муниципальной </w:t>
      </w:r>
      <w:r w:rsidRPr="00ED33FA">
        <w:rPr>
          <w:rFonts w:ascii="Arial" w:eastAsia="Times New Roman" w:hAnsi="Arial" w:cs="Arial"/>
          <w:color w:val="000000"/>
          <w:spacing w:val="2"/>
          <w:sz w:val="24"/>
          <w:szCs w:val="24"/>
          <w:shd w:val="clear" w:color="auto" w:fill="FFFFFF"/>
        </w:rPr>
        <w:t>услуги является выдача (направление) заявителю одного из следующих документов:</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1) уведомления о возврате заявителю заявления о предоставлении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4) решения об отказе в предварительном согласовании предоставления земельного участка, оформленного в виде письма Управления;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xml:space="preserve">5) решения о предварительном согласовании предоставления земельного участка, оформленного в виде постановления администрации </w:t>
      </w:r>
      <w:proofErr w:type="spellStart"/>
      <w:r w:rsidRPr="00ED33FA">
        <w:rPr>
          <w:rFonts w:ascii="Arial" w:eastAsia="Times New Roman" w:hAnsi="Arial" w:cs="Arial"/>
          <w:color w:val="000000"/>
          <w:sz w:val="24"/>
          <w:szCs w:val="24"/>
        </w:rPr>
        <w:t>Усть-Абаканского</w:t>
      </w:r>
      <w:proofErr w:type="spellEnd"/>
      <w:r w:rsidRPr="00ED33FA">
        <w:rPr>
          <w:rFonts w:ascii="Arial" w:eastAsia="Times New Roman" w:hAnsi="Arial" w:cs="Arial"/>
          <w:color w:val="000000"/>
          <w:sz w:val="24"/>
          <w:szCs w:val="24"/>
        </w:rPr>
        <w:t xml:space="preserve"> района.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lastRenderedPageBreak/>
        <w:t>2.4. Срок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2.4.1. </w:t>
      </w:r>
      <w:r w:rsidRPr="00ED33FA">
        <w:rPr>
          <w:rFonts w:ascii="Arial" w:eastAsia="Times New Roman" w:hAnsi="Arial" w:cs="Arial"/>
          <w:color w:val="000000"/>
          <w:spacing w:val="2"/>
          <w:sz w:val="24"/>
          <w:szCs w:val="24"/>
        </w:rPr>
        <w:t>Срок предоставления муниципальной услуги, с учетом необходимости обращения в органы и организации, участвующие в ее предоставлении, со дня поступления заявления о предварительном согласовании предоставления земельного участка составляет 30 дней.</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pacing w:val="2"/>
          <w:sz w:val="24"/>
          <w:szCs w:val="24"/>
        </w:rPr>
        <w:t>В случае</w:t>
      </w:r>
      <w:proofErr w:type="gramStart"/>
      <w:r w:rsidRPr="00ED33FA">
        <w:rPr>
          <w:rFonts w:ascii="Arial" w:eastAsia="Times New Roman" w:hAnsi="Arial" w:cs="Arial"/>
          <w:color w:val="000000"/>
          <w:spacing w:val="2"/>
          <w:sz w:val="24"/>
          <w:szCs w:val="24"/>
        </w:rPr>
        <w:t>,</w:t>
      </w:r>
      <w:proofErr w:type="gramEnd"/>
      <w:r w:rsidRPr="00ED33FA">
        <w:rPr>
          <w:rFonts w:ascii="Arial" w:eastAsia="Times New Roman" w:hAnsi="Arial" w:cs="Arial"/>
          <w:color w:val="000000"/>
          <w:spacing w:val="2"/>
          <w:sz w:val="24"/>
          <w:szCs w:val="24"/>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рассмотрения заявления может быть продлен, но не более чем до 45 дней со дня поступления заявления о предварительном согласовании предоставления земельного участка.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spacing w:val="2"/>
        </w:rPr>
        <w:t>2.4.2. В случае</w:t>
      </w:r>
      <w:proofErr w:type="gramStart"/>
      <w:r w:rsidRPr="00ED33FA">
        <w:rPr>
          <w:rFonts w:ascii="Arial" w:eastAsia="Times New Roman" w:hAnsi="Arial" w:cs="Arial"/>
          <w:color w:val="000000"/>
          <w:spacing w:val="2"/>
        </w:rPr>
        <w:t>,</w:t>
      </w:r>
      <w:proofErr w:type="gramEnd"/>
      <w:r w:rsidRPr="00ED33FA">
        <w:rPr>
          <w:rFonts w:ascii="Arial" w:eastAsia="Times New Roman" w:hAnsi="Arial" w:cs="Arial"/>
          <w:color w:val="000000"/>
          <w:spacing w:val="2"/>
        </w:rPr>
        <w:t xml:space="preserve">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Управление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spacing w:val="2"/>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spacing w:val="2"/>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2.5. Правовые основания для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Предоставление муниципальной услуги осуществляется в соответствии с нормативными документами: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Конституцией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Гражданским кодексом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 Земельным кодексом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 Градостроительным кодексом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5) Федеральным законом от 24.11.1995 № 181-ФЗ «О социальной защите инвалидов в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6) Федеральным законом от 25.10.2001 № 137-ФЗ «О введении в действие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7) Федеральным законом от 06.10.2003 № 131-ФЗ «Об общих принципах организации местного самоуправления в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8) Федеральным законом от 02.05.2006 № 59-ФЗ «О порядке рассмотрения обращений граждан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9) Федеральным законом от 27.07.2006 № 149-ФЗ «Об информации, информационных технологиях и о защите информации»;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10) Федеральным законом от 27.07.2006 № 152-ФЗ «О персональных данных»;</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11) Федеральным законом от 24.07.2007 № 221-ФЗ «О кадастровой деятельности»;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12) Федеральным законом от 27.07.2010 № 210-ФЗ «Об организации предоставления государственных и муниципальных услуг»;</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13) </w:t>
      </w:r>
      <w:r w:rsidRPr="00ED33FA">
        <w:rPr>
          <w:rFonts w:ascii="Arial" w:eastAsia="Times New Roman" w:hAnsi="Arial" w:cs="Arial"/>
          <w:color w:val="000000"/>
          <w:spacing w:val="2"/>
          <w:shd w:val="clear" w:color="auto" w:fill="FFFFFF"/>
        </w:rPr>
        <w:t>Федеральным законом от 06.04.2011 № 63-ФЗ «Об электронной подписи»;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14) Федеральным законом от 13.07.2015 № 218-ФЗ «О государственной регистрации недвижимости»;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15)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lastRenderedPageBreak/>
        <w:t>16)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17)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18) Постановлением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19)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20) Постановлением Правительства Российской Федерации от 27.12.2016 № 1504 «Об исчерпывающем перечне процедур в сфере строительства объектов </w:t>
      </w:r>
      <w:proofErr w:type="spellStart"/>
      <w:r w:rsidRPr="00ED33FA">
        <w:rPr>
          <w:rFonts w:ascii="Arial" w:eastAsia="Times New Roman" w:hAnsi="Arial" w:cs="Arial"/>
          <w:color w:val="000000"/>
        </w:rPr>
        <w:t>электросетевого</w:t>
      </w:r>
      <w:proofErr w:type="spellEnd"/>
      <w:r w:rsidRPr="00ED33FA">
        <w:rPr>
          <w:rFonts w:ascii="Arial" w:eastAsia="Times New Roman" w:hAnsi="Arial" w:cs="Arial"/>
          <w:color w:val="000000"/>
        </w:rPr>
        <w:t xml:space="preserve"> хозяйства с уровнем напряжения ниже 35 кВ и о Правилах ведения реестра описаний указанных процедур»;</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22)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w:t>
      </w:r>
      <w:proofErr w:type="gramEnd"/>
      <w:r w:rsidRPr="00ED33FA">
        <w:rPr>
          <w:rFonts w:ascii="Arial" w:eastAsia="Times New Roman" w:hAnsi="Arial" w:cs="Arial"/>
          <w:color w:val="000000"/>
        </w:rPr>
        <w:t xml:space="preserve"> участка или земельных участков на кадастровом плане территории, подготовка которой осуществляется в форме документа на бумажном носителе»;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23) Приказом Федеральной службы государственной регистрации, кадастра и картографии от 02.09.2020 № </w:t>
      </w:r>
      <w:proofErr w:type="gramStart"/>
      <w:r w:rsidRPr="00ED33FA">
        <w:rPr>
          <w:rFonts w:ascii="Arial" w:eastAsia="Times New Roman" w:hAnsi="Arial" w:cs="Arial"/>
          <w:color w:val="000000"/>
        </w:rPr>
        <w:t>П</w:t>
      </w:r>
      <w:proofErr w:type="gramEnd"/>
      <w:r w:rsidRPr="00ED33FA">
        <w:rPr>
          <w:rFonts w:ascii="Arial" w:eastAsia="Times New Roman" w:hAnsi="Arial" w:cs="Arial"/>
          <w:color w:val="000000"/>
        </w:rPr>
        <w:t>/0321 «Об утверждении перечня документов, подтверждающих право заявителя на приобретение земельного участка без проведения торгов»;</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24)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w:t>
      </w:r>
      <w:proofErr w:type="gramEnd"/>
      <w:r w:rsidRPr="00ED33FA">
        <w:rPr>
          <w:rFonts w:ascii="Arial" w:eastAsia="Times New Roman" w:hAnsi="Arial" w:cs="Arial"/>
          <w:color w:val="000000"/>
        </w:rPr>
        <w:t xml:space="preserve"> </w:t>
      </w:r>
      <w:proofErr w:type="gramStart"/>
      <w:r w:rsidRPr="00ED33FA">
        <w:rPr>
          <w:rFonts w:ascii="Arial" w:eastAsia="Times New Roman" w:hAnsi="Arial" w:cs="Arial"/>
          <w:color w:val="000000"/>
        </w:rPr>
        <w:t>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25) Законом Республики Хакасия от 21.12.2015 № 119-ЗРХ «О предельных размерах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 на территории Республики Хакасия»;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26) Уставом муниципального образования </w:t>
      </w:r>
      <w:proofErr w:type="spellStart"/>
      <w:r w:rsidRPr="00ED33FA">
        <w:rPr>
          <w:rFonts w:ascii="Arial" w:eastAsia="Times New Roman" w:hAnsi="Arial" w:cs="Arial"/>
          <w:color w:val="000000"/>
        </w:rPr>
        <w:t>Усть-Абаканский</w:t>
      </w:r>
      <w:proofErr w:type="spellEnd"/>
      <w:r w:rsidRPr="00ED33FA">
        <w:rPr>
          <w:rFonts w:ascii="Arial" w:eastAsia="Times New Roman" w:hAnsi="Arial" w:cs="Arial"/>
          <w:color w:val="000000"/>
        </w:rPr>
        <w:t xml:space="preserve"> район;</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lastRenderedPageBreak/>
        <w:t xml:space="preserve">27) Положением «Об Управлении имущественных отношений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Республики Хакасия», утвержденным решением Совета депутатов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от 25.10.2018 № 54;</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28) Генеральными планами и правилами землепользования и застройки сельсоветов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Республики Хакасия;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29) иными нормативными правовыми актами Российской Федерации, Республики Хакасия и органов местного самоуправления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регулирующими правоотношения в данной сфере.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bookmarkStart w:id="2" w:name="_Hlk505938687"/>
      <w:r w:rsidRPr="00ED33FA">
        <w:rPr>
          <w:rFonts w:ascii="Arial" w:eastAsia="Times New Roman" w:hAnsi="Arial" w:cs="Arial"/>
          <w:color w:val="000000"/>
          <w:sz w:val="24"/>
          <w:szCs w:val="24"/>
        </w:rPr>
        <w:t>2.6.1. Для предоставления муниципальной услуги заявитель самостоятельно представляет следующие документы:</w:t>
      </w:r>
      <w:bookmarkEnd w:id="2"/>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1) заявление о предварительном согласовании предоставления земельного участка (далее – заявление о предоставлении муниципальной услуги), в котором указываются: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а) </w:t>
      </w:r>
      <w:r w:rsidRPr="00ED33FA">
        <w:rPr>
          <w:rFonts w:ascii="Arial" w:eastAsia="Times New Roman" w:hAnsi="Arial" w:cs="Arial"/>
          <w:color w:val="000000"/>
          <w:spacing w:val="2"/>
          <w:sz w:val="24"/>
          <w:szCs w:val="24"/>
          <w:shd w:val="clear" w:color="auto" w:fill="FFFFFF"/>
        </w:rPr>
        <w:t>фамилия, имя, отчество (последнее – при наличии), место жительства заявителя, реквизиты документа, удостоверяющего личность заявителя, согласие на обработку его персональных данных в соответствии с требованиями Федерального закона от 27.07.2006 № 152-ФЗ (для гражданина);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в) кадастровый номер земельного участка, </w:t>
      </w:r>
      <w:proofErr w:type="gramStart"/>
      <w:r w:rsidRPr="00ED33FA">
        <w:rPr>
          <w:rFonts w:ascii="Arial" w:eastAsia="Times New Roman" w:hAnsi="Arial" w:cs="Arial"/>
          <w:color w:val="000000"/>
        </w:rPr>
        <w:t>заявление</w:t>
      </w:r>
      <w:proofErr w:type="gramEnd"/>
      <w:r w:rsidRPr="00ED33FA">
        <w:rPr>
          <w:rFonts w:ascii="Arial" w:eastAsia="Times New Roman" w:hAnsi="Arial" w:cs="Arial"/>
          <w:color w:val="000000"/>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от 13.07.2015 № 218-ФЗ «О государственном регистрации недвижимости»;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г)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D33FA" w:rsidRPr="00ED33FA" w:rsidRDefault="00ED33FA" w:rsidP="00ED33FA">
      <w:pPr>
        <w:spacing w:after="0" w:line="240" w:lineRule="auto"/>
        <w:ind w:firstLine="709"/>
        <w:jc w:val="both"/>
        <w:rPr>
          <w:rFonts w:ascii="Arial" w:eastAsia="Times New Roman" w:hAnsi="Arial" w:cs="Arial"/>
          <w:color w:val="000000"/>
        </w:rPr>
      </w:pPr>
      <w:proofErr w:type="spellStart"/>
      <w:r w:rsidRPr="00ED33FA">
        <w:rPr>
          <w:rFonts w:ascii="Arial" w:eastAsia="Times New Roman" w:hAnsi="Arial" w:cs="Arial"/>
          <w:color w:val="000000"/>
        </w:rPr>
        <w:t>д</w:t>
      </w:r>
      <w:proofErr w:type="spellEnd"/>
      <w:r w:rsidRPr="00ED33FA">
        <w:rPr>
          <w:rFonts w:ascii="Arial" w:eastAsia="Times New Roman" w:hAnsi="Arial" w:cs="Arial"/>
          <w:color w:val="000000"/>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е) основание предоставления земельного участка без проведения торгов из числа предусмотренных законом оснований;</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ж)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proofErr w:type="spellStart"/>
      <w:r w:rsidRPr="00ED33FA">
        <w:rPr>
          <w:rFonts w:ascii="Arial" w:eastAsia="Times New Roman" w:hAnsi="Arial" w:cs="Arial"/>
          <w:color w:val="000000"/>
          <w:sz w:val="24"/>
          <w:szCs w:val="24"/>
        </w:rPr>
        <w:t>з</w:t>
      </w:r>
      <w:proofErr w:type="spellEnd"/>
      <w:r w:rsidRPr="00ED33FA">
        <w:rPr>
          <w:rFonts w:ascii="Arial" w:eastAsia="Times New Roman" w:hAnsi="Arial" w:cs="Arial"/>
          <w:color w:val="000000"/>
          <w:sz w:val="24"/>
          <w:szCs w:val="24"/>
        </w:rPr>
        <w:t>) цель использования земельного участка;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и) реквизиты решения об изъятии земельного участка для государственных или муниципальных ну</w:t>
      </w:r>
      <w:proofErr w:type="gramStart"/>
      <w:r w:rsidRPr="00ED33FA">
        <w:rPr>
          <w:rFonts w:ascii="Arial" w:eastAsia="Times New Roman" w:hAnsi="Arial" w:cs="Arial"/>
          <w:color w:val="000000"/>
          <w:sz w:val="24"/>
          <w:szCs w:val="24"/>
        </w:rPr>
        <w:t>жд в сл</w:t>
      </w:r>
      <w:proofErr w:type="gramEnd"/>
      <w:r w:rsidRPr="00ED33FA">
        <w:rPr>
          <w:rFonts w:ascii="Arial" w:eastAsia="Times New Roman" w:hAnsi="Arial" w:cs="Arial"/>
          <w:color w:val="000000"/>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xml:space="preserve">к)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ED33FA">
        <w:rPr>
          <w:rFonts w:ascii="Arial" w:eastAsia="Times New Roman" w:hAnsi="Arial" w:cs="Arial"/>
          <w:color w:val="000000"/>
          <w:sz w:val="24"/>
          <w:szCs w:val="24"/>
        </w:rPr>
        <w:t>указанными</w:t>
      </w:r>
      <w:proofErr w:type="gramEnd"/>
      <w:r w:rsidRPr="00ED33FA">
        <w:rPr>
          <w:rFonts w:ascii="Arial" w:eastAsia="Times New Roman" w:hAnsi="Arial" w:cs="Arial"/>
          <w:color w:val="000000"/>
          <w:sz w:val="24"/>
          <w:szCs w:val="24"/>
        </w:rPr>
        <w:t xml:space="preserve"> документом и (или) проектом;</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lastRenderedPageBreak/>
        <w:t>л) почтовый адрес и (или) адрес электронной почты для связи с заявителем;</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5) копия документа, подтверждающего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 заверяемая должностным лицом полномочного органа, принимающего заявление о предварительном согласовании предоставления земельного участка (в случае подачи заявления о предоставлении муниципальной услуги в форме электронного документа к заявлению доверенность прилагается в виде электронного образа такого документа).</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6)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(в случае подачи заявления о предоставлении муниципальной услуги в форме электронного документа).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ED33FA">
        <w:rPr>
          <w:rFonts w:ascii="Arial" w:eastAsia="Times New Roman" w:hAnsi="Arial" w:cs="Arial"/>
          <w:color w:val="000000"/>
        </w:rPr>
        <w:t>также</w:t>
      </w:r>
      <w:proofErr w:type="gramEnd"/>
      <w:r w:rsidRPr="00ED33FA">
        <w:rPr>
          <w:rFonts w:ascii="Arial" w:eastAsia="Times New Roman" w:hAnsi="Arial" w:cs="Arial"/>
          <w:color w:val="000000"/>
        </w:rPr>
        <w:t xml:space="preserve"> если заявление подписано усиленной квалифицированной электронной подписью.</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2.6.2. К заявлению о предоставлении муниципальной услуги заявитель самостоятельно представляет документы, подтверждающие право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(далее - перечень), утвержденным приказом Федеральной службы государственной регистрации, кадастра и картографии от 02.09.2020 № </w:t>
      </w:r>
      <w:proofErr w:type="gramStart"/>
      <w:r w:rsidRPr="00ED33FA">
        <w:rPr>
          <w:rFonts w:ascii="Arial" w:eastAsia="Times New Roman" w:hAnsi="Arial" w:cs="Arial"/>
          <w:color w:val="000000"/>
        </w:rPr>
        <w:t>П</w:t>
      </w:r>
      <w:proofErr w:type="gramEnd"/>
      <w:r w:rsidRPr="00ED33FA">
        <w:rPr>
          <w:rFonts w:ascii="Arial" w:eastAsia="Times New Roman" w:hAnsi="Arial" w:cs="Arial"/>
          <w:color w:val="000000"/>
        </w:rPr>
        <w:t>/0321:</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в случае приобретения в собственность за плату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(основание: подпункт 3 пункта 2 статьи 39.3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а) документ о предоставлении исходного земельного участка садоводческому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Едином государственном реестре недвижимости;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б) документ, подтверждающий членство заявителя в СНТ или ОНТ;</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в) решение общего собрания членов СНТ или ОНТ о распределении садового или огородного земельного участка заявителю;</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 в случае приобретения в собственность за плату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w:t>
      </w:r>
      <w:r w:rsidRPr="00ED33FA">
        <w:rPr>
          <w:rFonts w:ascii="Arial" w:eastAsia="Times New Roman" w:hAnsi="Arial" w:cs="Arial"/>
          <w:color w:val="000000"/>
        </w:rPr>
        <w:lastRenderedPageBreak/>
        <w:t>Российской Федерации (основание: подпункт 6 пункта 2 статьи 39.3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а)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 в случае приобретения в собственность за плату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 (основание: подпункт 7 пункта 2 статьи 39.3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4) в случае предоставления в собственность за плату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(основание: подпункт 10 пункта 2 статьи 39.3 Земельного кодекса Российской Федерации):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5) в 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(основание: подпункт 2 статьи 39.5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6) в случае предоставления в общую долевую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лицам, являющимся собственниками земельных участков, расположенных в границах такой территории, пропорционально площади этих участков (основание: подпункт 3 статьи 39.5 Земельного кодекса Российской Федерации):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а)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Едином государственном реестре недвижимости;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lastRenderedPageBreak/>
        <w:t>б)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7)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w:t>
      </w:r>
      <w:proofErr w:type="gramEnd"/>
      <w:r w:rsidRPr="00ED33FA">
        <w:rPr>
          <w:rFonts w:ascii="Arial" w:eastAsia="Times New Roman" w:hAnsi="Arial" w:cs="Arial"/>
          <w:color w:val="000000"/>
        </w:rPr>
        <w:t xml:space="preserve"> в муниципальном образовании и по специальности, которые определены законом субъекта Российской Федерации (основание: подпункт 5 статьи 39.5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приказ о приеме на работу, выписка из трудовой книжки (либо сведения о трудовой деятельности) или трудовой договор (контракт);</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8) в случае предоставления в собственность бесплатно земельного участка иным не указанным в подпункте 6 статьи 39.5 Земельного кодекса Российской Федерации отдельным категориям граждан и (или) некоммерческим организациям, созданным гражданами, в случаях, предусмотренных федеральными законами (основание: подпункт 7 статьи 39.5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документы, подтверждающие право на приобретение земельного участка, установленные законодательством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9)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лицу, с которым был заключен договор аренды такого земельного участка, если иное не предусмотрено подпунктом 8 пункта 2 статьи 39.6, пунктом 5 статьи 46 Земельного кодекса Российской Федерации (основание: подпункт 5 пункта 2 статьи 39.6 Земельного кодекса Российской Федерации):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10)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пункта 2 статьи 39.6, пунктом 5 статьи 46 Земельного кодекса Российской Федерации (основание: подпункт 5 пункта 2 статьи 39.6 Земельного кодекса</w:t>
      </w:r>
      <w:proofErr w:type="gramEnd"/>
      <w:r w:rsidRPr="00ED33FA">
        <w:rPr>
          <w:rFonts w:ascii="Arial" w:eastAsia="Times New Roman" w:hAnsi="Arial" w:cs="Arial"/>
          <w:color w:val="000000"/>
        </w:rPr>
        <w:t xml:space="preserve"> </w:t>
      </w:r>
      <w:proofErr w:type="gramStart"/>
      <w:r w:rsidRPr="00ED33FA">
        <w:rPr>
          <w:rFonts w:ascii="Arial" w:eastAsia="Times New Roman" w:hAnsi="Arial" w:cs="Arial"/>
          <w:color w:val="000000"/>
        </w:rPr>
        <w:t>Российской Федерации):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договор о комплексном развитии территории;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11) в 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(основание: подпункт 7 пункта 2 статьи 39.6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а)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Едином государственном реестре недвижимости;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б) документ, подтверждающий членство заявителя в СНТ или ОНТ;</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в) решение общего собрания членов СНТ или ОНТ о распределении садового или огородного земельного участка заявителю;</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12) в 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w:t>
      </w:r>
      <w:proofErr w:type="gramEnd"/>
      <w:r w:rsidRPr="00ED33FA">
        <w:rPr>
          <w:rFonts w:ascii="Arial" w:eastAsia="Times New Roman" w:hAnsi="Arial" w:cs="Arial"/>
          <w:color w:val="000000"/>
        </w:rPr>
        <w:t xml:space="preserve"> членов садоводческого или огороднического некоммерческого товарищества, осуществляющего </w:t>
      </w:r>
      <w:r w:rsidRPr="00ED33FA">
        <w:rPr>
          <w:rFonts w:ascii="Arial" w:eastAsia="Times New Roman" w:hAnsi="Arial" w:cs="Arial"/>
          <w:color w:val="000000"/>
        </w:rPr>
        <w:lastRenderedPageBreak/>
        <w:t>управление имуществом общего пользования в границах такой территории) (основание: подпункт 8 пункта 2 статьи 39.6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а)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Едином государственном реестре недвижимости;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б)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13) в случае предоставления в аренду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(основание: подпункт 9 пункта 2 статьи 39.6 Земельного кодекса Российской Федерации):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а) 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недвижимости;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14) в случае предоставления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Российской Федерации, пунктом 21 статьи 3 Федерального закона от 25.10.2001 № 137-ФЗ «О введении в действие Земельного кодекса Российской Федерации» (основание: подпункт 10 пункта 2 статьи 39.6 Земельного кодекса</w:t>
      </w:r>
      <w:proofErr w:type="gramEnd"/>
      <w:r w:rsidRPr="00ED33FA">
        <w:rPr>
          <w:rFonts w:ascii="Arial" w:eastAsia="Times New Roman" w:hAnsi="Arial" w:cs="Arial"/>
          <w:color w:val="000000"/>
        </w:rPr>
        <w:t xml:space="preserve"> </w:t>
      </w:r>
      <w:proofErr w:type="gramStart"/>
      <w:r w:rsidRPr="00ED33FA">
        <w:rPr>
          <w:rFonts w:ascii="Arial" w:eastAsia="Times New Roman" w:hAnsi="Arial" w:cs="Arial"/>
          <w:color w:val="000000"/>
        </w:rPr>
        <w:t>Российской Федерации, пункт 21 статьи 3 Федерального закона от 25.10.2001 № 137-ФЗ «О введении в действие Земельного кодекса Российской Федерации»):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а)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Едином государственном реестре недвижимости;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в)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15) в случае предоставления в аренду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 (основание: подпункт 11 пункта 2 статьи 39.6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 xml:space="preserve">16) в случае предоставления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w:t>
      </w:r>
      <w:r w:rsidRPr="00ED33FA">
        <w:rPr>
          <w:rFonts w:ascii="Arial" w:eastAsia="Times New Roman" w:hAnsi="Arial" w:cs="Arial"/>
          <w:color w:val="000000"/>
        </w:rPr>
        <w:lastRenderedPageBreak/>
        <w:t>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 (основание: подпункт 13 пункта 2 статьи 39.6</w:t>
      </w:r>
      <w:proofErr w:type="gramEnd"/>
      <w:r w:rsidRPr="00ED33FA">
        <w:rPr>
          <w:rFonts w:ascii="Arial" w:eastAsia="Times New Roman" w:hAnsi="Arial" w:cs="Arial"/>
          <w:color w:val="000000"/>
        </w:rPr>
        <w:t xml:space="preserve"> </w:t>
      </w:r>
      <w:proofErr w:type="gramStart"/>
      <w:r w:rsidRPr="00ED33FA">
        <w:rPr>
          <w:rFonts w:ascii="Arial" w:eastAsia="Times New Roman" w:hAnsi="Arial" w:cs="Arial"/>
          <w:color w:val="000000"/>
        </w:rPr>
        <w:t>Земельного кодекса Российской Федерации):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договор о комплексном развитии территории;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17) в случае предоставления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(основание: подпункт 14 пункта 2 статьи 39.6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18) в случае предоставления в аренду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(основание: подпункт 15 пункта 2 статьи 39.6 Земельного кодекса Российской Федерации):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а) решение о предварительном согласовании предоставления земельного участка;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б)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19) в случае предоставления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(основание: подпункт 16 пункта 2 статьи 39.6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20) в случае предоставления в аренду земельного участка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(основание: подпункт 17 пункта 2 статьи 39.6 Земельного кодекса Российской Федерации):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свидетельство о внесении казачьего общества в государственный реестр казачьих обществ в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21) в случае предоставления в аренду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w:t>
      </w:r>
      <w:proofErr w:type="gramStart"/>
      <w:r w:rsidRPr="00ED33FA">
        <w:rPr>
          <w:rFonts w:ascii="Arial" w:eastAsia="Times New Roman" w:hAnsi="Arial" w:cs="Arial"/>
          <w:color w:val="000000"/>
        </w:rPr>
        <w:t>нужд</w:t>
      </w:r>
      <w:proofErr w:type="gramEnd"/>
      <w:r w:rsidRPr="00ED33FA">
        <w:rPr>
          <w:rFonts w:ascii="Arial" w:eastAsia="Times New Roman" w:hAnsi="Arial" w:cs="Arial"/>
          <w:color w:val="000000"/>
        </w:rPr>
        <w:t xml:space="preserve"> либо ограничен в обороте (основание: подпункт 18 пункта 2 статьи 39.6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документ, предусмотренный перечнем, утвержденным приказом Федеральной службы государственной регистрации, кадастра и картографии от 02.09.2020 № </w:t>
      </w:r>
      <w:proofErr w:type="gramStart"/>
      <w:r w:rsidRPr="00ED33FA">
        <w:rPr>
          <w:rFonts w:ascii="Arial" w:eastAsia="Times New Roman" w:hAnsi="Arial" w:cs="Arial"/>
          <w:color w:val="000000"/>
        </w:rPr>
        <w:t>П</w:t>
      </w:r>
      <w:proofErr w:type="gramEnd"/>
      <w:r w:rsidRPr="00ED33FA">
        <w:rPr>
          <w:rFonts w:ascii="Arial" w:eastAsia="Times New Roman" w:hAnsi="Arial" w:cs="Arial"/>
          <w:color w:val="000000"/>
        </w:rPr>
        <w:t>/0321, подтверждающий право заявителя на предоставление земельного участка в собственность без проведения торгов;</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22) в случае предоставления в аренду земельного участка, необходимого для проведения работ, связанных с пользованием недрами, </w:t>
      </w:r>
      <w:proofErr w:type="spellStart"/>
      <w:r w:rsidRPr="00ED33FA">
        <w:rPr>
          <w:rFonts w:ascii="Arial" w:eastAsia="Times New Roman" w:hAnsi="Arial" w:cs="Arial"/>
          <w:color w:val="000000"/>
        </w:rPr>
        <w:t>недропользователю</w:t>
      </w:r>
      <w:proofErr w:type="spellEnd"/>
      <w:r w:rsidRPr="00ED33FA">
        <w:rPr>
          <w:rFonts w:ascii="Arial" w:eastAsia="Times New Roman" w:hAnsi="Arial" w:cs="Arial"/>
          <w:color w:val="000000"/>
        </w:rPr>
        <w:t xml:space="preserve"> (основание: подпункт 20 пункта 2 статьи 39.6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w:t>
      </w:r>
      <w:r w:rsidRPr="00ED33FA">
        <w:rPr>
          <w:rFonts w:ascii="Arial" w:eastAsia="Times New Roman" w:hAnsi="Arial" w:cs="Arial"/>
          <w:color w:val="000000"/>
        </w:rPr>
        <w:lastRenderedPageBreak/>
        <w:t>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23) в случае предоставления в аренду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 (основание: подпункт 23 пункта 2 статьи 39.6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концессионное соглашение;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24) в случае предоставления в аренду земельного участка, необходимого для осуществления деятельности, предусмотренной соглашением о государственно-частном партнерстве, лицу, с которым заключено указанное соглашение (основание: подпункт 23 пункта 2 статьи 39.6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соглашение о государственно-частном партнерстве;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25) в случае предоставления в аренду земельного участка, необходимого для осуществления деятельности, предусмотренной соглашением о </w:t>
      </w:r>
      <w:proofErr w:type="spellStart"/>
      <w:r w:rsidRPr="00ED33FA">
        <w:rPr>
          <w:rFonts w:ascii="Arial" w:eastAsia="Times New Roman" w:hAnsi="Arial" w:cs="Arial"/>
          <w:color w:val="000000"/>
        </w:rPr>
        <w:t>муниципально-частном</w:t>
      </w:r>
      <w:proofErr w:type="spellEnd"/>
      <w:r w:rsidRPr="00ED33FA">
        <w:rPr>
          <w:rFonts w:ascii="Arial" w:eastAsia="Times New Roman" w:hAnsi="Arial" w:cs="Arial"/>
          <w:color w:val="000000"/>
        </w:rPr>
        <w:t xml:space="preserve"> партнерстве, лицу, с которым заключено указанное соглашение (основание: подпункт 23 пункта 2 статьи 39.6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соглашение о </w:t>
      </w:r>
      <w:proofErr w:type="spellStart"/>
      <w:r w:rsidRPr="00ED33FA">
        <w:rPr>
          <w:rFonts w:ascii="Arial" w:eastAsia="Times New Roman" w:hAnsi="Arial" w:cs="Arial"/>
          <w:color w:val="000000"/>
        </w:rPr>
        <w:t>муниципально-частном</w:t>
      </w:r>
      <w:proofErr w:type="spellEnd"/>
      <w:r w:rsidRPr="00ED33FA">
        <w:rPr>
          <w:rFonts w:ascii="Arial" w:eastAsia="Times New Roman" w:hAnsi="Arial" w:cs="Arial"/>
          <w:color w:val="000000"/>
        </w:rPr>
        <w:t xml:space="preserve"> партнерстве;</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26) в случае предоставления в аренду земельного участка для освоения территории в целях строительства и эксплуатации наемного дома коммерческого использования лицу, заключившему договор об освоении территории в целях строительства и эксплуатации наемного дома коммерческого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w:t>
      </w:r>
      <w:proofErr w:type="gramEnd"/>
      <w:r w:rsidRPr="00ED33FA">
        <w:rPr>
          <w:rFonts w:ascii="Arial" w:eastAsia="Times New Roman" w:hAnsi="Arial" w:cs="Arial"/>
          <w:color w:val="000000"/>
        </w:rPr>
        <w:t xml:space="preserve"> наемных домов социального использования (основание: подпункт 23.1 пункта 2 статьи 39.6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договор об освоении территории в целях строительства и эксплуатации наемного дома коммерческого использования;</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27) в случае предоставления в аренду земельного участка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w:t>
      </w:r>
      <w:proofErr w:type="gramEnd"/>
      <w:r w:rsidRPr="00ED33FA">
        <w:rPr>
          <w:rFonts w:ascii="Arial" w:eastAsia="Times New Roman" w:hAnsi="Arial" w:cs="Arial"/>
          <w:color w:val="000000"/>
        </w:rPr>
        <w:t xml:space="preserve"> наемных домов социального использования (основание: подпункт 23.1 пункта 2 статьи 39.6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договор об освоении территории в целях строительства и эксплуатации наемного дома социального использования;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28) в случае предоставления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(основание: подпункт 23.2 пункта 2 статьи 39.6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специальный инвестиционный контракт;</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29) в случае предоставления в аренду земельного участка арендатору (за исключением арендаторов земельных участков, указанных в подпункте 31 пункта 2 статьи 39.6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 (основание: подпункт 32 пункта 2 статьи 39.6 Земельного</w:t>
      </w:r>
      <w:proofErr w:type="gramEnd"/>
      <w:r w:rsidRPr="00ED33FA">
        <w:rPr>
          <w:rFonts w:ascii="Arial" w:eastAsia="Times New Roman" w:hAnsi="Arial" w:cs="Arial"/>
          <w:color w:val="000000"/>
        </w:rPr>
        <w:t xml:space="preserve">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30) в случае предоставления в постоянное (бессрочное) пользование земельных участков, находящихся в государственной или муниципальной собственности, органам </w:t>
      </w:r>
      <w:r w:rsidRPr="00ED33FA">
        <w:rPr>
          <w:rFonts w:ascii="Arial" w:eastAsia="Times New Roman" w:hAnsi="Arial" w:cs="Arial"/>
          <w:color w:val="000000"/>
        </w:rPr>
        <w:lastRenderedPageBreak/>
        <w:t>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 (основание: подпункты 1 - 3 пункта 2 статьи 39.9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документы, предусмотренные перечнем, утвержденным приказом Федеральной службы государственной регистрации, кадастра и картографии от 02.09.2020 № </w:t>
      </w:r>
      <w:proofErr w:type="gramStart"/>
      <w:r w:rsidRPr="00ED33FA">
        <w:rPr>
          <w:rFonts w:ascii="Arial" w:eastAsia="Times New Roman" w:hAnsi="Arial" w:cs="Arial"/>
          <w:color w:val="000000"/>
        </w:rPr>
        <w:t>П</w:t>
      </w:r>
      <w:proofErr w:type="gramEnd"/>
      <w:r w:rsidRPr="00ED33FA">
        <w:rPr>
          <w:rFonts w:ascii="Arial" w:eastAsia="Times New Roman" w:hAnsi="Arial" w:cs="Arial"/>
          <w:color w:val="000000"/>
        </w:rPr>
        <w:t>/0321, подтверждающие право заявителя на предоставление земельного участка в соответствии с целями использования земельного участка;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31) в случае предоставления в безвозмездное пользование земельных участков, находящихся в государственной или муниципальной собственности, 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 (основание: подпункт 1 пункта 2 статьи 39.10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документы, предусмотренные перечнем, утвержденным приказом Федеральной службы государственной регистрации, кадастра и картографии от 02.09.2020 № </w:t>
      </w:r>
      <w:proofErr w:type="gramStart"/>
      <w:r w:rsidRPr="00ED33FA">
        <w:rPr>
          <w:rFonts w:ascii="Arial" w:eastAsia="Times New Roman" w:hAnsi="Arial" w:cs="Arial"/>
          <w:color w:val="000000"/>
        </w:rPr>
        <w:t>П</w:t>
      </w:r>
      <w:proofErr w:type="gramEnd"/>
      <w:r w:rsidRPr="00ED33FA">
        <w:rPr>
          <w:rFonts w:ascii="Arial" w:eastAsia="Times New Roman" w:hAnsi="Arial" w:cs="Arial"/>
          <w:color w:val="000000"/>
        </w:rPr>
        <w:t>/0321, подтверждающие право заявителя на предоставление земельного участка в соответствии с целями использования земельного участка;</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32) в случае предоставления в безвозмездное пользование земельных участков, находящихся в государственной или муниципальной собственности, в виде служебных наделов работникам организаций в случаях, указанных в пункте 2 статьи 24 Земельного кодекса Российской Федерации, на срок трудового договора, заключенного между работником и организацией (основание: подпункт 2 пункта 2 статьи 39.10 Земельного кодекса Российской Федерации):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приказ о приеме на работу, выписка из трудовой книжки (либо сведения о трудовой деятельности) или трудовой договор (контракт);</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33) в случае предоставления в безвозмездное пользование земельных участков, находящихся в государственной или муниципальной собственности, религиозным организациям для размещения зданий, сооружений религиозного или благотворительного назначения на срок до десяти лет (основание: подпункт 3 пункта 2 статьи 39.10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недвижимости (не требуется в случае строительства здания, сооружения);</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34) в случае предоставления в безвозмездное пользование земельных участков, находящихся в государственной или муниципальной собственности,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(основание: подпункт 4 пункта 2 статьи 39.10 Земельного кодекса Российской Федерации):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а) договор безвозмездного пользования зданием, сооружением, если право на такое здание, сооружение не зарегистрировано в Едином государственном реестре недвижимости;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 xml:space="preserve">35) в случае предоставления в безвозмездное пользование земельных участков, находящихся в государственной или муниципальной собственности, лицам,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w:t>
      </w:r>
      <w:r w:rsidRPr="00ED33FA">
        <w:rPr>
          <w:rFonts w:ascii="Arial" w:eastAsia="Times New Roman" w:hAnsi="Arial" w:cs="Arial"/>
          <w:color w:val="000000"/>
        </w:rPr>
        <w:lastRenderedPageBreak/>
        <w:t>объектов недвижимости, осуществляемые полностью за счет средств федерального бюджета, средств бюджета субъекта</w:t>
      </w:r>
      <w:proofErr w:type="gramEnd"/>
      <w:r w:rsidRPr="00ED33FA">
        <w:rPr>
          <w:rFonts w:ascii="Arial" w:eastAsia="Times New Roman" w:hAnsi="Arial" w:cs="Arial"/>
          <w:color w:val="000000"/>
        </w:rPr>
        <w:t xml:space="preserve"> Российской Федерации или средств местного бюджета, на срок исполнения этих договоров (основание: подпункт 5 пункта 2 статьи 39.10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36) в случае предоставления в безвозмездное пользование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 (основание: подпункт 7</w:t>
      </w:r>
      <w:proofErr w:type="gramEnd"/>
      <w:r w:rsidRPr="00ED33FA">
        <w:rPr>
          <w:rFonts w:ascii="Arial" w:eastAsia="Times New Roman" w:hAnsi="Arial" w:cs="Arial"/>
          <w:color w:val="000000"/>
        </w:rPr>
        <w:t xml:space="preserve"> пункта 2 статьи 39.10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приказ о приеме на работу, выписка из трудовой книжки (либо сведения о трудовой деятельности) или трудовой договор (контракт);</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37) в случае предоставления в безвозмездное пользование земельного участка, находящегося в государственной или муниципальной собственности,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(основание: подпункт 8 пункта 2 статьи 39.10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договор найма служебного жилого помещения;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38) в случае предоставления в безвозмездное пользование земельных участков, находящихся в государственной или муниципальной собственности, садоводческим или огородническим некоммерческим товариществам на срок не более чем пять лет (основание: подпункт 11 пункта 2 статьи 39.10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39) в случае предоставления в безвозмездное пользование земельных участков, находящихся в государственной или муниципальной собственности, некоммерческим организациям, созданным гражданами, в целях жилищного строительства в случаях и на срок, которые предусмотрены федеральными законами (основание: подпункт 12 пункта 2 статьи 39.10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решение о создании некоммерческой организации;</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40) в случае предоставления в безвозмездное пользование земельных участков, находящихся в государственной или муниципальной собственности, лицам, с которыми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w:t>
      </w:r>
      <w:proofErr w:type="gramEnd"/>
      <w:r w:rsidRPr="00ED33FA">
        <w:rPr>
          <w:rFonts w:ascii="Arial" w:eastAsia="Times New Roman" w:hAnsi="Arial" w:cs="Arial"/>
          <w:color w:val="000000"/>
        </w:rPr>
        <w:t xml:space="preserve">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(основание: подпункт 14 пункта 2 статьи 39.10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государственный контракт;</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 xml:space="preserve">41) в случае предоставления в безвозмездное пользование земельных участков, находящихся в государственной или муниципальной собственности,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w:t>
      </w:r>
      <w:r w:rsidRPr="00ED33FA">
        <w:rPr>
          <w:rFonts w:ascii="Arial" w:eastAsia="Times New Roman" w:hAnsi="Arial" w:cs="Arial"/>
          <w:color w:val="000000"/>
        </w:rPr>
        <w:lastRenderedPageBreak/>
        <w:t>строительства указанных жилых</w:t>
      </w:r>
      <w:proofErr w:type="gramEnd"/>
      <w:r w:rsidRPr="00ED33FA">
        <w:rPr>
          <w:rFonts w:ascii="Arial" w:eastAsia="Times New Roman" w:hAnsi="Arial" w:cs="Arial"/>
          <w:color w:val="000000"/>
        </w:rPr>
        <w:t xml:space="preserve"> помещений на период осуществления данного строительства (основание: подпункт 15 пункта 2 статьи 39.10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решение субъекта Российской Федерации о создании некоммерческой организации;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42) в случае предоставления в безвозмездное пользование земельных участков, находящихся в государственной или муниципальной собственности, лицу, право безвозмездного </w:t>
      </w:r>
      <w:proofErr w:type="gramStart"/>
      <w:r w:rsidRPr="00ED33FA">
        <w:rPr>
          <w:rFonts w:ascii="Arial" w:eastAsia="Times New Roman" w:hAnsi="Arial" w:cs="Arial"/>
          <w:color w:val="000000"/>
        </w:rPr>
        <w:t>пользования</w:t>
      </w:r>
      <w:proofErr w:type="gramEnd"/>
      <w:r w:rsidRPr="00ED33FA">
        <w:rPr>
          <w:rFonts w:ascii="Arial" w:eastAsia="Times New Roman" w:hAnsi="Arial" w:cs="Arial"/>
          <w:color w:val="000000"/>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(основание: подпункт 16 пункта 2 статьи 39.10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2.6.3. Документы, указанные в пункте 2.6.2 настоящего Регламента, представляются (направляются) заявителем в подлиннике (в копии, если документы являются общедоступными) либо в копиях, заверяемых должностным лицом полномочного органа, принимающим заявление о предварительном согласовании предоставления земельного участка.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2.6.4. Примерная форма заявления о предварительном согласовании предоставления земельного участка установлена приложением № 1 к настоящему Регламенту.</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xml:space="preserve">2.6.5. Заявитель может дополнительно </w:t>
      </w:r>
      <w:proofErr w:type="gramStart"/>
      <w:r w:rsidRPr="00ED33FA">
        <w:rPr>
          <w:rFonts w:ascii="Arial" w:eastAsia="Times New Roman" w:hAnsi="Arial" w:cs="Arial"/>
          <w:color w:val="000000"/>
          <w:sz w:val="24"/>
          <w:szCs w:val="24"/>
        </w:rPr>
        <w:t>предоставить иные документы</w:t>
      </w:r>
      <w:proofErr w:type="gramEnd"/>
      <w:r w:rsidRPr="00ED33FA">
        <w:rPr>
          <w:rFonts w:ascii="Arial" w:eastAsia="Times New Roman" w:hAnsi="Arial" w:cs="Arial"/>
          <w:color w:val="000000"/>
          <w:sz w:val="24"/>
          <w:szCs w:val="24"/>
        </w:rPr>
        <w:t>, которые, по его мнению, имеют значение для рассмотрения заявления.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2.6.7. Заявитель вправе представить документы, указанные в пункте 2.7.1 настоящего Регламента, по собственной инициативе.</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xml:space="preserve">2.6.8. Документы, указанные в пункте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w:t>
      </w:r>
      <w:proofErr w:type="gramStart"/>
      <w:r w:rsidRPr="00ED33FA">
        <w:rPr>
          <w:rFonts w:ascii="Arial" w:eastAsia="Times New Roman" w:hAnsi="Arial" w:cs="Arial"/>
          <w:color w:val="000000"/>
          <w:sz w:val="24"/>
          <w:szCs w:val="24"/>
        </w:rPr>
        <w:t>самоуправления</w:t>
      </w:r>
      <w:proofErr w:type="gramEnd"/>
      <w:r w:rsidRPr="00ED33FA">
        <w:rPr>
          <w:rFonts w:ascii="Arial" w:eastAsia="Times New Roman" w:hAnsi="Arial" w:cs="Arial"/>
          <w:color w:val="000000"/>
          <w:sz w:val="24"/>
          <w:szCs w:val="24"/>
        </w:rPr>
        <w:t xml:space="preserve"> либо подведомственных государственным органам или органам местного самоуправления организаций.</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2.6.9. Документы, предоставляемые заявителем, должны соответствовать следующим требованиям:</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тексты документов написаны разборчиво;</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фамилия, имя и отчество (при наличии) заявителя, его адрес места жительства, телефон (если есть) написаны полностью;</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 в документах нет подчисток, приписок, зачеркнутых слов и иных неоговоренных исправлений;</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 документы не исполнены карандашом;</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5) документы не имеют серьезных повреждений, наличие которых допускает многозначность истолкования содержания.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(в специально оговоренных случаях). В отношении предъявляемых документов специалист, ответственный за прием и регистрацию документов, заверяет копию документа на основании подлинника этого документа.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 xml:space="preserve">2.7. Исчерпывающий перечень документов, необходимых в соответствии с законодательными или иными нормативными правовыми </w:t>
      </w:r>
      <w:r w:rsidRPr="00ED33FA">
        <w:rPr>
          <w:rFonts w:ascii="Arial" w:eastAsia="Times New Roman" w:hAnsi="Arial" w:cs="Arial"/>
          <w:b/>
          <w:bCs/>
          <w:color w:val="000000"/>
          <w:sz w:val="24"/>
          <w:szCs w:val="24"/>
        </w:rPr>
        <w:lastRenderedPageBreak/>
        <w:t>актами для предоставления муниципальной услуги, которые подлежат представлению в рамках межведомственного информационного взаимодействия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2.7.1. Документы (их копии или содержащиеся в них сведения), необходимые для предоставления муниципальной услуги и находящиеся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определенные случаями предоставления земельных участков, в том числе случаями, указанными в перечне, утвержденном приказом Федеральной службы государственной регистрации, кадастра и картографии от 02.09.2020 № </w:t>
      </w:r>
      <w:proofErr w:type="gramStart"/>
      <w:r w:rsidRPr="00ED33FA">
        <w:rPr>
          <w:rFonts w:ascii="Arial" w:eastAsia="Times New Roman" w:hAnsi="Arial" w:cs="Arial"/>
          <w:color w:val="000000"/>
        </w:rPr>
        <w:t>П</w:t>
      </w:r>
      <w:proofErr w:type="gramEnd"/>
      <w:r w:rsidRPr="00ED33FA">
        <w:rPr>
          <w:rFonts w:ascii="Arial" w:eastAsia="Times New Roman" w:hAnsi="Arial" w:cs="Arial"/>
          <w:color w:val="000000"/>
        </w:rPr>
        <w:t>/0321, запрашиваются полномочным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указ или распоряжение Президента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распоряжение высшего должностного лица субъекта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 выписка из Единого государственного реестра недвижимости об объекте недвижимости (об испрашиваемом земельном участке) (не прилагается к заявлению о предоставлении земельного участка и не запрашивается полномочным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5) выписка из Единого государственного реестра недвижимости об объекте недвижимости (о здании и (или) сооружении, расположенно</w:t>
      </w:r>
      <w:proofErr w:type="gramStart"/>
      <w:r w:rsidRPr="00ED33FA">
        <w:rPr>
          <w:rFonts w:ascii="Arial" w:eastAsia="Times New Roman" w:hAnsi="Arial" w:cs="Arial"/>
          <w:color w:val="000000"/>
        </w:rPr>
        <w:t>м(</w:t>
      </w:r>
      <w:proofErr w:type="spellStart"/>
      <w:proofErr w:type="gramEnd"/>
      <w:r w:rsidRPr="00ED33FA">
        <w:rPr>
          <w:rFonts w:ascii="Arial" w:eastAsia="Times New Roman" w:hAnsi="Arial" w:cs="Arial"/>
          <w:color w:val="000000"/>
        </w:rPr>
        <w:t>ых</w:t>
      </w:r>
      <w:proofErr w:type="spellEnd"/>
      <w:r w:rsidRPr="00ED33FA">
        <w:rPr>
          <w:rFonts w:ascii="Arial" w:eastAsia="Times New Roman" w:hAnsi="Arial" w:cs="Arial"/>
          <w:color w:val="000000"/>
        </w:rPr>
        <w:t xml:space="preserve">) на испрашиваемом земельном участке) (не прилагается к заявлению о предоставлении земельного участка и не запрашивается полномочным органом посредством межведомственного информационного взаимодействия в случае, если право на здание, сооружение считается возникшим в силу федерального закона вне зависимости от момента государственной регистрации этого права в </w:t>
      </w:r>
      <w:proofErr w:type="gramStart"/>
      <w:r w:rsidRPr="00ED33FA">
        <w:rPr>
          <w:rFonts w:ascii="Arial" w:eastAsia="Times New Roman" w:hAnsi="Arial" w:cs="Arial"/>
          <w:color w:val="000000"/>
        </w:rPr>
        <w:t>Единого государственного реестра недвижимости);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6)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право на исходный земельный участок зарегистрировано в Едином государственном реестре недвижимости;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7) выписка из Единого государственного реестра недвижимости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8) выписка из Единого государственного реестра недвижимости об объекте недвижимости (об объекте незавершенного строительства, расположенном на испрашиваемом земельном участке) (не прилагается к заявлению о предоставлении земельного участка и не запрашивается полномочным органом посредством межведомственного информационного взаимодействия в случае, если право на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Единого</w:t>
      </w:r>
      <w:proofErr w:type="gramEnd"/>
      <w:r w:rsidRPr="00ED33FA">
        <w:rPr>
          <w:rFonts w:ascii="Arial" w:eastAsia="Times New Roman" w:hAnsi="Arial" w:cs="Arial"/>
          <w:color w:val="000000"/>
        </w:rPr>
        <w:t xml:space="preserve"> государственного реестра недвижимости);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9) утвержденный проект планировки;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10) утвержденный проект межевания территории;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11)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w:t>
      </w:r>
      <w:proofErr w:type="spellStart"/>
      <w:r w:rsidRPr="00ED33FA">
        <w:rPr>
          <w:rFonts w:ascii="Arial" w:eastAsia="Times New Roman" w:hAnsi="Arial" w:cs="Arial"/>
          <w:color w:val="000000"/>
        </w:rPr>
        <w:t>электро</w:t>
      </w:r>
      <w:proofErr w:type="spellEnd"/>
      <w:r w:rsidRPr="00ED33FA">
        <w:rPr>
          <w:rFonts w:ascii="Arial" w:eastAsia="Times New Roman" w:hAnsi="Arial" w:cs="Arial"/>
          <w:color w:val="000000"/>
        </w:rPr>
        <w:t>-, тепл</w:t>
      </w:r>
      <w:proofErr w:type="gramStart"/>
      <w:r w:rsidRPr="00ED33FA">
        <w:rPr>
          <w:rFonts w:ascii="Arial" w:eastAsia="Times New Roman" w:hAnsi="Arial" w:cs="Arial"/>
          <w:color w:val="000000"/>
        </w:rPr>
        <w:t>о-</w:t>
      </w:r>
      <w:proofErr w:type="gramEnd"/>
      <w:r w:rsidRPr="00ED33FA">
        <w:rPr>
          <w:rFonts w:ascii="Arial" w:eastAsia="Times New Roman" w:hAnsi="Arial" w:cs="Arial"/>
          <w:color w:val="000000"/>
        </w:rPr>
        <w:t xml:space="preserve">, </w:t>
      </w:r>
      <w:proofErr w:type="spellStart"/>
      <w:r w:rsidRPr="00ED33FA">
        <w:rPr>
          <w:rFonts w:ascii="Arial" w:eastAsia="Times New Roman" w:hAnsi="Arial" w:cs="Arial"/>
          <w:color w:val="000000"/>
        </w:rPr>
        <w:t>газо</w:t>
      </w:r>
      <w:proofErr w:type="spellEnd"/>
      <w:r w:rsidRPr="00ED33FA">
        <w:rPr>
          <w:rFonts w:ascii="Arial" w:eastAsia="Times New Roman" w:hAnsi="Arial" w:cs="Arial"/>
          <w:color w:val="000000"/>
        </w:rPr>
        <w:t>- и водоснабжения, водоотведения, связи, нефтепроводов, не относящихся к объектам федерального, регионального или местного значения);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12) выписка из Единого государственного реестра юридических лиц о юридическом лице, являющемся заявителем;</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13) выписка из Единого государственного реестра индивидуальных предпринимателей об индивидуальном предпринимателе, являющемся заявителем;</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lastRenderedPageBreak/>
        <w:t>14) выписка из Единого государственного реестра юридических лиц в отношении садоводческого некоммерческого товарищества или огороднического некоммерческого товарищества;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15) выписка из Единого государственного реестра юридических лиц о некоммерческой организации, членом которой является гражданин;</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16) договор о комплексном развитии территории;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17) решение о предварительном согласовании предоставления земельного участка;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18) 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19)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20)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 концессионное соглашение;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22) соглашение о государственно-частном партнерстве;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23) соглашение о </w:t>
      </w:r>
      <w:proofErr w:type="spellStart"/>
      <w:r w:rsidRPr="00ED33FA">
        <w:rPr>
          <w:rFonts w:ascii="Arial" w:eastAsia="Times New Roman" w:hAnsi="Arial" w:cs="Arial"/>
          <w:color w:val="000000"/>
        </w:rPr>
        <w:t>муниципально-частном</w:t>
      </w:r>
      <w:proofErr w:type="spellEnd"/>
      <w:r w:rsidRPr="00ED33FA">
        <w:rPr>
          <w:rFonts w:ascii="Arial" w:eastAsia="Times New Roman" w:hAnsi="Arial" w:cs="Arial"/>
          <w:color w:val="000000"/>
        </w:rPr>
        <w:t xml:space="preserve"> партнерстве;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24) специальный инвестиционный контракт;</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25)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26) договор пользования рыбоводным участком, находящимся в государственной или муниципальной собственности.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2.7.2. Запрещается требовать от заявителя: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proofErr w:type="gramStart"/>
      <w:r w:rsidRPr="00ED33FA">
        <w:rPr>
          <w:rFonts w:ascii="Arial" w:eastAsia="Times New Roman" w:hAnsi="Arial" w:cs="Arial"/>
          <w:color w:val="000000"/>
          <w:sz w:val="24"/>
          <w:szCs w:val="24"/>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w:t>
      </w:r>
      <w:proofErr w:type="gramEnd"/>
      <w:r w:rsidRPr="00ED33FA">
        <w:rPr>
          <w:rFonts w:ascii="Arial" w:eastAsia="Times New Roman" w:hAnsi="Arial" w:cs="Arial"/>
          <w:color w:val="000000"/>
          <w:sz w:val="24"/>
          <w:szCs w:val="24"/>
        </w:rPr>
        <w:t xml:space="preserve"> предоставления государственных и муниципальных услуг».</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proofErr w:type="gramStart"/>
      <w:r w:rsidRPr="00ED33FA">
        <w:rPr>
          <w:rFonts w:ascii="Arial" w:eastAsia="Times New Roman" w:hAnsi="Arial" w:cs="Arial"/>
          <w:color w:val="000000"/>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w:t>
      </w:r>
      <w:proofErr w:type="gramEnd"/>
      <w:r w:rsidRPr="00ED33FA">
        <w:rPr>
          <w:rFonts w:ascii="Arial" w:eastAsia="Times New Roman" w:hAnsi="Arial" w:cs="Arial"/>
          <w:color w:val="000000"/>
          <w:sz w:val="24"/>
          <w:szCs w:val="24"/>
        </w:rPr>
        <w:t xml:space="preserve"> муниципальных услуг».</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ED33FA">
        <w:rPr>
          <w:rFonts w:ascii="Arial" w:eastAsia="Times New Roman" w:hAnsi="Arial" w:cs="Arial"/>
          <w:color w:val="000000"/>
        </w:rPr>
        <w:t xml:space="preserve"> для предоставления муниципальной услуги, либо руководителем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w:t>
      </w:r>
      <w:proofErr w:type="gramStart"/>
      <w:r w:rsidRPr="00ED33FA">
        <w:rPr>
          <w:rFonts w:ascii="Arial" w:eastAsia="Times New Roman" w:hAnsi="Arial" w:cs="Arial"/>
          <w:color w:val="000000"/>
          <w:sz w:val="24"/>
          <w:szCs w:val="24"/>
        </w:rPr>
        <w:t>документы</w:t>
      </w:r>
      <w:proofErr w:type="gramEnd"/>
      <w:r w:rsidRPr="00ED33FA">
        <w:rPr>
          <w:rFonts w:ascii="Arial" w:eastAsia="Times New Roman" w:hAnsi="Arial" w:cs="Arial"/>
          <w:color w:val="000000"/>
          <w:sz w:val="24"/>
          <w:szCs w:val="24"/>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2.8. Исчерпывающий перечень оснований для отказа в приеме документов, необходимых для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2.9.1. Исчерпывающий перечень оснований для приостановления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proofErr w:type="gramStart"/>
      <w:r w:rsidRPr="00ED33FA">
        <w:rPr>
          <w:rFonts w:ascii="Arial" w:eastAsia="Times New Roman" w:hAnsi="Arial" w:cs="Arial"/>
          <w:color w:val="000000"/>
          <w:sz w:val="24"/>
          <w:szCs w:val="24"/>
        </w:rPr>
        <w:t>Предоставление муниципальной услуги приостанавливается 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2.9.2. Основаниями для отказа в предоставлении муниципальной услуги в отношении земельного участка, границы которого подлежат уточнению в соответствии с Федеральным законом от 13.07.2015 № 218-ФЗ «О государственной регистрации недвижимости», являются:</w:t>
      </w:r>
      <w:bookmarkStart w:id="3" w:name="Par2"/>
      <w:bookmarkEnd w:id="3"/>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с заявлением о предоставлении муниципальной услуги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 xml:space="preserve">2) указанный в заявлении о предоставлении муниципальной услуги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w:t>
      </w:r>
      <w:r w:rsidRPr="00ED33FA">
        <w:rPr>
          <w:rFonts w:ascii="Arial" w:eastAsia="Times New Roman" w:hAnsi="Arial" w:cs="Arial"/>
          <w:color w:val="000000"/>
        </w:rPr>
        <w:lastRenderedPageBreak/>
        <w:t>случаев, если с заявлением о предоставлении муниципальной услуги обратился обладатель данных прав или подано заявление о предварительном согласовании предоставления земельного участка в соответствии с подпунктом 10 пункта 2 статьи 39.10 Земельного кодекса Российской Федерации;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ED33FA">
        <w:rPr>
          <w:rFonts w:ascii="Arial" w:eastAsia="Times New Roman" w:hAnsi="Arial" w:cs="Arial"/>
          <w:color w:val="000000"/>
        </w:rPr>
        <w:t xml:space="preserve"> земельным участком общего назначения);</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ED33FA">
        <w:rPr>
          <w:rFonts w:ascii="Arial" w:eastAsia="Times New Roman" w:hAnsi="Arial" w:cs="Arial"/>
          <w:color w:val="000000"/>
        </w:rPr>
        <w:t xml:space="preserve">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ED33FA">
        <w:rPr>
          <w:rFonts w:ascii="Arial" w:eastAsia="Times New Roman" w:hAnsi="Arial" w:cs="Arial"/>
          <w:color w:val="000000"/>
        </w:rPr>
        <w:t>постройки</w:t>
      </w:r>
      <w:proofErr w:type="gramEnd"/>
      <w:r w:rsidRPr="00ED33FA">
        <w:rPr>
          <w:rFonts w:ascii="Arial" w:eastAsia="Times New Roman" w:hAnsi="Arial" w:cs="Arial"/>
          <w:color w:val="000000"/>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Pr="00ED33FA">
        <w:rPr>
          <w:rFonts w:ascii="Arial" w:eastAsia="Times New Roman" w:hAnsi="Arial" w:cs="Arial"/>
          <w:color w:val="000000"/>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6) указанный в заявлении о предоставлении муниципальной услуги земельный участок является изъятым из оборота или ограниченным в обороте и его предоставление не допускается на праве, указанном в заявлении о предварительном согласовании предоставления земельного участка;</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7) указанный в заявлении о предоставлении муниципальной услуги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собственность, постоянное (бессрочное) пользование или с заявлением о предварительном согласовании предоставления земельного участка в аренду, безвозмездное пользование на срок, превышающий срок действия решения о резервировании земельного участка, за исключением</w:t>
      </w:r>
      <w:proofErr w:type="gramEnd"/>
      <w:r w:rsidRPr="00ED33FA">
        <w:rPr>
          <w:rFonts w:ascii="Arial" w:eastAsia="Times New Roman" w:hAnsi="Arial" w:cs="Arial"/>
          <w:color w:val="000000"/>
        </w:rPr>
        <w:t xml:space="preserve"> случая предоставления земельного участка для целей резервирования;</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8) указанный в заявлении о предоставлении муниципальной услуги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предварительном согласовании предоставления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 xml:space="preserve">9) указанный в заявлении о предоставлении муниципальной услуги земельный участок расположен в границах территории, в отношении которой с другим лицом </w:t>
      </w:r>
      <w:r w:rsidRPr="00ED33FA">
        <w:rPr>
          <w:rFonts w:ascii="Arial" w:eastAsia="Times New Roman" w:hAnsi="Arial" w:cs="Arial"/>
          <w:color w:val="000000"/>
        </w:rPr>
        <w:lastRenderedPageBreak/>
        <w:t>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ED33FA">
        <w:rPr>
          <w:rFonts w:ascii="Arial" w:eastAsia="Times New Roman" w:hAnsi="Arial" w:cs="Arial"/>
          <w:color w:val="000000"/>
        </w:rPr>
        <w:t xml:space="preserve"> значения или объектов местного значения и с заявлением о предварительном согласовании предоставления такого земельного участка обратилось лицо, уполномоченное на строительство указанных объектов;</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10) указанный в заявлении о предоставлении муниципальной услуги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предварительном согласовании предоставления в аренду земельного участка обратилось</w:t>
      </w:r>
      <w:proofErr w:type="gramEnd"/>
      <w:r w:rsidRPr="00ED33FA">
        <w:rPr>
          <w:rFonts w:ascii="Arial" w:eastAsia="Times New Roman" w:hAnsi="Arial" w:cs="Arial"/>
          <w:color w:val="000000"/>
        </w:rPr>
        <w:t xml:space="preserve">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11) указанный в заявлении о предоставлении муниципальной услуги земельный участок является предметом аукциона, </w:t>
      </w:r>
      <w:proofErr w:type="gramStart"/>
      <w:r w:rsidRPr="00ED33FA">
        <w:rPr>
          <w:rFonts w:ascii="Arial" w:eastAsia="Times New Roman" w:hAnsi="Arial" w:cs="Arial"/>
          <w:color w:val="000000"/>
        </w:rPr>
        <w:t>извещение</w:t>
      </w:r>
      <w:proofErr w:type="gramEnd"/>
      <w:r w:rsidRPr="00ED33FA">
        <w:rPr>
          <w:rFonts w:ascii="Arial" w:eastAsia="Times New Roman" w:hAnsi="Arial" w:cs="Arial"/>
          <w:color w:val="000000"/>
        </w:rPr>
        <w:t xml:space="preserve"> о проведении которого размещено в соответствии с пунктом 19 статьи 39.11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12) в отношении земельного участка, указанного в заявлении о предоставлении муниципальной услуги,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w:t>
      </w:r>
      <w:proofErr w:type="gramEnd"/>
      <w:r w:rsidRPr="00ED33FA">
        <w:rPr>
          <w:rFonts w:ascii="Arial" w:eastAsia="Times New Roman" w:hAnsi="Arial" w:cs="Arial"/>
          <w:color w:val="000000"/>
        </w:rPr>
        <w:t xml:space="preserve"> полномочным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bookmarkStart w:id="4" w:name="Par20"/>
      <w:bookmarkEnd w:id="4"/>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13) в отношении земельного участка, указанного в заявлении о предоставлении муниципальной услуги,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14) разрешенное использование испрашиваемого земельного участка не соответствует целям использования такого земельного участка, указанным в заявлении о предварительном согласовании предоставления земельного участка, за исключением случаев размещения линейного объекта в соответствии с утвержденным проектом планировки территории;</w:t>
      </w:r>
      <w:bookmarkStart w:id="5" w:name="Par23"/>
      <w:bookmarkEnd w:id="5"/>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соответствии с подпунктом 10 пункта 2 статьи 39.10 Земельного кодекса Российской Федерации;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 xml:space="preserve">18) указанный в заявлении о предоставлении муниципальной услуги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w:t>
      </w:r>
      <w:r w:rsidRPr="00ED33FA">
        <w:rPr>
          <w:rFonts w:ascii="Arial" w:eastAsia="Times New Roman" w:hAnsi="Arial" w:cs="Arial"/>
          <w:color w:val="000000"/>
        </w:rPr>
        <w:lastRenderedPageBreak/>
        <w:t>значения и с заявлением о предварительном согласовании предоставления земельного участка обратилось лицо, не уполномоченное на строительство этих объектов;</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19) указанный в заявлении о предоставлении муниципальной услуги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D33FA" w:rsidRPr="00ED33FA" w:rsidRDefault="00ED33FA" w:rsidP="00ED33FA">
      <w:pPr>
        <w:spacing w:after="0" w:line="240" w:lineRule="auto"/>
        <w:ind w:firstLine="709"/>
        <w:jc w:val="both"/>
        <w:rPr>
          <w:rFonts w:ascii="Arial" w:eastAsia="Times New Roman" w:hAnsi="Arial" w:cs="Arial"/>
          <w:color w:val="000000"/>
        </w:rPr>
      </w:pPr>
      <w:bookmarkStart w:id="6" w:name="Par30"/>
      <w:bookmarkEnd w:id="6"/>
      <w:r w:rsidRPr="00ED33FA">
        <w:rPr>
          <w:rFonts w:ascii="Arial" w:eastAsia="Times New Roman" w:hAnsi="Arial" w:cs="Arial"/>
          <w:color w:val="000000"/>
        </w:rPr>
        <w:t>20) предоставление испрашиваемого земельного участка на заявленном виде прав не допускается;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 в отношении испрашиваемого земельного участка не установлен вид разрешенного использования;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22) указанный в заявлении о предоставлении муниципальной услуги земельный участок не отнесен к определенной категории земель;</w:t>
      </w:r>
    </w:p>
    <w:p w:rsidR="00ED33FA" w:rsidRPr="00ED33FA" w:rsidRDefault="00ED33FA" w:rsidP="00ED33FA">
      <w:pPr>
        <w:spacing w:after="0" w:line="240" w:lineRule="auto"/>
        <w:ind w:firstLine="709"/>
        <w:jc w:val="both"/>
        <w:rPr>
          <w:rFonts w:ascii="Arial" w:eastAsia="Times New Roman" w:hAnsi="Arial" w:cs="Arial"/>
          <w:color w:val="000000"/>
        </w:rPr>
      </w:pPr>
      <w:bookmarkStart w:id="7" w:name="Par33"/>
      <w:bookmarkEnd w:id="7"/>
      <w:r w:rsidRPr="00ED33FA">
        <w:rPr>
          <w:rFonts w:ascii="Arial" w:eastAsia="Times New Roman" w:hAnsi="Arial" w:cs="Arial"/>
          <w:color w:val="000000"/>
        </w:rPr>
        <w:t>23) в отношении испрашиваемого земельного участка принято решение о предварительном согласовании его предоставления, срок действия которого не истек;</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bookmarkStart w:id="8" w:name="Par34"/>
      <w:bookmarkEnd w:id="8"/>
      <w:proofErr w:type="gramStart"/>
      <w:r w:rsidRPr="00ED33FA">
        <w:rPr>
          <w:rFonts w:ascii="Arial" w:eastAsia="Times New Roman" w:hAnsi="Arial" w:cs="Arial"/>
          <w:color w:val="000000"/>
          <w:sz w:val="24"/>
          <w:szCs w:val="24"/>
        </w:rPr>
        <w:t>24) указанный в заявлении о предоставлении муниципальной услуги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ED33FA">
        <w:rPr>
          <w:rFonts w:ascii="Arial" w:eastAsia="Times New Roman" w:hAnsi="Arial" w:cs="Arial"/>
          <w:color w:val="000000"/>
          <w:sz w:val="24"/>
          <w:szCs w:val="24"/>
        </w:rPr>
        <w:t xml:space="preserve"> сносу или реконструкции.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2.9.3. Основаниями для отказа в предоставлении муниципальной услуги в случае, если испрашиваемый земельный участок предстоит образовать, являются: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схема расположения земельного участка, приложенная к заявлению о предоставлении муниципальной услуги, не может быть утверждена по следующим основаниям:</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а) 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w:t>
      </w:r>
      <w:proofErr w:type="gramEnd"/>
      <w:r w:rsidRPr="00ED33FA">
        <w:rPr>
          <w:rFonts w:ascii="Arial" w:eastAsia="Times New Roman" w:hAnsi="Arial" w:cs="Arial"/>
          <w:color w:val="000000"/>
        </w:rPr>
        <w:t xml:space="preserve">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в)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D33FA" w:rsidRPr="00ED33FA" w:rsidRDefault="00ED33FA" w:rsidP="00ED33FA">
      <w:pPr>
        <w:spacing w:after="0" w:line="240" w:lineRule="auto"/>
        <w:ind w:firstLine="709"/>
        <w:jc w:val="both"/>
        <w:rPr>
          <w:rFonts w:ascii="Arial" w:eastAsia="Times New Roman" w:hAnsi="Arial" w:cs="Arial"/>
          <w:color w:val="000000"/>
        </w:rPr>
      </w:pPr>
      <w:proofErr w:type="spellStart"/>
      <w:r w:rsidRPr="00ED33FA">
        <w:rPr>
          <w:rFonts w:ascii="Arial" w:eastAsia="Times New Roman" w:hAnsi="Arial" w:cs="Arial"/>
          <w:color w:val="000000"/>
        </w:rPr>
        <w:t>д</w:t>
      </w:r>
      <w:proofErr w:type="spellEnd"/>
      <w:r w:rsidRPr="00ED33FA">
        <w:rPr>
          <w:rFonts w:ascii="Arial" w:eastAsia="Times New Roman" w:hAnsi="Arial" w:cs="Arial"/>
          <w:color w:val="000000"/>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 земельный участок, который предстоит образовать, не может быть предоставлен заявителю по основаниям, указанным в </w:t>
      </w:r>
      <w:hyperlink r:id="rId9" w:anchor="Par2" w:history="1">
        <w:r w:rsidRPr="00ED33FA">
          <w:rPr>
            <w:rFonts w:ascii="Arial" w:eastAsia="Times New Roman" w:hAnsi="Arial" w:cs="Arial"/>
            <w:color w:val="000000"/>
            <w:sz w:val="24"/>
            <w:szCs w:val="24"/>
            <w:u w:val="single"/>
          </w:rPr>
          <w:t>подпунктах 1</w:t>
        </w:r>
      </w:hyperlink>
      <w:r w:rsidRPr="00ED33FA">
        <w:rPr>
          <w:rFonts w:ascii="Arial" w:eastAsia="Times New Roman" w:hAnsi="Arial" w:cs="Arial"/>
          <w:color w:val="000000"/>
          <w:sz w:val="24"/>
          <w:szCs w:val="24"/>
        </w:rPr>
        <w:t> - </w:t>
      </w:r>
      <w:hyperlink r:id="rId10" w:anchor="Par20" w:history="1">
        <w:r w:rsidRPr="00ED33FA">
          <w:rPr>
            <w:rFonts w:ascii="Arial" w:eastAsia="Times New Roman" w:hAnsi="Arial" w:cs="Arial"/>
            <w:color w:val="000000"/>
            <w:sz w:val="24"/>
            <w:szCs w:val="24"/>
            <w:u w:val="single"/>
          </w:rPr>
          <w:t>13</w:t>
        </w:r>
      </w:hyperlink>
      <w:r w:rsidRPr="00ED33FA">
        <w:rPr>
          <w:rFonts w:ascii="Arial" w:eastAsia="Times New Roman" w:hAnsi="Arial" w:cs="Arial"/>
          <w:color w:val="000000"/>
          <w:sz w:val="24"/>
          <w:szCs w:val="24"/>
        </w:rPr>
        <w:t>, </w:t>
      </w:r>
      <w:hyperlink r:id="rId11" w:anchor="Par23" w:history="1">
        <w:r w:rsidRPr="00ED33FA">
          <w:rPr>
            <w:rFonts w:ascii="Arial" w:eastAsia="Times New Roman" w:hAnsi="Arial" w:cs="Arial"/>
            <w:color w:val="000000"/>
            <w:sz w:val="24"/>
            <w:szCs w:val="24"/>
            <w:u w:val="single"/>
          </w:rPr>
          <w:t>15</w:t>
        </w:r>
      </w:hyperlink>
      <w:r w:rsidRPr="00ED33FA">
        <w:rPr>
          <w:rFonts w:ascii="Arial" w:eastAsia="Times New Roman" w:hAnsi="Arial" w:cs="Arial"/>
          <w:color w:val="000000"/>
          <w:sz w:val="24"/>
          <w:szCs w:val="24"/>
        </w:rPr>
        <w:t> - </w:t>
      </w:r>
      <w:hyperlink r:id="rId12" w:anchor="Par30" w:history="1">
        <w:r w:rsidRPr="00ED33FA">
          <w:rPr>
            <w:rFonts w:ascii="Arial" w:eastAsia="Times New Roman" w:hAnsi="Arial" w:cs="Arial"/>
            <w:color w:val="000000"/>
            <w:sz w:val="24"/>
            <w:szCs w:val="24"/>
            <w:u w:val="single"/>
          </w:rPr>
          <w:t>20</w:t>
        </w:r>
      </w:hyperlink>
      <w:r w:rsidRPr="00ED33FA">
        <w:rPr>
          <w:rFonts w:ascii="Arial" w:eastAsia="Times New Roman" w:hAnsi="Arial" w:cs="Arial"/>
          <w:color w:val="000000"/>
          <w:sz w:val="24"/>
          <w:szCs w:val="24"/>
        </w:rPr>
        <w:t>, </w:t>
      </w:r>
      <w:hyperlink r:id="rId13" w:anchor="Par33" w:history="1">
        <w:r w:rsidRPr="00ED33FA">
          <w:rPr>
            <w:rFonts w:ascii="Arial" w:eastAsia="Times New Roman" w:hAnsi="Arial" w:cs="Arial"/>
            <w:color w:val="000000"/>
            <w:sz w:val="24"/>
            <w:szCs w:val="24"/>
            <w:u w:val="single"/>
          </w:rPr>
          <w:t>23</w:t>
        </w:r>
      </w:hyperlink>
      <w:r w:rsidRPr="00ED33FA">
        <w:rPr>
          <w:rFonts w:ascii="Arial" w:eastAsia="Times New Roman" w:hAnsi="Arial" w:cs="Arial"/>
          <w:color w:val="000000"/>
          <w:sz w:val="24"/>
          <w:szCs w:val="24"/>
        </w:rPr>
        <w:t> и </w:t>
      </w:r>
      <w:hyperlink r:id="rId14" w:anchor="Par34" w:history="1">
        <w:r w:rsidRPr="00ED33FA">
          <w:rPr>
            <w:rFonts w:ascii="Arial" w:eastAsia="Times New Roman" w:hAnsi="Arial" w:cs="Arial"/>
            <w:color w:val="000000"/>
            <w:sz w:val="24"/>
            <w:szCs w:val="24"/>
            <w:u w:val="single"/>
          </w:rPr>
          <w:t>24 пункта 2.9.2</w:t>
        </w:r>
      </w:hyperlink>
      <w:r w:rsidRPr="00ED33FA">
        <w:rPr>
          <w:rFonts w:ascii="Arial" w:eastAsia="Times New Roman" w:hAnsi="Arial" w:cs="Arial"/>
          <w:color w:val="000000"/>
          <w:sz w:val="24"/>
          <w:szCs w:val="24"/>
        </w:rPr>
        <w:t> настоящего Регламента.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lastRenderedPageBreak/>
        <w:t>2.10. Перечень услуг, которые являются необходимыми и обязательными для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Услуг, которые являются необходимыми и обязательными для предоставления муниципальной услуги, не имеется.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2.11. Размер платы, взимаемой с заявителя при предоставлении муниципальной услуги, и способы ее взимания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Предоставление муниципальной услуги осуществляется без взимания платы.</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2.13. Срок регистрации заявления о предоставлении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Регистрация заявления о предоставлении муниципальной услуги осуществляется в течение рабочего дня поступления заявления в уполномоченный орган.</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b/>
          <w:bCs/>
          <w:color w:val="000000"/>
        </w:rPr>
        <w:t>2.14. </w:t>
      </w:r>
      <w:proofErr w:type="gramStart"/>
      <w:r w:rsidRPr="00ED33FA">
        <w:rPr>
          <w:rFonts w:ascii="Arial" w:eastAsia="Times New Roman" w:hAnsi="Arial" w:cs="Arial"/>
          <w:b/>
          <w:bCs/>
          <w:color w:val="000000"/>
        </w:rPr>
        <w:t>Требования к помещению, в котором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2.14.1. Прием заявителей осуществляется в специально выделенных для этих целей помещениях.</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Помещения для приема заявителей располагаются на первом этаже здания (объекта) Управления,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В здании оборудуется вход, доступный для инвалидов.</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2.14.2. Вход и выход из здания оборудуются пандусом, специальными ограждениями и перилами, позволяющими обеспечить беспрепятственный доступ для инвалидов.</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2.14.3. В помещениях для приема заявителей размещаются информационные стенды с информацией, указанной в пункте 1.3.4 Регламента.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2.14.4.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ED33FA">
        <w:rPr>
          <w:rFonts w:ascii="Arial" w:eastAsia="Times New Roman" w:hAnsi="Arial" w:cs="Arial"/>
          <w:color w:val="000000"/>
        </w:rPr>
        <w:t>банкетками</w:t>
      </w:r>
      <w:proofErr w:type="spellEnd"/>
      <w:r w:rsidRPr="00ED33FA">
        <w:rPr>
          <w:rFonts w:ascii="Arial" w:eastAsia="Times New Roman" w:hAnsi="Arial" w:cs="Arial"/>
          <w:color w:val="000000"/>
        </w:rPr>
        <w:t>), столами (стойками) с наличием писчей бумаги, ручек, бланков документов.</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В зоне места ожидания должны быть выделены зоны специализированного обслуживания инвалидов в здании.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Зона мест ожидания заявителей, имеющих инвалидность, размещается на первом этаже здания (объекта).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2.14.5.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2.14.6. Рабочее место специалиста, осуществляющего предоставление муниципальной услуги, оборудуется мебелью, средствами электронно-вычислительной </w:t>
      </w:r>
      <w:r w:rsidRPr="00ED33FA">
        <w:rPr>
          <w:rFonts w:ascii="Arial" w:eastAsia="Times New Roman" w:hAnsi="Arial" w:cs="Arial"/>
          <w:color w:val="000000"/>
        </w:rPr>
        <w:lastRenderedPageBreak/>
        <w:t>техники, средствами связи, доступом к сети «Интернет», оргтехникой, канцелярскими принадлежностями.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2.14.7. Кабинеты приема заявителей должны быть оборудованы информационными табличками (вывесками) с указанием:</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номера кабинета;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фамилии, имени, отчества и должности специалиста, осуществляющего предоставление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2.14.8.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возможность беспрепятственного входа в здание (объект) и выхода из него;</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5) содействие инвалиду при входе в здание (объект) и выходе из него, информирование инвалида о доступных маршрутах общественного транспорта;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7) допуск в помещения, в которых оказывается муниципальная услуга, </w:t>
      </w:r>
      <w:proofErr w:type="spellStart"/>
      <w:r w:rsidRPr="00ED33FA">
        <w:rPr>
          <w:rFonts w:ascii="Arial" w:eastAsia="Times New Roman" w:hAnsi="Arial" w:cs="Arial"/>
          <w:color w:val="000000"/>
        </w:rPr>
        <w:t>сурдопереводчика</w:t>
      </w:r>
      <w:proofErr w:type="spellEnd"/>
      <w:r w:rsidRPr="00ED33FA">
        <w:rPr>
          <w:rFonts w:ascii="Arial" w:eastAsia="Times New Roman" w:hAnsi="Arial" w:cs="Arial"/>
          <w:color w:val="000000"/>
        </w:rPr>
        <w:t xml:space="preserve"> и </w:t>
      </w:r>
      <w:proofErr w:type="spellStart"/>
      <w:r w:rsidRPr="00ED33FA">
        <w:rPr>
          <w:rFonts w:ascii="Arial" w:eastAsia="Times New Roman" w:hAnsi="Arial" w:cs="Arial"/>
          <w:color w:val="000000"/>
        </w:rPr>
        <w:t>тифлосурдопереводчика</w:t>
      </w:r>
      <w:proofErr w:type="spellEnd"/>
      <w:r w:rsidRPr="00ED33FA">
        <w:rPr>
          <w:rFonts w:ascii="Arial" w:eastAsia="Times New Roman" w:hAnsi="Arial" w:cs="Arial"/>
          <w:color w:val="000000"/>
        </w:rPr>
        <w:t>;</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8) допу</w:t>
      </w:r>
      <w:proofErr w:type="gramStart"/>
      <w:r w:rsidRPr="00ED33FA">
        <w:rPr>
          <w:rFonts w:ascii="Arial" w:eastAsia="Times New Roman" w:hAnsi="Arial" w:cs="Arial"/>
          <w:color w:val="000000"/>
        </w:rPr>
        <w:t>ск в зд</w:t>
      </w:r>
      <w:proofErr w:type="gramEnd"/>
      <w:r w:rsidRPr="00ED33FA">
        <w:rPr>
          <w:rFonts w:ascii="Arial" w:eastAsia="Times New Roman" w:hAnsi="Arial" w:cs="Arial"/>
          <w:color w:val="000000"/>
        </w:rPr>
        <w:t>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 386н;</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9) предоставление, при возможности, муниципальной услуги по месту жительства инвалида или в дистанционном режиме;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2.14.9. Доступные для инвалидов элементы здания и территории идентифицируются символами доступности в следующих местах:</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парковочные места;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входы, если не все входы в здание являются доступными;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 зоны безопасности;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 проходы в других местах обслуживания инвалидов, где не все проходы являются доступными.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2.14.10. На парковке общего пользования около здания Управления, в котором располагаются помещения для приема заявителей, имеющих инвалидность, выделяется не менее 10 процентов мест (но не менее одного места) для бесплатной парковки:</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1) транспортных средств, управляемых инвалидами I, II групп, и транспортных средств, перевозящих таких инвалидов и (или) детей-инвалидов;</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транспортных средств, управляемых гражданами из числа инвалидов III группы, на которых распространяются нормы части девятой статьи 15 Федерального закона от 24.11.1995 № 181-ФЗ «О социальной защите инвалидов в Российской Федерации» в порядке, определяемом Правительством Российской Федерации, и транспортных средств, перевозящих таких граждан.</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lastRenderedPageBreak/>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b/>
          <w:bCs/>
          <w:color w:val="000000"/>
        </w:rPr>
        <w:t>2.15. Показатели доступности и качества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2.15.1. Показателями доступности предоставления муниципальной услуги являются: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различные способы получения информации о муниципальной услуге, о ходе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бесплатное предоставление муниципальной услуги и информации о ней.</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2.15.2. Показателями качества при предоставлении муниципальной услуги являются: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количество обоснованных жалоб на действия (бездействие) специалистов, ответственных за предоставление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 количество заявлений, рассмотренных с нарушением установленных сроков.</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b/>
          <w:bCs/>
          <w:color w:val="000000"/>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2.16.1.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2.16.3. </w:t>
      </w:r>
      <w:proofErr w:type="gramStart"/>
      <w:r w:rsidRPr="00ED33FA">
        <w:rPr>
          <w:rFonts w:ascii="Arial" w:eastAsia="Times New Roman" w:hAnsi="Arial" w:cs="Arial"/>
          <w:color w:val="000000"/>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либо усиленной квалифицированной электронной подписью в соответствии с 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 Приказа Минэкономразвития России от 14.01.2015 № 7 «Об утверждении порядка и способов подачи</w:t>
      </w:r>
      <w:proofErr w:type="gramEnd"/>
      <w:r w:rsidRPr="00ED33FA">
        <w:rPr>
          <w:rFonts w:ascii="Arial" w:eastAsia="Times New Roman" w:hAnsi="Arial" w:cs="Arial"/>
          <w:color w:val="000000"/>
        </w:rPr>
        <w:t xml:space="preserve"> </w:t>
      </w:r>
      <w:proofErr w:type="gramStart"/>
      <w:r w:rsidRPr="00ED33FA">
        <w:rPr>
          <w:rFonts w:ascii="Arial" w:eastAsia="Times New Roman" w:hAnsi="Arial" w:cs="Arial"/>
          <w:color w:val="000000"/>
        </w:rPr>
        <w:t xml:space="preserve">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w:t>
      </w:r>
      <w:r w:rsidRPr="00ED33FA">
        <w:rPr>
          <w:rFonts w:ascii="Arial" w:eastAsia="Times New Roman" w:hAnsi="Arial" w:cs="Arial"/>
          <w:color w:val="000000"/>
        </w:rPr>
        <w:lastRenderedPageBreak/>
        <w:t>земельного</w:t>
      </w:r>
      <w:proofErr w:type="gramEnd"/>
      <w:r w:rsidRPr="00ED33FA">
        <w:rPr>
          <w:rFonts w:ascii="Arial" w:eastAsia="Times New Roman" w:hAnsi="Arial" w:cs="Arial"/>
          <w:color w:val="000000"/>
        </w:rPr>
        <w:t xml:space="preserve">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2.16.4. </w:t>
      </w:r>
      <w:proofErr w:type="gramStart"/>
      <w:r w:rsidRPr="00ED33FA">
        <w:rPr>
          <w:rFonts w:ascii="Arial" w:eastAsia="Times New Roman" w:hAnsi="Arial" w:cs="Arial"/>
          <w:color w:val="000000"/>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 210-ФЗ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Pr="00ED33FA">
        <w:rPr>
          <w:rFonts w:ascii="Arial" w:eastAsia="Times New Roman" w:hAnsi="Arial" w:cs="Arial"/>
          <w:color w:val="000000"/>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ED33FA">
        <w:rPr>
          <w:rFonts w:ascii="Arial" w:eastAsia="Times New Roman" w:hAnsi="Arial" w:cs="Arial"/>
          <w:color w:val="000000"/>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center"/>
        <w:rPr>
          <w:rFonts w:ascii="Arial" w:eastAsia="Times New Roman" w:hAnsi="Arial" w:cs="Arial"/>
          <w:b/>
          <w:bCs/>
          <w:color w:val="000000"/>
          <w:sz w:val="26"/>
          <w:szCs w:val="26"/>
        </w:rPr>
      </w:pPr>
      <w:r w:rsidRPr="00ED33FA">
        <w:rPr>
          <w:rFonts w:ascii="Arial" w:eastAsia="Times New Roman"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3.1. Предоставление муниципальной услуги включает в себя следующие административные процедуры:</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1) прием, регистрация заявления и приложенных к нему документов;</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 составление резолюции;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 возврат заявления и документов;</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4) приостановление срока рассмотрения заявления;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5) продление срока рассмотрения заявления;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6) рассмотрение заявления и приложенных к нему документов;</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7) подготовка результатов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8) выдача (направление) результатов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Последовательность административных процедур при предоставлении муниципальной услуги отражена в блок-схеме, приведенной в приложении № 2 к Регламенту.</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lastRenderedPageBreak/>
        <w:t>3</w:t>
      </w:r>
      <w:bookmarkStart w:id="9" w:name="_Hlk517362604"/>
      <w:r w:rsidRPr="00ED33FA">
        <w:rPr>
          <w:rFonts w:ascii="Arial" w:eastAsia="Times New Roman" w:hAnsi="Arial" w:cs="Arial"/>
          <w:b/>
          <w:bCs/>
          <w:color w:val="000000"/>
          <w:sz w:val="24"/>
          <w:szCs w:val="24"/>
        </w:rPr>
        <w:t>.2. Прием, регистрация заявления и приложенных к нему документов</w:t>
      </w:r>
      <w:bookmarkEnd w:id="9"/>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или 2.6.2, 2.7.1 Регламента.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3.2.2. </w:t>
      </w:r>
      <w:proofErr w:type="gramStart"/>
      <w:r w:rsidRPr="00ED33FA">
        <w:rPr>
          <w:rFonts w:ascii="Arial" w:eastAsia="Times New Roman" w:hAnsi="Arial" w:cs="Arial"/>
          <w:color w:val="000000"/>
        </w:rPr>
        <w:t>Заявление о предварительном согласовании предоставления земельного участка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почтовым отправлением по адресу, указанному в пункте 1.3.1 настоящего Регламента, по электронной почте в форме электронного документа, а в случае заключения соглашения</w:t>
      </w:r>
      <w:proofErr w:type="gramEnd"/>
      <w:r w:rsidRPr="00ED33FA">
        <w:rPr>
          <w:rFonts w:ascii="Arial" w:eastAsia="Times New Roman" w:hAnsi="Arial" w:cs="Arial"/>
          <w:color w:val="000000"/>
        </w:rPr>
        <w:t xml:space="preserve"> о взаимодействии между администрацией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и многофункциональным центром – через многофункциональный центр.</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xml:space="preserve">3.2.3. </w:t>
      </w:r>
      <w:proofErr w:type="gramStart"/>
      <w:r w:rsidRPr="00ED33FA">
        <w:rPr>
          <w:rFonts w:ascii="Arial" w:eastAsia="Times New Roman" w:hAnsi="Arial" w:cs="Arial"/>
          <w:color w:val="000000"/>
          <w:sz w:val="24"/>
          <w:szCs w:val="24"/>
        </w:rPr>
        <w:t>Заявление в форме электронного документа представляется в уполномоченный орган с соблюдением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Pr="00ED33FA">
        <w:rPr>
          <w:rFonts w:ascii="Arial" w:eastAsia="Times New Roman" w:hAnsi="Arial" w:cs="Arial"/>
          <w:color w:val="000000"/>
          <w:sz w:val="24"/>
          <w:szCs w:val="24"/>
        </w:rPr>
        <w:t xml:space="preserve"> </w:t>
      </w:r>
      <w:proofErr w:type="gramStart"/>
      <w:r w:rsidRPr="00ED33FA">
        <w:rPr>
          <w:rFonts w:ascii="Arial" w:eastAsia="Times New Roman" w:hAnsi="Arial" w:cs="Arial"/>
          <w:color w:val="000000"/>
          <w:sz w:val="24"/>
          <w:szCs w:val="24"/>
        </w:rPr>
        <w:t>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w:t>
      </w:r>
      <w:proofErr w:type="gramEnd"/>
      <w:r w:rsidRPr="00ED33FA">
        <w:rPr>
          <w:rFonts w:ascii="Arial" w:eastAsia="Times New Roman" w:hAnsi="Arial" w:cs="Arial"/>
          <w:color w:val="000000"/>
          <w:sz w:val="24"/>
          <w:szCs w:val="24"/>
        </w:rPr>
        <w:t xml:space="preserve"> – </w:t>
      </w:r>
      <w:proofErr w:type="gramStart"/>
      <w:r w:rsidRPr="00ED33FA">
        <w:rPr>
          <w:rFonts w:ascii="Arial" w:eastAsia="Times New Roman" w:hAnsi="Arial" w:cs="Arial"/>
          <w:color w:val="000000"/>
          <w:sz w:val="24"/>
          <w:szCs w:val="24"/>
        </w:rPr>
        <w:t>Порядок), установленного Приказом Минэкономразвития России от 14.01.2015 № 7.</w:t>
      </w:r>
      <w:proofErr w:type="gramEnd"/>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При поступлении заявления в форме электронного документа оно распечатывается и регистрируется в общем порядке.</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Заявление в форме электронного документа, представленное с нарушением Порядка, установленного Приказом Минэкономразвития России от 14.01.2015 № 7, уполномоченным органом не рассматривается.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3.2.4.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Заявление, поступившее в форме электронного документа после окончания рабочего дня, регистрируется на следующий рабочий день.</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При регистрации заявления ему присваивается входящий номер.</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3.2.5. Прием и регистрацию заявления и документов, необходимых для получения муниципальной услуги, осуществляет специалист, ответственный за прием и регистрацию документов.</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3.2.6. 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1) устанавливает предмет обращения;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lastRenderedPageBreak/>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 проверяет фактическое наличие документов, указанных в заявлении в качестве приложения;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5) выдает заявителю (уполномоченному (законному) представителю заявителя или уполномоченному работнику многофункционального центра) второй экземпляр заявления о предоставлении муниципальной услуги при его наличии с отметкой, содержащей дату приема документов, и с указанием фамилии, имени, отчества (последнее - при наличии) лица, принявшего заявление о предоставлении муниципальной услуги, а также сообщает контактный телефон.</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pacing w:val="2"/>
          <w:sz w:val="24"/>
          <w:szCs w:val="24"/>
          <w:shd w:val="clear" w:color="auto" w:fill="FFFFFF"/>
        </w:rPr>
        <w:t>6) осуществляет регистрацию поступившего заявления в системе электронного документооборота «Дело».</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3.2.7. </w:t>
      </w:r>
      <w:proofErr w:type="gramStart"/>
      <w:r w:rsidRPr="00ED33FA">
        <w:rPr>
          <w:rFonts w:ascii="Arial" w:eastAsia="Times New Roman" w:hAnsi="Arial" w:cs="Arial"/>
          <w:color w:val="000000"/>
        </w:rPr>
        <w:t>При поступлении заявления в форме электронного документа специалист, ответственный за прием и регистрацию документов, не позднее рабочего дня, следующего за днем поступления заявления, подтверждает получение заявления и прилагаемых к нему документов путем направления заявителю уведомления, содержащего входящий регистрационный номер заявления, дату получения полномочным органом указанного заявления и прилагаемых к нему документов, а также перечень наименований файлов, представленных в форме электронных</w:t>
      </w:r>
      <w:proofErr w:type="gramEnd"/>
      <w:r w:rsidRPr="00ED33FA">
        <w:rPr>
          <w:rFonts w:ascii="Arial" w:eastAsia="Times New Roman" w:hAnsi="Arial" w:cs="Arial"/>
          <w:color w:val="000000"/>
        </w:rPr>
        <w:t xml:space="preserve"> документов, с указанием их объема. Уведомление может быть направлено заявителю в виде бумажного документа непосредственно при личном обращении заявителя или посредством почтового отправления в адрес заявителя либо в виде электронного документа посредством электронной почты.</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в соответствии с подпунктом 1 пункта 2.6.1 настоящего Регламента и примерной формой заявления должна быть указана, специалист, ответственный за прием документов, предлагает заявителю (уполномоченному (законному) представителю заявителя или уполномоченному работнику многофункционального</w:t>
      </w:r>
      <w:proofErr w:type="gramEnd"/>
      <w:r w:rsidRPr="00ED33FA">
        <w:rPr>
          <w:rFonts w:ascii="Arial" w:eastAsia="Times New Roman" w:hAnsi="Arial" w:cs="Arial"/>
          <w:color w:val="000000"/>
        </w:rPr>
        <w:t xml:space="preserve"> центра) указать отсутствующую информацию (сведения, данные).</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3.2.8. При представлении заявления о предоставлении муниципальной услуги заявитель выражает свое согласие с обработкой его персональных данных в целях и объеме, необходимых для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3.2.9.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3.2.10. Максимальный срок выполнения административной процедуры – 1 день.</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3.3. Составление резолюции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3.3.2. Зарегистрированное заявление о предоставлении земельного участка направляется на рассмотрение руководителю Управления или его заместителю для </w:t>
      </w:r>
      <w:r w:rsidRPr="00ED33FA">
        <w:rPr>
          <w:rFonts w:ascii="Arial" w:eastAsia="Times New Roman" w:hAnsi="Arial" w:cs="Arial"/>
          <w:color w:val="000000"/>
        </w:rPr>
        <w:lastRenderedPageBreak/>
        <w:t>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3.3.3. Результатом административной процедуры является определение исполнителя, на рассмотрение которому передается заявление.</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3.3.4. Максимальный срок выполнения административной процедуры – 2 дня.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3.4. Возврат заявления и документов</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xml:space="preserve">3.4.1. </w:t>
      </w:r>
      <w:proofErr w:type="gramStart"/>
      <w:r w:rsidRPr="00ED33FA">
        <w:rPr>
          <w:rFonts w:ascii="Arial" w:eastAsia="Times New Roman" w:hAnsi="Arial" w:cs="Arial"/>
          <w:color w:val="000000"/>
          <w:sz w:val="24"/>
          <w:szCs w:val="24"/>
        </w:rPr>
        <w:t>Исполнитель в течение 1 дня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уполномоченным работником многофункционального центра)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w:t>
      </w:r>
      <w:proofErr w:type="gramEnd"/>
      <w:r w:rsidRPr="00ED33FA">
        <w:rPr>
          <w:rFonts w:ascii="Arial" w:eastAsia="Times New Roman" w:hAnsi="Arial" w:cs="Arial"/>
          <w:color w:val="000000"/>
        </w:rPr>
        <w:t xml:space="preserve">, </w:t>
      </w:r>
      <w:proofErr w:type="gramStart"/>
      <w:r w:rsidRPr="00ED33FA">
        <w:rPr>
          <w:rFonts w:ascii="Arial" w:eastAsia="Times New Roman" w:hAnsi="Arial" w:cs="Arial"/>
          <w:color w:val="000000"/>
        </w:rPr>
        <w:t>предусмотренных пунктом 2.7.1 настоящего Регламента и необходимых для предоставления муниципальной услуги, а также в случае отсутствия документов, предусмотренных пунктами 2.6.8, 3.2.8 настоящего Регламента, вправе в письменной или устной форме предложить заявителю (уполномоченному (законному) представителю заявителя или уполномоченному работнику многофункционального центра) устранить причины, препятствующие рассмотрению вопроса о принятии решения о предоставлении муниципальной услуги.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3.4.2. При установлении исполнителем факта, что:</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1) заявителем не представлен какой-либо из документов, указанных в пунктах 2.6.1 и 2.6.2 Регламента, либо что поданное заявление не соответствует положениям пункта 2.6.1 Регламента, либо что заявление подано в иной уполномоченный орган, исполнитель на бланке Управления готовит проект уведомления заявителю о возврате этого заявления с указанием причин возврата и передает его на согласование должностным лицам, ответственным за согласование;</w:t>
      </w:r>
      <w:proofErr w:type="gramEnd"/>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 заявление в форме электронного документа представлено с нарушением Порядка, установленного Приказом Минэкономразвития от 14.01.2015 № 7, исполнитель на бланке Управления готовит проект уведомления заявителя о допущенных нарушениях требований, в соответствии с которыми должно быть представлено заявление в электронной форме, и передает его на согласование должностным лицам, ответственным за согласование.</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pacing w:val="2"/>
          <w:sz w:val="24"/>
          <w:szCs w:val="24"/>
          <w:shd w:val="clear" w:color="auto" w:fill="FFFFFF"/>
        </w:rPr>
        <w:t>3.4.3. Согласование проекта </w:t>
      </w:r>
      <w:r w:rsidRPr="00ED33FA">
        <w:rPr>
          <w:rFonts w:ascii="Arial" w:eastAsia="Times New Roman" w:hAnsi="Arial" w:cs="Arial"/>
          <w:color w:val="000000"/>
          <w:sz w:val="24"/>
          <w:szCs w:val="24"/>
        </w:rPr>
        <w:t>уведомления </w:t>
      </w:r>
      <w:r w:rsidRPr="00ED33FA">
        <w:rPr>
          <w:rFonts w:ascii="Arial" w:eastAsia="Times New Roman" w:hAnsi="Arial" w:cs="Arial"/>
          <w:color w:val="000000"/>
          <w:spacing w:val="2"/>
          <w:sz w:val="24"/>
          <w:szCs w:val="24"/>
          <w:shd w:val="clear" w:color="auto" w:fill="FFFFFF"/>
        </w:rPr>
        <w:t>о возврате заявления должно быть проведено всеми должностными лицами в течение 2 дней с момента направления его на согласование.</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pacing w:val="2"/>
          <w:sz w:val="24"/>
          <w:szCs w:val="24"/>
          <w:shd w:val="clear" w:color="auto" w:fill="FFFFFF"/>
        </w:rPr>
        <w:t>3.4.4. После согласования исполнитель передает проект </w:t>
      </w:r>
      <w:r w:rsidRPr="00ED33FA">
        <w:rPr>
          <w:rFonts w:ascii="Arial" w:eastAsia="Times New Roman" w:hAnsi="Arial" w:cs="Arial"/>
          <w:color w:val="000000"/>
          <w:sz w:val="24"/>
          <w:szCs w:val="24"/>
        </w:rPr>
        <w:t>уведомления </w:t>
      </w:r>
      <w:r w:rsidRPr="00ED33FA">
        <w:rPr>
          <w:rFonts w:ascii="Arial" w:eastAsia="Times New Roman" w:hAnsi="Arial" w:cs="Arial"/>
          <w:color w:val="000000"/>
          <w:spacing w:val="2"/>
          <w:sz w:val="24"/>
          <w:szCs w:val="24"/>
          <w:shd w:val="clear" w:color="auto" w:fill="FFFFFF"/>
        </w:rPr>
        <w:t>о возврате заявления на подписание руководителю Управления.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pacing w:val="2"/>
          <w:sz w:val="24"/>
          <w:szCs w:val="24"/>
          <w:shd w:val="clear" w:color="auto" w:fill="FFFFFF"/>
        </w:rPr>
        <w:t>Проект </w:t>
      </w:r>
      <w:r w:rsidRPr="00ED33FA">
        <w:rPr>
          <w:rFonts w:ascii="Arial" w:eastAsia="Times New Roman" w:hAnsi="Arial" w:cs="Arial"/>
          <w:color w:val="000000"/>
          <w:sz w:val="24"/>
          <w:szCs w:val="24"/>
        </w:rPr>
        <w:t>уведомления </w:t>
      </w:r>
      <w:r w:rsidRPr="00ED33FA">
        <w:rPr>
          <w:rFonts w:ascii="Arial" w:eastAsia="Times New Roman" w:hAnsi="Arial" w:cs="Arial"/>
          <w:color w:val="000000"/>
          <w:spacing w:val="2"/>
          <w:sz w:val="24"/>
          <w:szCs w:val="24"/>
          <w:shd w:val="clear" w:color="auto" w:fill="FFFFFF"/>
        </w:rPr>
        <w:t>о возврате заявления подписывается руководителем Управления в течение 2 дней с момента передачи проекта </w:t>
      </w:r>
      <w:r w:rsidRPr="00ED33FA">
        <w:rPr>
          <w:rFonts w:ascii="Arial" w:eastAsia="Times New Roman" w:hAnsi="Arial" w:cs="Arial"/>
          <w:color w:val="000000"/>
          <w:sz w:val="24"/>
          <w:szCs w:val="24"/>
        </w:rPr>
        <w:t>уведомления </w:t>
      </w:r>
      <w:r w:rsidRPr="00ED33FA">
        <w:rPr>
          <w:rFonts w:ascii="Arial" w:eastAsia="Times New Roman" w:hAnsi="Arial" w:cs="Arial"/>
          <w:color w:val="000000"/>
          <w:spacing w:val="2"/>
          <w:sz w:val="24"/>
          <w:szCs w:val="24"/>
          <w:shd w:val="clear" w:color="auto" w:fill="FFFFFF"/>
        </w:rPr>
        <w:t>о возврате заявления на подписание.</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pacing w:val="2"/>
          <w:sz w:val="24"/>
          <w:szCs w:val="24"/>
          <w:shd w:val="clear" w:color="auto" w:fill="FFFFFF"/>
        </w:rPr>
        <w:t>3.4.5. В течение 1 дня с момента подписания </w:t>
      </w:r>
      <w:r w:rsidRPr="00ED33FA">
        <w:rPr>
          <w:rFonts w:ascii="Arial" w:eastAsia="Times New Roman" w:hAnsi="Arial" w:cs="Arial"/>
          <w:color w:val="000000"/>
          <w:sz w:val="24"/>
          <w:szCs w:val="24"/>
        </w:rPr>
        <w:t>уведомления </w:t>
      </w:r>
      <w:r w:rsidRPr="00ED33FA">
        <w:rPr>
          <w:rFonts w:ascii="Arial" w:eastAsia="Times New Roman" w:hAnsi="Arial" w:cs="Arial"/>
          <w:color w:val="000000"/>
          <w:spacing w:val="2"/>
          <w:sz w:val="24"/>
          <w:szCs w:val="24"/>
          <w:shd w:val="clear" w:color="auto" w:fill="FFFFFF"/>
        </w:rPr>
        <w:t>о возврате заявления </w:t>
      </w:r>
      <w:r w:rsidRPr="00ED33FA">
        <w:rPr>
          <w:rFonts w:ascii="Arial" w:eastAsia="Times New Roman" w:hAnsi="Arial" w:cs="Arial"/>
          <w:color w:val="000000"/>
          <w:sz w:val="24"/>
          <w:szCs w:val="24"/>
        </w:rPr>
        <w:t xml:space="preserve">специалист, ответственный за прием и регистрацию </w:t>
      </w:r>
      <w:r w:rsidRPr="00ED33FA">
        <w:rPr>
          <w:rFonts w:ascii="Arial" w:eastAsia="Times New Roman" w:hAnsi="Arial" w:cs="Arial"/>
          <w:color w:val="000000"/>
          <w:sz w:val="24"/>
          <w:szCs w:val="24"/>
        </w:rPr>
        <w:lastRenderedPageBreak/>
        <w:t>документов,</w:t>
      </w:r>
      <w:r w:rsidRPr="00ED33FA">
        <w:rPr>
          <w:rFonts w:ascii="Arial" w:eastAsia="Times New Roman" w:hAnsi="Arial" w:cs="Arial"/>
          <w:color w:val="000000"/>
          <w:spacing w:val="2"/>
          <w:sz w:val="24"/>
          <w:szCs w:val="24"/>
          <w:shd w:val="clear" w:color="auto" w:fill="FFFFFF"/>
        </w:rPr>
        <w:t> регистрирует документ и </w:t>
      </w:r>
      <w:r w:rsidRPr="00ED33FA">
        <w:rPr>
          <w:rFonts w:ascii="Arial" w:eastAsia="Times New Roman" w:hAnsi="Arial" w:cs="Arial"/>
          <w:color w:val="000000"/>
          <w:sz w:val="24"/>
          <w:szCs w:val="24"/>
        </w:rPr>
        <w:t>фиксирует факт </w:t>
      </w:r>
      <w:r w:rsidRPr="00ED33FA">
        <w:rPr>
          <w:rFonts w:ascii="Arial" w:eastAsia="Times New Roman" w:hAnsi="Arial" w:cs="Arial"/>
          <w:color w:val="000000"/>
          <w:spacing w:val="2"/>
          <w:sz w:val="24"/>
          <w:szCs w:val="24"/>
          <w:shd w:val="clear" w:color="auto" w:fill="FFFFFF"/>
        </w:rPr>
        <w:t>возврата заявления </w:t>
      </w:r>
      <w:r w:rsidRPr="00ED33FA">
        <w:rPr>
          <w:rFonts w:ascii="Arial" w:eastAsia="Times New Roman" w:hAnsi="Arial" w:cs="Arial"/>
          <w:color w:val="000000"/>
          <w:sz w:val="24"/>
          <w:szCs w:val="24"/>
        </w:rPr>
        <w:t>в </w:t>
      </w:r>
      <w:r w:rsidRPr="00ED33FA">
        <w:rPr>
          <w:rFonts w:ascii="Arial" w:eastAsia="Times New Roman" w:hAnsi="Arial" w:cs="Arial"/>
          <w:color w:val="000000"/>
          <w:spacing w:val="2"/>
          <w:sz w:val="24"/>
          <w:szCs w:val="24"/>
          <w:shd w:val="clear" w:color="auto" w:fill="FFFFFF"/>
        </w:rPr>
        <w:t>системе электронного документооборота «Дело».</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3.4.6. Специалист, ответственный за прием и регистрацию документов, в течение 1 дня выдает под роспись либо направляет заявителю уведомление о возврате заявления почтовым отправлением способом, позволяющим подтвердить факт и дату его отправки.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3.4.7. Результатом административной процедуры является выдача (направление) заявителю документа, являющегося результатом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Максимальный срок выполнения административной процедуры, в том числе при поступлении заявления в электронной форме, – 7 дней с момента поступления к Исполнителю.</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Максимальный срок выполнения административной процедуры в случае направления уведомления заявителю о допущенных нарушениях требований, в соответствии с которыми должно быть представлено заявление в форме электронного документа, – 2 рабочих дня.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3.5. Приостановление срока рассмотрения заявления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3.5.1. В случае отсутствия оснований для возврата заявления исполнитель в течение 1 дня со дня поступления к нему заявления проверяет наличие (отсутствие) основания для приостановления срока рассмотрения заявления, указанного в пункте 2.8.1 Регламента.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При наличии основания для приостановления срока рассмотрения заявления, указанного в пункте 2.9.1 Регламента, исполнитель на бланке Управления готовит проект уведомления о приостановлении срока рассмотрения заявления с указанием причин приостановления и передает его на согласование должностным лицам, ответственным за согласование.</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3.5.2. Согласование проекта уведомления о приостановлении срока рассмотрения заявления должно быть произведено всеми должностными лицами в течение 2 дней с момента направления его на согласование.</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3.5.3. После согласования исполнитель передает проект уведомления о приостановлении срока рассмотрения заявления на подписание руководителю Управления.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Проект уведомления о приостановлении срока рассмотрения заявления подписывается руководителем Управления в течение 2 дней с момента передачи проекта уведомления о приостановлении срока рассмотрения заявления на подписание.</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pacing w:val="2"/>
          <w:sz w:val="24"/>
          <w:szCs w:val="24"/>
          <w:shd w:val="clear" w:color="auto" w:fill="FFFFFF"/>
        </w:rPr>
        <w:t>3.5.4. В течение 1 дня с момента подписания </w:t>
      </w:r>
      <w:r w:rsidRPr="00ED33FA">
        <w:rPr>
          <w:rFonts w:ascii="Arial" w:eastAsia="Times New Roman" w:hAnsi="Arial" w:cs="Arial"/>
          <w:color w:val="000000"/>
          <w:sz w:val="24"/>
          <w:szCs w:val="24"/>
        </w:rPr>
        <w:t>уведомления о приостановлении срока рассмотрения специалист, ответственный за прием и регистрацию документов,</w:t>
      </w:r>
      <w:r w:rsidRPr="00ED33FA">
        <w:rPr>
          <w:rFonts w:ascii="Arial" w:eastAsia="Times New Roman" w:hAnsi="Arial" w:cs="Arial"/>
          <w:color w:val="000000"/>
          <w:spacing w:val="2"/>
          <w:sz w:val="24"/>
          <w:szCs w:val="24"/>
          <w:shd w:val="clear" w:color="auto" w:fill="FFFFFF"/>
        </w:rPr>
        <w:t> регистрирует документ и </w:t>
      </w:r>
      <w:r w:rsidRPr="00ED33FA">
        <w:rPr>
          <w:rFonts w:ascii="Arial" w:eastAsia="Times New Roman" w:hAnsi="Arial" w:cs="Arial"/>
          <w:color w:val="000000"/>
          <w:sz w:val="24"/>
          <w:szCs w:val="24"/>
        </w:rPr>
        <w:t>фиксирует факт приостановления срока рассмотрения заявления в </w:t>
      </w:r>
      <w:r w:rsidRPr="00ED33FA">
        <w:rPr>
          <w:rFonts w:ascii="Arial" w:eastAsia="Times New Roman" w:hAnsi="Arial" w:cs="Arial"/>
          <w:color w:val="000000"/>
          <w:spacing w:val="2"/>
          <w:sz w:val="24"/>
          <w:szCs w:val="24"/>
          <w:shd w:val="clear" w:color="auto" w:fill="FFFFFF"/>
        </w:rPr>
        <w:t>системе электронного документооборота «Дело».</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3.5.5. Специалист, ответственный за прием и регистрацию документов, в течение 1 дня выдает под роспись либо направляет заявителю уведомление о приостановлении срока рассмотрения заявления почтовым отправлением способом, позволяющим подтвердить факт и дату его отправки.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3.5.6. Максимальный срок выполнения административной процедуры, в том числе при поступлении заявления в электронной форме, – 7 дней с момента поступления к ответственному сотруднику заявления.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xml:space="preserve">Срок рассмотрения заявления приостанавливается до принятия решения об утверждении направленной или представленной ранее схемы расположения </w:t>
      </w:r>
      <w:r w:rsidRPr="00ED33FA">
        <w:rPr>
          <w:rFonts w:ascii="Arial" w:eastAsia="Times New Roman" w:hAnsi="Arial" w:cs="Arial"/>
          <w:color w:val="000000"/>
          <w:sz w:val="24"/>
          <w:szCs w:val="24"/>
        </w:rPr>
        <w:lastRenderedPageBreak/>
        <w:t>земельного участка или до принятия решения об отказе в утверждении указанной схемы.</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3.6. Продление срока рассмотрения заявления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3.6.1. В случае отсутствия оснований для возврата заявления исполнитель в течение 1 дня со дня поступления к нему заявления проверяет наличие (отсутствие) оснований для согласования схемы расположения земельного участка с органом исполнительной власти Республики Хакасия, уполномоченным в области лесных отношений.</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xml:space="preserve">3.6.2. В случае наличия оснований для направления схемы расположения земельного участка на согласование, срок принятия решения о предварительном согласовании предоставления земельного участка может быть продлен не более чем до сорока пяти дней со дня поступления заявления о предварительном согласовании предоставления земельного участка. В случае </w:t>
      </w:r>
      <w:proofErr w:type="gramStart"/>
      <w:r w:rsidRPr="00ED33FA">
        <w:rPr>
          <w:rFonts w:ascii="Arial" w:eastAsia="Times New Roman" w:hAnsi="Arial" w:cs="Arial"/>
          <w:color w:val="000000"/>
          <w:sz w:val="24"/>
          <w:szCs w:val="24"/>
        </w:rPr>
        <w:t>необходимости продления срока принятия решения</w:t>
      </w:r>
      <w:proofErr w:type="gramEnd"/>
      <w:r w:rsidRPr="00ED33FA">
        <w:rPr>
          <w:rFonts w:ascii="Arial" w:eastAsia="Times New Roman" w:hAnsi="Arial" w:cs="Arial"/>
          <w:color w:val="000000"/>
          <w:sz w:val="24"/>
          <w:szCs w:val="24"/>
        </w:rPr>
        <w:t xml:space="preserve"> о предварительном согласовании предоставления земельного участка по указанным основаниям исполнитель на бланке Управления готовит проект уведомления о продлении срока рассмотрения заявления с указанием причин продления и передает его на согласование должностным лицам, ответственным за согласование.</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3.6.3. Согласование проекта уведомления о продлении срока рассмотрения заявления должно быть проведено всеми должностными лицами в течение 2 дней с момента направления его на согласование.</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3.6.4. После согласования исполнитель передает проект уведомления о продлении срока рассмотрения заявления на подписание руководителю (заместителю руководителя) Управления в соответствии с распределением должностных обязанностей.</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Проект уведомления о продлении срока рассмотрения заявления подписывается руководителем (заместителем руководителя) в течение 2 дней с момента передачи проекта уведомления о продлении срока рассмотрения заявления.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3.6.5. </w:t>
      </w:r>
      <w:r w:rsidRPr="00ED33FA">
        <w:rPr>
          <w:rFonts w:ascii="Arial" w:eastAsia="Times New Roman" w:hAnsi="Arial" w:cs="Arial"/>
          <w:color w:val="000000"/>
          <w:spacing w:val="2"/>
          <w:sz w:val="24"/>
          <w:szCs w:val="24"/>
          <w:shd w:val="clear" w:color="auto" w:fill="FFFFFF"/>
        </w:rPr>
        <w:t>В течение 1 дня с момента подписания</w:t>
      </w:r>
      <w:r w:rsidRPr="00ED33FA">
        <w:rPr>
          <w:rFonts w:ascii="Arial" w:eastAsia="Times New Roman" w:hAnsi="Arial" w:cs="Arial"/>
          <w:color w:val="000000"/>
          <w:sz w:val="24"/>
          <w:szCs w:val="24"/>
        </w:rPr>
        <w:t> уведомления о продлении срока рассмотрения заявления специалист, ответственный за прием и регистрацию документов, </w:t>
      </w:r>
      <w:r w:rsidRPr="00ED33FA">
        <w:rPr>
          <w:rFonts w:ascii="Arial" w:eastAsia="Times New Roman" w:hAnsi="Arial" w:cs="Arial"/>
          <w:color w:val="000000"/>
          <w:spacing w:val="2"/>
          <w:sz w:val="24"/>
          <w:szCs w:val="24"/>
          <w:shd w:val="clear" w:color="auto" w:fill="FFFFFF"/>
        </w:rPr>
        <w:t>регистрирует документ и </w:t>
      </w:r>
      <w:r w:rsidRPr="00ED33FA">
        <w:rPr>
          <w:rFonts w:ascii="Arial" w:eastAsia="Times New Roman" w:hAnsi="Arial" w:cs="Arial"/>
          <w:color w:val="000000"/>
          <w:sz w:val="24"/>
          <w:szCs w:val="24"/>
        </w:rPr>
        <w:t>фиксирует факт продления срока рассмотрения заявления в </w:t>
      </w:r>
      <w:r w:rsidRPr="00ED33FA">
        <w:rPr>
          <w:rFonts w:ascii="Arial" w:eastAsia="Times New Roman" w:hAnsi="Arial" w:cs="Arial"/>
          <w:color w:val="000000"/>
          <w:spacing w:val="2"/>
          <w:sz w:val="24"/>
          <w:szCs w:val="24"/>
          <w:shd w:val="clear" w:color="auto" w:fill="FFFFFF"/>
        </w:rPr>
        <w:t>системе электронного документооборота «Дело»</w:t>
      </w:r>
      <w:r w:rsidRPr="00ED33FA">
        <w:rPr>
          <w:rFonts w:ascii="Arial" w:eastAsia="Times New Roman" w:hAnsi="Arial" w:cs="Arial"/>
          <w:color w:val="000000"/>
          <w:sz w:val="24"/>
          <w:szCs w:val="24"/>
        </w:rPr>
        <w:t>.</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3.6.6. Специалист, ответственный за прием и регистрацию документов, в течение 1 дня выдает под роспись либо направляет заявителю уведомление о продлении срока рассмотрения заявления почтовым отправлением способом, позволяющим подтвердить факт и дату его отправки.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3.6.7. Максимальный срок выполнения административной процедуры, в том числе при поступлении заявления в электронной форме, – 7 дней с момента поступления заявления к исполнителю.</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3.7. Рассмотрение заявления и приложенных к нему документов</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3.7.1. Рассмотрение заявления и приложенных к нему документов осуществляется исполнителем в порядке поступления.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3.7.2. </w:t>
      </w:r>
      <w:proofErr w:type="gramStart"/>
      <w:r w:rsidRPr="00ED33FA">
        <w:rPr>
          <w:rFonts w:ascii="Arial" w:eastAsia="Times New Roman" w:hAnsi="Arial" w:cs="Arial"/>
          <w:color w:val="000000"/>
        </w:rPr>
        <w:t>В случае отсутствия оснований для возврата заявления, оснований для приостановления срока рассмотрения заявления исполнитель в течение 2 дней с момента получения заявления от руководителя (заместителя руководителя) осуществляет анализ полноты прилагаемых к заявлению документов и направляет запросы в соответствующие органы государственной власти и органы местного самоуправления в случае необходимости получения документов, указанных в пункте 2.7.1 Регламента, в том числе взаимодействует с</w:t>
      </w:r>
      <w:proofErr w:type="gramEnd"/>
      <w:r w:rsidRPr="00ED33FA">
        <w:rPr>
          <w:rFonts w:ascii="Arial" w:eastAsia="Times New Roman" w:hAnsi="Arial" w:cs="Arial"/>
          <w:color w:val="000000"/>
        </w:rPr>
        <w:t xml:space="preserve"> указанными органами по каналам системы </w:t>
      </w:r>
      <w:r w:rsidRPr="00ED33FA">
        <w:rPr>
          <w:rFonts w:ascii="Arial" w:eastAsia="Times New Roman" w:hAnsi="Arial" w:cs="Arial"/>
          <w:color w:val="000000"/>
        </w:rPr>
        <w:lastRenderedPageBreak/>
        <w:t>межведомственного электронного взаимодействия путем направления запросов (получения ответов), формируемых в соответствии с разработанной технологической картой межведомственного взаимодействия.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3.7.3. Исполнитель осуществляет получение документов, предоставленных в рамках межведомственного информационного взаимодействия, ответов на запросы в день их поступления и приобщает к заявлению, проверяет:</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соответствие документов, приложенных к заявлению, требованиям, установленным Регламентом, за исключением документов, которые не могут быть затребованы у заявителя;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соответствие сведений, указанных в заявлении, сведениям, содержащимся в приложенных к заявлению документах;</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 наличие (отсутствие) противоречий в представленных заявителем документах (информации, сведениях, данных);</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 наличие (отсутствие) оснований для отказа в предоставлении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3.7.4. Результатом выполнения административной процедуры является установление оснований для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Максимальный срок выполнения административной процедуры не должен превышать 11 дней со дня поступления заявления к исполнителю.</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3.8. Подготовка результатов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3.8.1.</w:t>
      </w:r>
      <w:r w:rsidRPr="00ED33FA">
        <w:rPr>
          <w:rFonts w:ascii="Arial" w:eastAsia="Times New Roman" w:hAnsi="Arial" w:cs="Arial"/>
          <w:color w:val="FF0000"/>
          <w:sz w:val="24"/>
          <w:szCs w:val="24"/>
        </w:rPr>
        <w:t> </w:t>
      </w:r>
      <w:r w:rsidRPr="00ED33FA">
        <w:rPr>
          <w:rFonts w:ascii="Arial" w:eastAsia="Times New Roman" w:hAnsi="Arial" w:cs="Arial"/>
          <w:color w:val="000000"/>
          <w:sz w:val="24"/>
          <w:szCs w:val="24"/>
        </w:rPr>
        <w:t>По результатам рассмотрения заявления и приложенных к нему документов исполнитель в течение 5 дней с момента установления оснований для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1) при отсутствии оснований для отказа в предоставлении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proofErr w:type="gramStart"/>
      <w:r w:rsidRPr="00ED33FA">
        <w:rPr>
          <w:rFonts w:ascii="Arial" w:eastAsia="Times New Roman" w:hAnsi="Arial" w:cs="Arial"/>
          <w:color w:val="000000"/>
          <w:sz w:val="24"/>
          <w:szCs w:val="24"/>
        </w:rPr>
        <w:t>а) в случае, если заявителем представлена схема расположения земельного участка, подготовленная в форме документа на бумажном носителе, передает схему расположения земельного участка специалисту, ответственному за подготовку схемы расположения земельных участков в форме электронного документа, для подготовки схемы расположения земельных участков в форме электронного документа;</w:t>
      </w:r>
      <w:proofErr w:type="gramEnd"/>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б) оформляет проект решения о предварительном согласовании предоставления земельного участка.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В случае</w:t>
      </w:r>
      <w:proofErr w:type="gramStart"/>
      <w:r w:rsidRPr="00ED33FA">
        <w:rPr>
          <w:rFonts w:ascii="Arial" w:eastAsia="Times New Roman" w:hAnsi="Arial" w:cs="Arial"/>
          <w:color w:val="000000"/>
          <w:sz w:val="24"/>
          <w:szCs w:val="24"/>
        </w:rPr>
        <w:t>,</w:t>
      </w:r>
      <w:proofErr w:type="gramEnd"/>
      <w:r w:rsidRPr="00ED33FA">
        <w:rPr>
          <w:rFonts w:ascii="Arial" w:eastAsia="Times New Roman" w:hAnsi="Arial" w:cs="Arial"/>
          <w:color w:val="000000"/>
          <w:sz w:val="24"/>
          <w:szCs w:val="24"/>
        </w:rPr>
        <w:t xml:space="preserve"> если испрашиваемый земельный участок предстоит образовать в соответствии со схемой расположения земельного участка, обязательным приложением к решению о предварительном согласовании предоставления земельного участка является схема расположения земельного участка.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 при наличии оснований для отказа в предоставлении муниципальной услуги исполнитель осуществляет подготовку проекта решения об отказе в предварительном согласовании предоставления земельного участка с обязательным указанием основания для отказа в предоставлении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3.8.2. После подготовки проекта постановления о предварительном согласовании предоставления земельного участка исполнитель передает его на согласование должностным лицам Управления, ответственным за согласование.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Согласование проекта постановления о предварительном согласовании предоставления земельного участка должно быть произведено ответственными за согласование должностными лицами Управления в течение 2 дней с момента направления его на согласование.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3.8.3. Специалист, ответственный за прием и регистрацию документов, передает согласованный проект постановления о предварительном согласовании предоставления земельного участка в Общий отдел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для организации согласования должностными лицами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ответственными за согласование.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lastRenderedPageBreak/>
        <w:t xml:space="preserve">3.8.4. Согласование проекта постановления о предварительном согласовании предоставления земельного участка должно быть произведено всеми должностными лицами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в течение 3 дней с момента направления его на согласование.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3.8.5. После согласования Общий отдел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передает проект постановления о предварительном согласовании предоставления земельного участка на подписание Главе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Проект постановления о предварительном согласовании предоставления земельного участка подписывается Главой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в течение 2 дней с момента передачи проекта постановления о предварительном согласовании предоставления земельного участка на подписание.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3.8.6. Постановление о предварительном согласовании предоставления земельного участка регистрируется Общим отделом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в течение 1 дня с момента подписания, при этом:</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1) один экземпляр постановления о предварительном согласовании предоставления земельного участка, с визами хранится в Общем отделе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три экземпляра постановления о предварительном согласовании предоставления земельного участка направляются в Управление для регистрации и выдачи.</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В случае принятия постановления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такое постановление передается также специалисту, ответственному за межведомственное взаимодействие, для направления этого постановления с приложением утвержденной схемы расположения земельного участка в срок не более чем пять рабочих дней со дня его принятия в орган исполнительной власти, уполномоченный Правительством Российской Федерации</w:t>
      </w:r>
      <w:proofErr w:type="gramEnd"/>
      <w:r w:rsidRPr="00ED33FA">
        <w:rPr>
          <w:rFonts w:ascii="Arial" w:eastAsia="Times New Roman" w:hAnsi="Arial" w:cs="Arial"/>
          <w:color w:val="000000"/>
        </w:rPr>
        <w:t xml:space="preserve">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3.8.7. В случае принятия решения об отказе в предварительном согласовании предоставления земельного участка Управление в течение 1 дня с момента подписания такого письма регистрирует его в системе электронного документооборота «Дело», при этом:</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один экземпляр решения об отказе в предварительном согласовании предоставления земельного участка, оформленного в виде письма Управления, хранится в делопроизводстве Управления;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 один экземпляр решения об отказе в предварительном согласовании предоставления земельного участка, оформленного в виде письма Управления</w:t>
      </w:r>
      <w:proofErr w:type="gramStart"/>
      <w:r w:rsidRPr="00ED33FA">
        <w:rPr>
          <w:rFonts w:ascii="Arial" w:eastAsia="Times New Roman" w:hAnsi="Arial" w:cs="Arial"/>
          <w:color w:val="000000"/>
          <w:sz w:val="24"/>
          <w:szCs w:val="24"/>
        </w:rPr>
        <w:t>.</w:t>
      </w:r>
      <w:proofErr w:type="gramEnd"/>
      <w:r w:rsidRPr="00ED33FA">
        <w:rPr>
          <w:rFonts w:ascii="Arial" w:eastAsia="Times New Roman" w:hAnsi="Arial" w:cs="Arial"/>
          <w:color w:val="000000"/>
          <w:sz w:val="24"/>
          <w:szCs w:val="24"/>
        </w:rPr>
        <w:t xml:space="preserve"> </w:t>
      </w:r>
      <w:proofErr w:type="gramStart"/>
      <w:r w:rsidRPr="00ED33FA">
        <w:rPr>
          <w:rFonts w:ascii="Arial" w:eastAsia="Times New Roman" w:hAnsi="Arial" w:cs="Arial"/>
          <w:color w:val="000000"/>
          <w:sz w:val="24"/>
          <w:szCs w:val="24"/>
        </w:rPr>
        <w:t>в</w:t>
      </w:r>
      <w:proofErr w:type="gramEnd"/>
      <w:r w:rsidRPr="00ED33FA">
        <w:rPr>
          <w:rFonts w:ascii="Arial" w:eastAsia="Times New Roman" w:hAnsi="Arial" w:cs="Arial"/>
          <w:color w:val="000000"/>
          <w:sz w:val="24"/>
          <w:szCs w:val="24"/>
        </w:rPr>
        <w:t xml:space="preserve"> течение 2 дней выдается под роспись либо направляется заявителю почтовым отправлением способом, позволяющим подтвердить факт и дату его отправки.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3.8.8. Максимальный срок выполнения административной процедуры – 13 дней с момента установления оснований для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Результатом административной процедуры по подготовке результатов предоставления муниципальной услуги является подписание должностным лицом документа, являющегося результатом предоставления муниципальной услуги, и его выдача (направление) заявителю.</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 </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b/>
          <w:bCs/>
          <w:color w:val="000000"/>
          <w:sz w:val="24"/>
          <w:szCs w:val="24"/>
        </w:rPr>
        <w:t>3.9. Выдача (направление) результатов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3.9.1. Основанием для начала административной процедуры является получение специалистом, ответственным за прием и регистрацию документов, одного из следующих документов:</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lastRenderedPageBreak/>
        <w:t>1) уведомления о возврате заявителю заявления о предоставлении муниципальной услуги, оформленного в виде письма Управления;</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 </w:t>
      </w:r>
      <w:bookmarkStart w:id="10" w:name="_Hlk525633156"/>
      <w:r w:rsidRPr="00ED33FA">
        <w:rPr>
          <w:rFonts w:ascii="Arial" w:eastAsia="Times New Roman" w:hAnsi="Arial" w:cs="Arial"/>
          <w:color w:val="000000"/>
          <w:sz w:val="24"/>
          <w:szCs w:val="24"/>
        </w:rPr>
        <w:t>уведомления заявителя о допущенных нарушениях требований, в соответствии с которыми должно быть представлено заявление в форме электронного документа, оформленного в виде письма Управления;</w:t>
      </w:r>
      <w:bookmarkEnd w:id="10"/>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 </w:t>
      </w:r>
      <w:bookmarkStart w:id="11" w:name="_Hlk525633172"/>
      <w:r w:rsidRPr="00ED33FA">
        <w:rPr>
          <w:rFonts w:ascii="Arial" w:eastAsia="Times New Roman" w:hAnsi="Arial" w:cs="Arial"/>
          <w:color w:val="000000"/>
          <w:sz w:val="24"/>
          <w:szCs w:val="24"/>
        </w:rPr>
        <w:t>решения об отказе в предварительном согласовании предоставления земельного участка, оформленного в виде письма Управления;</w:t>
      </w:r>
      <w:bookmarkEnd w:id="11"/>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4) </w:t>
      </w:r>
      <w:bookmarkStart w:id="12" w:name="_Hlk525633249"/>
      <w:r w:rsidRPr="00ED33FA">
        <w:rPr>
          <w:rFonts w:ascii="Arial" w:eastAsia="Times New Roman" w:hAnsi="Arial" w:cs="Arial"/>
          <w:color w:val="000000"/>
          <w:sz w:val="24"/>
          <w:szCs w:val="24"/>
        </w:rPr>
        <w:t xml:space="preserve">решения о предварительном согласовании предоставления земельного участка, оформленного в виде постановления администрации </w:t>
      </w:r>
      <w:proofErr w:type="spellStart"/>
      <w:r w:rsidRPr="00ED33FA">
        <w:rPr>
          <w:rFonts w:ascii="Arial" w:eastAsia="Times New Roman" w:hAnsi="Arial" w:cs="Arial"/>
          <w:color w:val="000000"/>
          <w:sz w:val="24"/>
          <w:szCs w:val="24"/>
        </w:rPr>
        <w:t>Усть-Абаканского</w:t>
      </w:r>
      <w:proofErr w:type="spellEnd"/>
      <w:r w:rsidRPr="00ED33FA">
        <w:rPr>
          <w:rFonts w:ascii="Arial" w:eastAsia="Times New Roman" w:hAnsi="Arial" w:cs="Arial"/>
          <w:color w:val="000000"/>
          <w:sz w:val="24"/>
          <w:szCs w:val="24"/>
        </w:rPr>
        <w:t xml:space="preserve"> района</w:t>
      </w:r>
      <w:bookmarkEnd w:id="12"/>
      <w:r w:rsidRPr="00ED33FA">
        <w:rPr>
          <w:rFonts w:ascii="Arial" w:eastAsia="Times New Roman" w:hAnsi="Arial" w:cs="Arial"/>
          <w:color w:val="000000"/>
          <w:sz w:val="24"/>
          <w:szCs w:val="24"/>
        </w:rPr>
        <w:t>.</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3.9.2.</w:t>
      </w:r>
      <w:r w:rsidRPr="00ED33FA">
        <w:rPr>
          <w:rFonts w:ascii="Arial" w:eastAsia="Times New Roman" w:hAnsi="Arial" w:cs="Arial"/>
          <w:color w:val="000000"/>
          <w:spacing w:val="2"/>
          <w:sz w:val="24"/>
          <w:szCs w:val="24"/>
          <w:shd w:val="clear" w:color="auto" w:fill="FFFFFF"/>
        </w:rPr>
        <w:t> В течение 1 дня с момента получения документа, </w:t>
      </w:r>
      <w:r w:rsidRPr="00ED33FA">
        <w:rPr>
          <w:rFonts w:ascii="Arial" w:eastAsia="Times New Roman" w:hAnsi="Arial" w:cs="Arial"/>
          <w:color w:val="000000"/>
          <w:sz w:val="24"/>
          <w:szCs w:val="24"/>
        </w:rPr>
        <w:t>являющегося результатом предоставления муниципальной услуги,</w:t>
      </w:r>
      <w:r w:rsidRPr="00ED33FA">
        <w:rPr>
          <w:rFonts w:ascii="Arial" w:eastAsia="Times New Roman" w:hAnsi="Arial" w:cs="Arial"/>
          <w:color w:val="000000"/>
          <w:spacing w:val="2"/>
          <w:sz w:val="24"/>
          <w:szCs w:val="24"/>
          <w:shd w:val="clear" w:color="auto" w:fill="FFFFFF"/>
        </w:rPr>
        <w:t> </w:t>
      </w:r>
      <w:r w:rsidRPr="00ED33FA">
        <w:rPr>
          <w:rFonts w:ascii="Arial" w:eastAsia="Times New Roman" w:hAnsi="Arial" w:cs="Arial"/>
          <w:color w:val="000000"/>
          <w:sz w:val="24"/>
          <w:szCs w:val="24"/>
        </w:rPr>
        <w:t>специалист, ответственный за прием и регистрацию документов,</w:t>
      </w:r>
      <w:r w:rsidRPr="00ED33FA">
        <w:rPr>
          <w:rFonts w:ascii="Arial" w:eastAsia="Times New Roman" w:hAnsi="Arial" w:cs="Arial"/>
          <w:color w:val="000000"/>
          <w:spacing w:val="2"/>
          <w:sz w:val="24"/>
          <w:szCs w:val="24"/>
          <w:shd w:val="clear" w:color="auto" w:fill="FFFFFF"/>
        </w:rPr>
        <w:t> регистрирует документ и </w:t>
      </w:r>
      <w:r w:rsidRPr="00ED33FA">
        <w:rPr>
          <w:rFonts w:ascii="Arial" w:eastAsia="Times New Roman" w:hAnsi="Arial" w:cs="Arial"/>
          <w:color w:val="000000"/>
          <w:sz w:val="24"/>
          <w:szCs w:val="24"/>
        </w:rPr>
        <w:t>фиксирует оказания муниципальной услуги в </w:t>
      </w:r>
      <w:r w:rsidRPr="00ED33FA">
        <w:rPr>
          <w:rFonts w:ascii="Arial" w:eastAsia="Times New Roman" w:hAnsi="Arial" w:cs="Arial"/>
          <w:color w:val="000000"/>
          <w:spacing w:val="2"/>
          <w:sz w:val="24"/>
          <w:szCs w:val="24"/>
          <w:shd w:val="clear" w:color="auto" w:fill="FFFFFF"/>
        </w:rPr>
        <w:t>системе электронного документооборота «Дело».</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3.9.3. </w:t>
      </w:r>
      <w:bookmarkStart w:id="13" w:name="_Hlk525292057"/>
      <w:proofErr w:type="gramStart"/>
      <w:r w:rsidRPr="00ED33FA">
        <w:rPr>
          <w:rFonts w:ascii="Arial" w:eastAsia="Times New Roman" w:hAnsi="Arial" w:cs="Arial"/>
          <w:color w:val="000000"/>
          <w:sz w:val="24"/>
          <w:szCs w:val="24"/>
        </w:rPr>
        <w:t>Специалист, ответственный за выдачу документов, извещает заявителя (уполномоченного (законного) представителя заявителя) с использованием способа связи, указанного в заявлении, о возврате заявления о предоставлении муниципальной услуги либо о принятом решении и в зависимости от способа получения результата муниципальной услуги, указанного в заявлении,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w:t>
      </w:r>
      <w:proofErr w:type="gramEnd"/>
      <w:r w:rsidRPr="00ED33FA">
        <w:rPr>
          <w:rFonts w:ascii="Arial" w:eastAsia="Times New Roman" w:hAnsi="Arial" w:cs="Arial"/>
          <w:color w:val="000000"/>
          <w:sz w:val="24"/>
          <w:szCs w:val="24"/>
        </w:rPr>
        <w:t xml:space="preserve"> и дату его отправки, по адресу, указанному в заявлении.</w:t>
      </w:r>
      <w:bookmarkEnd w:id="13"/>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3.9.4. Заявитель (уполномоченный (законный) представитель заявителя), направивший заявление в электронной форме, уведомляется специалистом, ответственным за выдачу документов, на указанный в заявлении адрес электронной почты (при наличии) или иным указанным в заявлении способом о принятии решения по результатам рассмотрения заявления и о возможности получения результата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3.9.5. </w:t>
      </w:r>
      <w:proofErr w:type="gramStart"/>
      <w:r w:rsidRPr="00ED33FA">
        <w:rPr>
          <w:rFonts w:ascii="Arial" w:eastAsia="Times New Roman" w:hAnsi="Arial" w:cs="Arial"/>
          <w:color w:val="000000"/>
        </w:rPr>
        <w:t>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заявителя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документов и выдает заявителю (уполномоченному (законному) представителю заявителя</w:t>
      </w:r>
      <w:proofErr w:type="gramEnd"/>
      <w:r w:rsidRPr="00ED33FA">
        <w:rPr>
          <w:rFonts w:ascii="Arial" w:eastAsia="Times New Roman" w:hAnsi="Arial" w:cs="Arial"/>
          <w:color w:val="000000"/>
        </w:rPr>
        <w:t>):</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а) один экземпляр уведомления о возврате заявителю заявления о предоставлении муниципальной услуги, либо;</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б) один экземпляр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 либо;</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в) один экземпляр решения об отказе в предварительном согласовании предоставления земельного участка, либо;</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г) один экземпляр решения о предварительном согласовании предоставления земельного участка.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lastRenderedPageBreak/>
        <w:t>Заявитель (уполномоченный (законный) представитель заявителя) собственноручно расписывается в получении документов.</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3.9.6.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3.9.7. Заявление о предоставлении муниципальной услуги и прилагаемые к нему документы передаются в порядке делопроизводства в архив Управления, а также для размещения требуемой информации в информационной системе обеспечения градостроительной деятельности.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3.9.8. Результатом административной процедуры является выдача: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1) уведомления о возврате заявителю заявления о предоставлении муниципальной услуги;</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2)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 решения об отказе в предварительном согласовании предоставления земельного участка;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4) решения о предварительном согласовании предоставления земельного участка.</w:t>
      </w:r>
    </w:p>
    <w:p w:rsidR="00ED33FA" w:rsidRPr="00ED33FA" w:rsidRDefault="00ED33FA" w:rsidP="00ED33FA">
      <w:pPr>
        <w:spacing w:after="0" w:line="240" w:lineRule="auto"/>
        <w:ind w:firstLine="709"/>
        <w:jc w:val="both"/>
        <w:rPr>
          <w:rFonts w:ascii="Arial" w:eastAsia="Times New Roman" w:hAnsi="Arial" w:cs="Arial"/>
          <w:b/>
          <w:bCs/>
          <w:color w:val="000000"/>
          <w:sz w:val="26"/>
          <w:szCs w:val="26"/>
        </w:rPr>
      </w:pPr>
      <w:r w:rsidRPr="00ED33FA">
        <w:rPr>
          <w:rFonts w:ascii="Arial" w:eastAsia="Times New Roman" w:hAnsi="Arial" w:cs="Arial"/>
          <w:color w:val="000000"/>
          <w:sz w:val="24"/>
          <w:szCs w:val="24"/>
        </w:rPr>
        <w:t>3.9.9. Максимальный срок исполнения административной процедуры (за исключением случая возврата заявления и документов, предусмотренного пунктом 3.4 Регламента) – 3 дня.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center"/>
        <w:rPr>
          <w:rFonts w:ascii="Arial" w:eastAsia="Times New Roman" w:hAnsi="Arial" w:cs="Arial"/>
          <w:color w:val="000000"/>
        </w:rPr>
      </w:pPr>
      <w:r w:rsidRPr="00ED33FA">
        <w:rPr>
          <w:rFonts w:ascii="Arial" w:eastAsia="Times New Roman" w:hAnsi="Arial" w:cs="Arial"/>
          <w:b/>
          <w:bCs/>
          <w:color w:val="000000"/>
          <w:sz w:val="30"/>
          <w:szCs w:val="30"/>
        </w:rPr>
        <w:t>4. ФОРМЫ КОНТРОЛЯ ИСПОЛНЕНИЯ АДМИНИСТРАТИВНОГО РЕГЛАМЕНТА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4.1. Контроль исполнения Регламента осуществляется в форме текущего контроля соблюдения и исполнения специалистами Управления Регламента.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4.2. Текущий контроль соблюдения административных процедур при предоставлении муниципальной услуги осуществляется руководителем Управления.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4.4. В случае </w:t>
      </w:r>
      <w:proofErr w:type="gramStart"/>
      <w:r w:rsidRPr="00ED33FA">
        <w:rPr>
          <w:rFonts w:ascii="Arial" w:eastAsia="Times New Roman" w:hAnsi="Arial" w:cs="Arial"/>
          <w:color w:val="000000"/>
        </w:rPr>
        <w:t>выявления нарушений прав получателей услуги</w:t>
      </w:r>
      <w:proofErr w:type="gramEnd"/>
      <w:r w:rsidRPr="00ED33FA">
        <w:rPr>
          <w:rFonts w:ascii="Arial" w:eastAsia="Times New Roman" w:hAnsi="Arial" w:cs="Arial"/>
          <w:color w:val="000000"/>
        </w:rPr>
        <w:t xml:space="preserve"> осуществляется привлечение виновных лиц к ответственности в соответствии с законодательством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center"/>
        <w:rPr>
          <w:rFonts w:ascii="Arial" w:eastAsia="Times New Roman" w:hAnsi="Arial" w:cs="Arial"/>
          <w:color w:val="000000"/>
        </w:rPr>
      </w:pPr>
      <w:r w:rsidRPr="00ED33FA">
        <w:rPr>
          <w:rFonts w:ascii="Arial" w:eastAsia="Times New Roman" w:hAnsi="Arial" w:cs="Arial"/>
          <w:b/>
          <w:bCs/>
          <w:color w:val="000000"/>
          <w:sz w:val="30"/>
          <w:szCs w:val="30"/>
        </w:rPr>
        <w:t xml:space="preserve">5. </w:t>
      </w:r>
      <w:proofErr w:type="gramStart"/>
      <w:r w:rsidRPr="00ED33FA">
        <w:rPr>
          <w:rFonts w:ascii="Arial" w:eastAsia="Times New Roman" w:hAnsi="Arial" w:cs="Arial"/>
          <w:b/>
          <w:bCs/>
          <w:color w:val="000000"/>
          <w:sz w:val="30"/>
          <w:szCs w:val="30"/>
        </w:rPr>
        <w:t xml:space="preserve">ДОСУДЕБНЫЙ (ВНЕСУДЕБНЫЙ) ПОРЯДОК ОБЖАЛОВАНИЯ РЕШЕНИЙ И ДЕЙСТВИЙ (БЕЗДЕЙСТВИЯ) </w:t>
      </w:r>
      <w:r w:rsidRPr="00ED33FA">
        <w:rPr>
          <w:rFonts w:ascii="Arial" w:eastAsia="Times New Roman" w:hAnsi="Arial" w:cs="Arial"/>
          <w:b/>
          <w:bCs/>
          <w:color w:val="000000"/>
          <w:sz w:val="30"/>
          <w:szCs w:val="30"/>
        </w:rPr>
        <w:lastRenderedPageBreak/>
        <w:t>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Заявитель может обратиться с жалобой, в том числе в следующих случаях:</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нарушение срока регистрации заявления о предоставлении муниципальной услуги, комплексного запроса;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2) нарушение срока предоставления муниципальной услуги. </w:t>
      </w:r>
      <w:proofErr w:type="gramStart"/>
      <w:r w:rsidRPr="00ED33FA">
        <w:rPr>
          <w:rFonts w:ascii="Arial" w:eastAsia="Times New Roman" w:hAnsi="Arial" w:cs="Arial"/>
          <w:color w:val="00000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ED33FA">
        <w:rPr>
          <w:rFonts w:ascii="Arial" w:eastAsia="Times New Roman" w:hAnsi="Arial" w:cs="Arial"/>
          <w:color w:val="000000"/>
        </w:rPr>
        <w:t xml:space="preserve"> </w:t>
      </w:r>
      <w:proofErr w:type="gramStart"/>
      <w:r w:rsidRPr="00ED33FA">
        <w:rPr>
          <w:rFonts w:ascii="Arial" w:eastAsia="Times New Roman" w:hAnsi="Arial" w:cs="Arial"/>
          <w:color w:val="00000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D33FA">
        <w:rPr>
          <w:rFonts w:ascii="Arial" w:eastAsia="Times New Roman" w:hAnsi="Arial" w:cs="Arial"/>
          <w:color w:val="000000"/>
        </w:rPr>
        <w:t xml:space="preserve"> </w:t>
      </w:r>
      <w:proofErr w:type="gramStart"/>
      <w:r w:rsidRPr="00ED33FA">
        <w:rPr>
          <w:rFonts w:ascii="Arial" w:eastAsia="Times New Roman" w:hAnsi="Arial" w:cs="Arial"/>
          <w:color w:val="00000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ED33FA">
        <w:rPr>
          <w:rFonts w:ascii="Arial" w:eastAsia="Times New Roman" w:hAnsi="Arial" w:cs="Arial"/>
          <w:color w:val="000000"/>
        </w:rPr>
        <w:lastRenderedPageBreak/>
        <w:t>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8) нарушение срока или порядка выдачи документов по результатам предоставления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ED33FA">
        <w:rPr>
          <w:rFonts w:ascii="Arial" w:eastAsia="Times New Roman" w:hAnsi="Arial" w:cs="Arial"/>
          <w:color w:val="000000"/>
        </w:rPr>
        <w:t xml:space="preserve"> </w:t>
      </w:r>
      <w:proofErr w:type="gramStart"/>
      <w:r w:rsidRPr="00ED33FA">
        <w:rPr>
          <w:rFonts w:ascii="Arial" w:eastAsia="Times New Roman" w:hAnsi="Arial" w:cs="Arial"/>
          <w:color w:val="00000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5.2.1. Жалоба подается в письменной форме на бумажном носителе, в электронной форме в Управление имущественных отношений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Жалобы на решения и действия (бездействие) руководителя Управление имущественных отношений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подаются в администрацию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5.2.2. </w:t>
      </w:r>
      <w:proofErr w:type="gramStart"/>
      <w:r w:rsidRPr="00ED33FA">
        <w:rPr>
          <w:rFonts w:ascii="Arial" w:eastAsia="Times New Roman" w:hAnsi="Arial" w:cs="Arial"/>
          <w:color w:val="000000"/>
        </w:rPr>
        <w:t xml:space="preserve">Жалоба на решения и действия (бездействие) Управления имущественных отношений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должностного лица Управления имущественных отношений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муниципального служащего, руководителя Управления имущественных отношений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может быть направлена по почте, через многофункциональный центр, с использованием сети «Интернет», официального сайта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или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Единого портала или Регионального портала, а также может быть принята</w:t>
      </w:r>
      <w:proofErr w:type="gramEnd"/>
      <w:r w:rsidRPr="00ED33FA">
        <w:rPr>
          <w:rFonts w:ascii="Arial" w:eastAsia="Times New Roman" w:hAnsi="Arial" w:cs="Arial"/>
          <w:color w:val="000000"/>
        </w:rPr>
        <w:t xml:space="preserve"> при личном приеме заявителя.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lastRenderedPageBreak/>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5.2.3. Жалоба должна содержать:</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5.2.4. Прием жалоб в письменной форме осуществляется Управлением имущественных отношений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по месту приема заявлений о предоставлении муниципальной услуги в соответствии с пунктом 1.3.1 настоящего Регламента.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Прием жалоб на руководителя Управления имущественных отношений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производится в здании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по адресу: Республика Хакасия, </w:t>
      </w:r>
      <w:proofErr w:type="spellStart"/>
      <w:r w:rsidRPr="00ED33FA">
        <w:rPr>
          <w:rFonts w:ascii="Arial" w:eastAsia="Times New Roman" w:hAnsi="Arial" w:cs="Arial"/>
          <w:color w:val="000000"/>
        </w:rPr>
        <w:t>Усть-Абаканский</w:t>
      </w:r>
      <w:proofErr w:type="spellEnd"/>
      <w:r w:rsidRPr="00ED33FA">
        <w:rPr>
          <w:rFonts w:ascii="Arial" w:eastAsia="Times New Roman" w:hAnsi="Arial" w:cs="Arial"/>
          <w:color w:val="000000"/>
        </w:rPr>
        <w:t xml:space="preserve"> район, </w:t>
      </w:r>
      <w:proofErr w:type="spellStart"/>
      <w:r w:rsidRPr="00ED33FA">
        <w:rPr>
          <w:rFonts w:ascii="Arial" w:eastAsia="Times New Roman" w:hAnsi="Arial" w:cs="Arial"/>
          <w:color w:val="000000"/>
        </w:rPr>
        <w:t>рп</w:t>
      </w:r>
      <w:proofErr w:type="spellEnd"/>
      <w:r w:rsidRPr="00ED33FA">
        <w:rPr>
          <w:rFonts w:ascii="Arial" w:eastAsia="Times New Roman" w:hAnsi="Arial" w:cs="Arial"/>
          <w:color w:val="000000"/>
        </w:rPr>
        <w:t xml:space="preserve"> Усть-Абакан, д. 9, время приема: понедельник - пятница, с 08.00 до 12.00, с 13.00 до 17.00.</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D33FA">
        <w:rPr>
          <w:rFonts w:ascii="Arial" w:eastAsia="Times New Roman" w:hAnsi="Arial" w:cs="Arial"/>
          <w:color w:val="000000"/>
        </w:rPr>
        <w:t>представлена</w:t>
      </w:r>
      <w:proofErr w:type="gramEnd"/>
      <w:r w:rsidRPr="00ED33FA">
        <w:rPr>
          <w:rFonts w:ascii="Arial" w:eastAsia="Times New Roman" w:hAnsi="Arial" w:cs="Arial"/>
          <w:color w:val="000000"/>
        </w:rPr>
        <w:t>:</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оформленная в соответствии с законодательством Российской Федерации доверенность (для физических лиц);</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5.3. Сроки рассмотрения жалоб</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Жалоба, поступившая в Управление имущественных отношений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в администрацию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многофункциональный центр, учредителю многофункционального центра, подлежит регистрации в день ее поступления. </w:t>
      </w:r>
      <w:proofErr w:type="gramStart"/>
      <w:r w:rsidRPr="00ED33FA">
        <w:rPr>
          <w:rFonts w:ascii="Arial" w:eastAsia="Times New Roman" w:hAnsi="Arial" w:cs="Arial"/>
          <w:color w:val="000000"/>
        </w:rPr>
        <w:t xml:space="preserve">Жалоба рассматривается должностным лицом, </w:t>
      </w:r>
      <w:r w:rsidRPr="00ED33FA">
        <w:rPr>
          <w:rFonts w:ascii="Arial" w:eastAsia="Times New Roman" w:hAnsi="Arial" w:cs="Arial"/>
          <w:color w:val="000000"/>
        </w:rPr>
        <w:lastRenderedPageBreak/>
        <w:t>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5.4. Решения, принимаемые по результатам рассмотрения жалоб</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5.4.1. По результатам рассмотрения жалобы принимается одно из следующих решений:</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в удовлетворении жалобы отказывается в случаях:</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а) наличия вступившего в законную силу судебного акта по жалобе о том же предмете и по тем же основаниям;</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б) подачи жалобы лицом, полномочия которого не подтверждены в порядке, установленном законодательством Российской Федерации;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5.4.2. Ответ на жалобу не дается в следующих случаях:</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5.4.3. </w:t>
      </w:r>
      <w:proofErr w:type="gramStart"/>
      <w:r w:rsidRPr="00ED33FA">
        <w:rPr>
          <w:rFonts w:ascii="Arial" w:eastAsia="Times New Roman" w:hAnsi="Arial" w:cs="Arial"/>
          <w:color w:val="000000"/>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5.4.4. </w:t>
      </w:r>
      <w:proofErr w:type="gramStart"/>
      <w:r w:rsidRPr="00ED33FA">
        <w:rPr>
          <w:rFonts w:ascii="Arial" w:eastAsia="Times New Roman" w:hAnsi="Arial" w:cs="Arial"/>
          <w:color w:val="000000"/>
        </w:rPr>
        <w:t xml:space="preserve">В случае признания жалобы подлежащей удовлетворению в ответе заявителю, указанном в пункте 5.4.3 Регламента, дается информация о действиях, осуществляемых Управлением имущественных отношений администрации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w:t>
      </w:r>
      <w:proofErr w:type="gramEnd"/>
      <w:r w:rsidRPr="00ED33FA">
        <w:rPr>
          <w:rFonts w:ascii="Arial" w:eastAsia="Times New Roman" w:hAnsi="Arial" w:cs="Arial"/>
          <w:color w:val="000000"/>
        </w:rPr>
        <w:t xml:space="preserve">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В случае признания </w:t>
      </w:r>
      <w:proofErr w:type="gramStart"/>
      <w:r w:rsidRPr="00ED33FA">
        <w:rPr>
          <w:rFonts w:ascii="Arial" w:eastAsia="Times New Roman" w:hAnsi="Arial" w:cs="Arial"/>
          <w:color w:val="000000"/>
        </w:rPr>
        <w:t>жалобы</w:t>
      </w:r>
      <w:proofErr w:type="gramEnd"/>
      <w:r w:rsidRPr="00ED33FA">
        <w:rPr>
          <w:rFonts w:ascii="Arial" w:eastAsia="Times New Roman" w:hAnsi="Arial" w:cs="Arial"/>
          <w:color w:val="000000"/>
        </w:rPr>
        <w:t xml:space="preserve"> не подлежащей удовлетворению в ответе заявителю, указанном в пункте 5.4.3 Регламента, даются аргументированные разъяснения о причинах принятого решения, а также информация о порядке обжалования принятого решения.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5.4.5. В ответе по результатам рассмотрения жалобы указываются:</w:t>
      </w:r>
    </w:p>
    <w:p w:rsidR="00ED33FA" w:rsidRPr="00ED33FA" w:rsidRDefault="00ED33FA" w:rsidP="00ED33FA">
      <w:pPr>
        <w:spacing w:after="0" w:line="240" w:lineRule="auto"/>
        <w:ind w:firstLine="709"/>
        <w:jc w:val="both"/>
        <w:rPr>
          <w:rFonts w:ascii="Arial" w:eastAsia="Times New Roman" w:hAnsi="Arial" w:cs="Arial"/>
          <w:color w:val="000000"/>
        </w:rPr>
      </w:pPr>
      <w:proofErr w:type="gramStart"/>
      <w:r w:rsidRPr="00ED33FA">
        <w:rPr>
          <w:rFonts w:ascii="Arial" w:eastAsia="Times New Roman" w:hAnsi="Arial" w:cs="Arial"/>
          <w:color w:val="000000"/>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lastRenderedPageBreak/>
        <w:t>2) номер, дата, место принятия решения, включая сведения о должностном лице, решение или действие (бездействие) которого обжалуется;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3) фамилия, имя, отчество (при наличии) или наименование заявителя;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4) основания для принятия решения по жалобе;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5) принятое по жалобе решение;</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7) сведения о порядке обжалования принятого по жалобе решения.</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xml:space="preserve">5.4.6. В случае установления в ходе или по результатам </w:t>
      </w:r>
      <w:proofErr w:type="gramStart"/>
      <w:r w:rsidRPr="00ED33FA">
        <w:rPr>
          <w:rFonts w:ascii="Arial" w:eastAsia="Times New Roman" w:hAnsi="Arial" w:cs="Arial"/>
          <w:color w:val="000000"/>
        </w:rPr>
        <w:t>рассмотрения жалобы признаков состава административного правонарушения</w:t>
      </w:r>
      <w:proofErr w:type="gramEnd"/>
      <w:r w:rsidRPr="00ED33FA">
        <w:rPr>
          <w:rFonts w:ascii="Arial" w:eastAsia="Times New Roman" w:hAnsi="Arial" w:cs="Arial"/>
          <w:color w:val="000000"/>
        </w:rPr>
        <w:t xml:space="preserve">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ED33FA" w:rsidRPr="00ED33FA" w:rsidRDefault="00ED33FA" w:rsidP="00ED33FA">
      <w:pPr>
        <w:spacing w:after="0" w:line="240" w:lineRule="auto"/>
        <w:ind w:firstLine="709"/>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jc w:val="right"/>
        <w:rPr>
          <w:rFonts w:ascii="Arial" w:eastAsia="Times New Roman" w:hAnsi="Arial" w:cs="Arial"/>
          <w:color w:val="000000"/>
        </w:rPr>
      </w:pPr>
      <w:r w:rsidRPr="00ED33FA">
        <w:rPr>
          <w:rFonts w:ascii="Arial" w:eastAsia="Times New Roman" w:hAnsi="Arial" w:cs="Arial"/>
          <w:color w:val="000000"/>
        </w:rPr>
        <w:t>Приложение № 1</w:t>
      </w:r>
    </w:p>
    <w:p w:rsidR="00ED33FA" w:rsidRPr="00ED33FA" w:rsidRDefault="00ED33FA" w:rsidP="00ED33FA">
      <w:pPr>
        <w:spacing w:after="0" w:line="240" w:lineRule="auto"/>
        <w:jc w:val="right"/>
        <w:rPr>
          <w:rFonts w:ascii="Arial" w:eastAsia="Times New Roman" w:hAnsi="Arial" w:cs="Arial"/>
          <w:color w:val="000000"/>
        </w:rPr>
      </w:pPr>
      <w:r w:rsidRPr="00ED33FA">
        <w:rPr>
          <w:rFonts w:ascii="Arial" w:eastAsia="Times New Roman" w:hAnsi="Arial" w:cs="Arial"/>
          <w:color w:val="000000"/>
        </w:rPr>
        <w:t>к Административному регламенту</w:t>
      </w:r>
    </w:p>
    <w:p w:rsidR="00ED33FA" w:rsidRPr="00ED33FA" w:rsidRDefault="00ED33FA" w:rsidP="00ED33FA">
      <w:pPr>
        <w:spacing w:after="0" w:line="240" w:lineRule="auto"/>
        <w:jc w:val="right"/>
        <w:rPr>
          <w:rFonts w:ascii="Arial" w:eastAsia="Times New Roman" w:hAnsi="Arial" w:cs="Arial"/>
          <w:color w:val="000000"/>
        </w:rPr>
      </w:pPr>
      <w:r w:rsidRPr="00ED33FA">
        <w:rPr>
          <w:rFonts w:ascii="Arial" w:eastAsia="Times New Roman" w:hAnsi="Arial" w:cs="Arial"/>
          <w:color w:val="000000"/>
        </w:rPr>
        <w:t>предоставления муниципальной услуги</w:t>
      </w:r>
    </w:p>
    <w:p w:rsidR="00ED33FA" w:rsidRPr="00ED33FA" w:rsidRDefault="00ED33FA" w:rsidP="00ED33FA">
      <w:pPr>
        <w:spacing w:after="0" w:line="240" w:lineRule="auto"/>
        <w:jc w:val="right"/>
        <w:rPr>
          <w:rFonts w:ascii="Arial" w:eastAsia="Times New Roman" w:hAnsi="Arial" w:cs="Arial"/>
          <w:color w:val="000000"/>
        </w:rPr>
      </w:pPr>
      <w:r w:rsidRPr="00ED33FA">
        <w:rPr>
          <w:rFonts w:ascii="Arial" w:eastAsia="Times New Roman" w:hAnsi="Arial" w:cs="Arial"/>
          <w:color w:val="000000"/>
        </w:rPr>
        <w:t>«Предварительное согласование</w:t>
      </w:r>
    </w:p>
    <w:p w:rsidR="00ED33FA" w:rsidRPr="00ED33FA" w:rsidRDefault="00ED33FA" w:rsidP="00ED33FA">
      <w:pPr>
        <w:spacing w:after="0" w:line="240" w:lineRule="auto"/>
        <w:jc w:val="right"/>
        <w:rPr>
          <w:rFonts w:ascii="Arial" w:eastAsia="Times New Roman" w:hAnsi="Arial" w:cs="Arial"/>
          <w:color w:val="000000"/>
        </w:rPr>
      </w:pPr>
      <w:r w:rsidRPr="00ED33FA">
        <w:rPr>
          <w:rFonts w:ascii="Arial" w:eastAsia="Times New Roman" w:hAnsi="Arial" w:cs="Arial"/>
          <w:color w:val="000000"/>
        </w:rPr>
        <w:t>предоставления земельного участка»</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jc w:val="right"/>
        <w:rPr>
          <w:rFonts w:ascii="Arial" w:eastAsia="Times New Roman" w:hAnsi="Arial" w:cs="Arial"/>
          <w:color w:val="000000"/>
        </w:rPr>
      </w:pPr>
      <w:r w:rsidRPr="00ED33FA">
        <w:rPr>
          <w:rFonts w:ascii="Arial" w:eastAsia="Times New Roman" w:hAnsi="Arial" w:cs="Arial"/>
          <w:color w:val="000000"/>
        </w:rPr>
        <w:t>Примерная форма</w:t>
      </w:r>
    </w:p>
    <w:p w:rsidR="00ED33FA" w:rsidRPr="00ED33FA" w:rsidRDefault="00ED33FA" w:rsidP="00ED33FA">
      <w:pPr>
        <w:spacing w:after="0" w:line="240" w:lineRule="auto"/>
        <w:jc w:val="right"/>
        <w:rPr>
          <w:rFonts w:ascii="Arial" w:eastAsia="Times New Roman" w:hAnsi="Arial" w:cs="Arial"/>
          <w:color w:val="000000"/>
        </w:rPr>
      </w:pPr>
      <w:r w:rsidRPr="00ED33FA">
        <w:rPr>
          <w:rFonts w:ascii="Arial" w:eastAsia="Times New Roman" w:hAnsi="Arial" w:cs="Arial"/>
          <w:color w:val="000000"/>
        </w:rPr>
        <w:t xml:space="preserve">заявления о </w:t>
      </w:r>
      <w:proofErr w:type="gramStart"/>
      <w:r w:rsidRPr="00ED33FA">
        <w:rPr>
          <w:rFonts w:ascii="Arial" w:eastAsia="Times New Roman" w:hAnsi="Arial" w:cs="Arial"/>
          <w:color w:val="000000"/>
        </w:rPr>
        <w:t>предварительном</w:t>
      </w:r>
      <w:proofErr w:type="gramEnd"/>
    </w:p>
    <w:p w:rsidR="00ED33FA" w:rsidRPr="00ED33FA" w:rsidRDefault="00ED33FA" w:rsidP="00ED33FA">
      <w:pPr>
        <w:spacing w:after="0" w:line="240" w:lineRule="auto"/>
        <w:jc w:val="right"/>
        <w:rPr>
          <w:rFonts w:ascii="Arial" w:eastAsia="Times New Roman" w:hAnsi="Arial" w:cs="Arial"/>
          <w:color w:val="000000"/>
        </w:rPr>
      </w:pPr>
      <w:proofErr w:type="gramStart"/>
      <w:r w:rsidRPr="00ED33FA">
        <w:rPr>
          <w:rFonts w:ascii="Arial" w:eastAsia="Times New Roman" w:hAnsi="Arial" w:cs="Arial"/>
          <w:color w:val="000000"/>
        </w:rPr>
        <w:t>согласовании</w:t>
      </w:r>
      <w:proofErr w:type="gramEnd"/>
      <w:r w:rsidRPr="00ED33FA">
        <w:rPr>
          <w:rFonts w:ascii="Arial" w:eastAsia="Times New Roman" w:hAnsi="Arial" w:cs="Arial"/>
          <w:color w:val="000000"/>
        </w:rPr>
        <w:t xml:space="preserve"> предоставления земельного участка</w:t>
      </w:r>
    </w:p>
    <w:p w:rsidR="00ED33FA" w:rsidRPr="00ED33FA" w:rsidRDefault="00ED33FA" w:rsidP="00ED33FA">
      <w:pPr>
        <w:spacing w:after="0" w:line="240" w:lineRule="auto"/>
        <w:jc w:val="both"/>
        <w:rPr>
          <w:rFonts w:ascii="Arial" w:eastAsia="Times New Roman" w:hAnsi="Arial" w:cs="Arial"/>
          <w:color w:val="000000"/>
        </w:rPr>
      </w:pPr>
      <w:bookmarkStart w:id="14" w:name="_Hlk505696870"/>
      <w:r w:rsidRPr="00ED33FA">
        <w:rPr>
          <w:rFonts w:ascii="Arial" w:eastAsia="Times New Roman" w:hAnsi="Arial" w:cs="Arial"/>
          <w:color w:val="000000"/>
        </w:rPr>
        <w:t> </w:t>
      </w:r>
      <w:bookmarkEnd w:id="14"/>
    </w:p>
    <w:p w:rsidR="00ED33FA" w:rsidRPr="00ED33FA" w:rsidRDefault="00ED33FA" w:rsidP="00ED33FA">
      <w:pPr>
        <w:spacing w:after="0" w:line="240" w:lineRule="auto"/>
        <w:jc w:val="right"/>
        <w:rPr>
          <w:rFonts w:ascii="Arial" w:eastAsia="Times New Roman" w:hAnsi="Arial" w:cs="Arial"/>
          <w:color w:val="000000"/>
        </w:rPr>
      </w:pPr>
      <w:r w:rsidRPr="00ED33FA">
        <w:rPr>
          <w:rFonts w:ascii="Arial" w:eastAsia="Times New Roman" w:hAnsi="Arial" w:cs="Arial"/>
          <w:color w:val="000000"/>
        </w:rPr>
        <w:t xml:space="preserve">В администрацию </w:t>
      </w:r>
      <w:proofErr w:type="spellStart"/>
      <w:r w:rsidRPr="00ED33FA">
        <w:rPr>
          <w:rFonts w:ascii="Arial" w:eastAsia="Times New Roman" w:hAnsi="Arial" w:cs="Arial"/>
          <w:color w:val="000000"/>
        </w:rPr>
        <w:t>Усть-Абаканского</w:t>
      </w:r>
      <w:proofErr w:type="spellEnd"/>
      <w:r w:rsidRPr="00ED33FA">
        <w:rPr>
          <w:rFonts w:ascii="Arial" w:eastAsia="Times New Roman" w:hAnsi="Arial" w:cs="Arial"/>
          <w:color w:val="000000"/>
        </w:rPr>
        <w:t xml:space="preserve"> района</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jc w:val="center"/>
        <w:rPr>
          <w:rFonts w:ascii="Arial" w:eastAsia="Times New Roman" w:hAnsi="Arial" w:cs="Arial"/>
          <w:color w:val="000000"/>
        </w:rPr>
      </w:pPr>
      <w:r w:rsidRPr="00ED33FA">
        <w:rPr>
          <w:rFonts w:ascii="Arial" w:eastAsia="Times New Roman" w:hAnsi="Arial" w:cs="Arial"/>
          <w:b/>
          <w:bCs/>
          <w:color w:val="000000"/>
        </w:rPr>
        <w:t>ЗАЯВЛЕНИЕ</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Фамилия ____________________________________________________________</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Имя ______________________ Отчество (при наличии) ______________________</w:t>
      </w:r>
    </w:p>
    <w:p w:rsidR="00ED33FA" w:rsidRPr="00ED33FA" w:rsidRDefault="00ED33FA" w:rsidP="00ED33FA">
      <w:pPr>
        <w:shd w:val="clear" w:color="auto" w:fill="FFFFFF"/>
        <w:spacing w:after="0" w:line="240" w:lineRule="auto"/>
        <w:jc w:val="both"/>
        <w:rPr>
          <w:rFonts w:ascii="Arial" w:eastAsia="Times New Roman" w:hAnsi="Arial" w:cs="Arial"/>
          <w:color w:val="000000"/>
        </w:rPr>
      </w:pPr>
      <w:bookmarkStart w:id="15" w:name="_Hlk505695424"/>
      <w:r w:rsidRPr="00ED33FA">
        <w:rPr>
          <w:rFonts w:ascii="Arial" w:eastAsia="Times New Roman" w:hAnsi="Arial" w:cs="Arial"/>
          <w:color w:val="000000"/>
          <w:spacing w:val="2"/>
        </w:rPr>
        <w:t>Место жительства _____________________________________________________</w:t>
      </w:r>
      <w:bookmarkEnd w:id="15"/>
    </w:p>
    <w:p w:rsidR="00ED33FA" w:rsidRPr="00ED33FA" w:rsidRDefault="00ED33FA" w:rsidP="00ED33FA">
      <w:pPr>
        <w:shd w:val="clear" w:color="auto" w:fill="FFFFFF"/>
        <w:spacing w:after="0" w:line="240" w:lineRule="auto"/>
        <w:jc w:val="center"/>
        <w:rPr>
          <w:rFonts w:ascii="Arial" w:eastAsia="Times New Roman" w:hAnsi="Arial" w:cs="Arial"/>
          <w:color w:val="000000"/>
        </w:rPr>
      </w:pPr>
      <w:r w:rsidRPr="00ED33FA">
        <w:rPr>
          <w:rFonts w:ascii="Arial" w:eastAsia="Times New Roman" w:hAnsi="Arial" w:cs="Arial"/>
          <w:color w:val="000000"/>
          <w:spacing w:val="2"/>
        </w:rPr>
        <w:t>(индекс, населенный пункт, улица, номер дома, квартиры)</w:t>
      </w:r>
    </w:p>
    <w:p w:rsidR="00ED33FA" w:rsidRPr="00ED33FA" w:rsidRDefault="00ED33FA" w:rsidP="00ED33FA">
      <w:pPr>
        <w:shd w:val="clear" w:color="auto" w:fill="FFFFFF"/>
        <w:spacing w:after="0" w:line="240" w:lineRule="auto"/>
        <w:jc w:val="both"/>
        <w:rPr>
          <w:rFonts w:ascii="Arial" w:eastAsia="Times New Roman" w:hAnsi="Arial" w:cs="Arial"/>
          <w:color w:val="000000"/>
        </w:rPr>
      </w:pPr>
      <w:bookmarkStart w:id="16" w:name="_Hlk505695356"/>
      <w:r w:rsidRPr="00ED33FA">
        <w:rPr>
          <w:rFonts w:ascii="Arial" w:eastAsia="Times New Roman" w:hAnsi="Arial" w:cs="Arial"/>
          <w:color w:val="000000"/>
          <w:spacing w:val="2"/>
        </w:rPr>
        <w:t>Документ, удостоверяющий личность заявителя: №____ серия _______________</w:t>
      </w:r>
      <w:bookmarkEnd w:id="16"/>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выдан _______________________________________________________________</w:t>
      </w:r>
    </w:p>
    <w:p w:rsidR="00ED33FA" w:rsidRPr="00ED33FA" w:rsidRDefault="00ED33FA" w:rsidP="00ED33FA">
      <w:pPr>
        <w:shd w:val="clear" w:color="auto" w:fill="FFFFFF"/>
        <w:spacing w:after="0" w:line="240" w:lineRule="auto"/>
        <w:jc w:val="center"/>
        <w:rPr>
          <w:rFonts w:ascii="Arial" w:eastAsia="Times New Roman" w:hAnsi="Arial" w:cs="Arial"/>
          <w:color w:val="000000"/>
        </w:rPr>
      </w:pPr>
      <w:r w:rsidRPr="00ED33FA">
        <w:rPr>
          <w:rFonts w:ascii="Arial" w:eastAsia="Times New Roman" w:hAnsi="Arial" w:cs="Arial"/>
          <w:color w:val="000000"/>
          <w:spacing w:val="2"/>
        </w:rPr>
        <w:t>(дата выдачи и орган, выдавший документ)</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&lt;*&gt; ИНН ____________________ &lt;*&gt; СНИЛС ______________________________</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Наименование: _______________________________________________________</w:t>
      </w:r>
    </w:p>
    <w:p w:rsidR="00ED33FA" w:rsidRPr="00ED33FA" w:rsidRDefault="00ED33FA" w:rsidP="00ED33FA">
      <w:pPr>
        <w:shd w:val="clear" w:color="auto" w:fill="FFFFFF"/>
        <w:spacing w:after="0" w:line="240" w:lineRule="auto"/>
        <w:jc w:val="center"/>
        <w:rPr>
          <w:rFonts w:ascii="Arial" w:eastAsia="Times New Roman" w:hAnsi="Arial" w:cs="Arial"/>
          <w:color w:val="000000"/>
        </w:rPr>
      </w:pPr>
      <w:r w:rsidRPr="00ED33FA">
        <w:rPr>
          <w:rFonts w:ascii="Arial" w:eastAsia="Times New Roman" w:hAnsi="Arial" w:cs="Arial"/>
          <w:color w:val="000000"/>
          <w:spacing w:val="2"/>
        </w:rPr>
        <w:t>(для юридического лица)</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Местонахождение: ____________________________________________________</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ИНН: ___________________ ОГРН: ______________________________________</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Номера контактных телефонов: _________________________________________</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Электронный адрес: ___________________________________________________</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&lt;*&gt; Данные представителя (заполняется в случае, если с заявлением обращается представитель)</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Ф.И.О. ______________________________________________________________</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Документ, удостоверяющий личность заявителя: №____ серия _______________</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выдан _______________________________________________________________</w:t>
      </w:r>
    </w:p>
    <w:p w:rsidR="00ED33FA" w:rsidRPr="00ED33FA" w:rsidRDefault="00ED33FA" w:rsidP="00ED33FA">
      <w:pPr>
        <w:shd w:val="clear" w:color="auto" w:fill="FFFFFF"/>
        <w:spacing w:after="0" w:line="240" w:lineRule="auto"/>
        <w:jc w:val="center"/>
        <w:rPr>
          <w:rFonts w:ascii="Arial" w:eastAsia="Times New Roman" w:hAnsi="Arial" w:cs="Arial"/>
          <w:color w:val="000000"/>
        </w:rPr>
      </w:pPr>
      <w:r w:rsidRPr="00ED33FA">
        <w:rPr>
          <w:rFonts w:ascii="Arial" w:eastAsia="Times New Roman" w:hAnsi="Arial" w:cs="Arial"/>
          <w:color w:val="000000"/>
          <w:spacing w:val="2"/>
        </w:rPr>
        <w:t>(дата выдачи и орган, выдавший документ)</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Место жительства _____________________________________________________</w:t>
      </w:r>
    </w:p>
    <w:p w:rsidR="00ED33FA" w:rsidRPr="00ED33FA" w:rsidRDefault="00ED33FA" w:rsidP="00ED33FA">
      <w:pPr>
        <w:shd w:val="clear" w:color="auto" w:fill="FFFFFF"/>
        <w:spacing w:after="0" w:line="240" w:lineRule="auto"/>
        <w:jc w:val="center"/>
        <w:rPr>
          <w:rFonts w:ascii="Arial" w:eastAsia="Times New Roman" w:hAnsi="Arial" w:cs="Arial"/>
          <w:color w:val="000000"/>
        </w:rPr>
      </w:pPr>
      <w:r w:rsidRPr="00ED33FA">
        <w:rPr>
          <w:rFonts w:ascii="Arial" w:eastAsia="Times New Roman" w:hAnsi="Arial" w:cs="Arial"/>
          <w:color w:val="000000"/>
          <w:spacing w:val="2"/>
        </w:rPr>
        <w:t>(индекс, населенный пункт, улица, номер дома, квартиры)</w:t>
      </w:r>
    </w:p>
    <w:p w:rsidR="00ED33FA" w:rsidRPr="00ED33FA" w:rsidRDefault="00ED33FA" w:rsidP="00ED33FA">
      <w:pPr>
        <w:shd w:val="clear" w:color="auto" w:fill="FFFFFF"/>
        <w:spacing w:after="0" w:line="240" w:lineRule="auto"/>
        <w:jc w:val="both"/>
        <w:rPr>
          <w:rFonts w:ascii="Arial" w:eastAsia="Times New Roman" w:hAnsi="Arial" w:cs="Arial"/>
          <w:color w:val="000000"/>
        </w:rPr>
      </w:pPr>
      <w:proofErr w:type="gramStart"/>
      <w:r w:rsidRPr="00ED33FA">
        <w:rPr>
          <w:rFonts w:ascii="Arial" w:eastAsia="Times New Roman" w:hAnsi="Arial" w:cs="Arial"/>
          <w:color w:val="000000"/>
          <w:spacing w:val="2"/>
        </w:rPr>
        <w:t>действующий</w:t>
      </w:r>
      <w:proofErr w:type="gramEnd"/>
      <w:r w:rsidRPr="00ED33FA">
        <w:rPr>
          <w:rFonts w:ascii="Arial" w:eastAsia="Times New Roman" w:hAnsi="Arial" w:cs="Arial"/>
          <w:color w:val="000000"/>
          <w:spacing w:val="2"/>
        </w:rPr>
        <w:t xml:space="preserve"> на основании _____________________________________________</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выданной (удостоверенной) ____________________________________________</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зарегистрированной ___________________________________________________</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 </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Номера контактных телефонов _________________________________________</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lastRenderedPageBreak/>
        <w:t xml:space="preserve">Прошу предварительно согласовать предоставление земельного участка с кадастровым номером _____________________________, площадью __________ кв.м., расположенного по адресу: Республика Хакасия, </w:t>
      </w:r>
      <w:proofErr w:type="spellStart"/>
      <w:r w:rsidRPr="00ED33FA">
        <w:rPr>
          <w:rFonts w:ascii="Arial" w:eastAsia="Times New Roman" w:hAnsi="Arial" w:cs="Arial"/>
          <w:color w:val="000000"/>
        </w:rPr>
        <w:t>Усть-Абаканский</w:t>
      </w:r>
      <w:proofErr w:type="spellEnd"/>
      <w:r w:rsidRPr="00ED33FA">
        <w:rPr>
          <w:rFonts w:ascii="Arial" w:eastAsia="Times New Roman" w:hAnsi="Arial" w:cs="Arial"/>
          <w:color w:val="000000"/>
        </w:rPr>
        <w:t xml:space="preserve"> район ___ _____________________________________________________________________,</w:t>
      </w:r>
    </w:p>
    <w:p w:rsidR="00ED33FA" w:rsidRPr="00ED33FA" w:rsidRDefault="00ED33FA" w:rsidP="00ED33FA">
      <w:pPr>
        <w:spacing w:after="0" w:line="240" w:lineRule="auto"/>
        <w:jc w:val="center"/>
        <w:rPr>
          <w:rFonts w:ascii="Arial" w:eastAsia="Times New Roman" w:hAnsi="Arial" w:cs="Arial"/>
          <w:color w:val="000000"/>
        </w:rPr>
      </w:pPr>
      <w:r w:rsidRPr="00ED33FA">
        <w:rPr>
          <w:rFonts w:ascii="Arial" w:eastAsia="Times New Roman" w:hAnsi="Arial" w:cs="Arial"/>
          <w:color w:val="000000"/>
        </w:rPr>
        <w:t>(указать адрес земельного участка или иное описание местоположения земельного участка)</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в ___________________________________________________________________</w:t>
      </w:r>
    </w:p>
    <w:p w:rsidR="00ED33FA" w:rsidRPr="00ED33FA" w:rsidRDefault="00ED33FA" w:rsidP="00ED33FA">
      <w:pPr>
        <w:spacing w:after="0" w:line="240" w:lineRule="auto"/>
        <w:ind w:firstLine="514"/>
        <w:jc w:val="center"/>
        <w:rPr>
          <w:rFonts w:ascii="Courier New" w:eastAsia="Times New Roman" w:hAnsi="Courier New" w:cs="Courier New"/>
          <w:color w:val="000000"/>
        </w:rPr>
      </w:pPr>
      <w:proofErr w:type="gramStart"/>
      <w:r w:rsidRPr="00ED33FA">
        <w:rPr>
          <w:rFonts w:ascii="Arial" w:eastAsia="Times New Roman" w:hAnsi="Arial" w:cs="Arial"/>
          <w:color w:val="000000"/>
          <w:sz w:val="24"/>
          <w:szCs w:val="24"/>
        </w:rPr>
        <w:t>(указать один из перечисленных видов права: собственность (за плату, бесплатно), аренда, постоянное (бессрочное) пользование, безвозмездное пользование)</w:t>
      </w:r>
      <w:proofErr w:type="gramEnd"/>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без проведения торгов на основании ______________________________________</w:t>
      </w:r>
    </w:p>
    <w:p w:rsidR="00ED33FA" w:rsidRPr="00ED33FA" w:rsidRDefault="00ED33FA" w:rsidP="00ED33FA">
      <w:pPr>
        <w:spacing w:after="0" w:line="240" w:lineRule="auto"/>
        <w:ind w:firstLine="514"/>
        <w:jc w:val="center"/>
        <w:rPr>
          <w:rFonts w:ascii="Courier New" w:eastAsia="Times New Roman" w:hAnsi="Courier New" w:cs="Courier New"/>
          <w:color w:val="000000"/>
        </w:rPr>
      </w:pPr>
      <w:r w:rsidRPr="00ED33FA">
        <w:rPr>
          <w:rFonts w:ascii="Arial" w:eastAsia="Times New Roman" w:hAnsi="Arial" w:cs="Arial"/>
          <w:color w:val="000000"/>
          <w:sz w:val="24"/>
          <w:szCs w:val="24"/>
        </w:rPr>
        <w:t>(указать основание </w:t>
      </w:r>
      <w:r w:rsidRPr="00ED33FA">
        <w:rPr>
          <w:rFonts w:ascii="Arial" w:eastAsia="Times New Roman" w:hAnsi="Arial" w:cs="Arial"/>
          <w:color w:val="000000"/>
          <w:spacing w:val="2"/>
          <w:sz w:val="24"/>
          <w:szCs w:val="24"/>
          <w:shd w:val="clear" w:color="auto" w:fill="FFFFFF"/>
        </w:rPr>
        <w:t>из числа предусмотренных пунктом 2 статьи 39.3, статьей 39.5,</w:t>
      </w:r>
      <w:r w:rsidRPr="00ED33FA">
        <w:rPr>
          <w:rFonts w:ascii="Arial" w:eastAsia="Times New Roman" w:hAnsi="Arial" w:cs="Arial"/>
          <w:color w:val="000000"/>
          <w:spacing w:val="2"/>
          <w:sz w:val="24"/>
          <w:szCs w:val="24"/>
        </w:rPr>
        <w:t> </w:t>
      </w:r>
      <w:r w:rsidRPr="00ED33FA">
        <w:rPr>
          <w:rFonts w:ascii="Arial" w:eastAsia="Times New Roman" w:hAnsi="Arial" w:cs="Arial"/>
          <w:color w:val="000000"/>
          <w:spacing w:val="2"/>
          <w:sz w:val="24"/>
          <w:szCs w:val="24"/>
          <w:shd w:val="clear" w:color="auto" w:fill="FFFFFF"/>
        </w:rPr>
        <w:t>пунктом 2 статьи 39.6, пунктом 2 статьи 39.10 Земельного кодекса РФ или иное</w:t>
      </w:r>
      <w:r w:rsidRPr="00ED33FA">
        <w:rPr>
          <w:rFonts w:ascii="Arial" w:eastAsia="Times New Roman" w:hAnsi="Arial" w:cs="Arial"/>
          <w:color w:val="000000"/>
          <w:sz w:val="24"/>
          <w:szCs w:val="24"/>
        </w:rPr>
        <w:t>)</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для использования ___________________________________________________.</w:t>
      </w:r>
    </w:p>
    <w:p w:rsidR="00ED33FA" w:rsidRPr="00ED33FA" w:rsidRDefault="00ED33FA" w:rsidP="00ED33FA">
      <w:pPr>
        <w:spacing w:after="0" w:line="240" w:lineRule="auto"/>
        <w:jc w:val="center"/>
        <w:rPr>
          <w:rFonts w:ascii="Arial" w:eastAsia="Times New Roman" w:hAnsi="Arial" w:cs="Arial"/>
          <w:color w:val="000000"/>
        </w:rPr>
      </w:pPr>
      <w:r w:rsidRPr="00ED33FA">
        <w:rPr>
          <w:rFonts w:ascii="Arial" w:eastAsia="Times New Roman" w:hAnsi="Arial" w:cs="Arial"/>
          <w:color w:val="000000"/>
        </w:rPr>
        <w:t>(указать цель использования земельного участка)</w:t>
      </w:r>
    </w:p>
    <w:p w:rsidR="00ED33FA" w:rsidRPr="00ED33FA" w:rsidRDefault="00ED33FA" w:rsidP="00ED33FA">
      <w:pPr>
        <w:spacing w:after="0" w:line="240" w:lineRule="auto"/>
        <w:ind w:firstLine="514"/>
        <w:jc w:val="both"/>
        <w:rPr>
          <w:rFonts w:ascii="Courier New" w:eastAsia="Times New Roman" w:hAnsi="Courier New" w:cs="Courier New"/>
          <w:color w:val="000000"/>
        </w:rPr>
      </w:pPr>
      <w:r w:rsidRPr="00ED33FA">
        <w:rPr>
          <w:rFonts w:ascii="Arial" w:eastAsia="Times New Roman" w:hAnsi="Arial" w:cs="Arial"/>
          <w:color w:val="000000"/>
          <w:sz w:val="24"/>
          <w:szCs w:val="24"/>
        </w:rPr>
        <w:t>_____________________________________________________________________,</w:t>
      </w:r>
    </w:p>
    <w:p w:rsidR="00ED33FA" w:rsidRPr="00ED33FA" w:rsidRDefault="00ED33FA" w:rsidP="00ED33FA">
      <w:pPr>
        <w:spacing w:after="0" w:line="240" w:lineRule="auto"/>
        <w:ind w:firstLine="514"/>
        <w:jc w:val="center"/>
        <w:rPr>
          <w:rFonts w:ascii="Courier New" w:eastAsia="Times New Roman" w:hAnsi="Courier New" w:cs="Courier New"/>
          <w:color w:val="000000"/>
        </w:rPr>
      </w:pPr>
      <w:r w:rsidRPr="00ED33FA">
        <w:rPr>
          <w:rFonts w:ascii="Arial" w:eastAsia="Times New Roman" w:hAnsi="Arial" w:cs="Arial"/>
          <w:color w:val="000000"/>
          <w:sz w:val="24"/>
          <w:szCs w:val="24"/>
        </w:rPr>
        <w:t>(указать</w:t>
      </w:r>
      <w:r w:rsidRPr="00ED33FA">
        <w:rPr>
          <w:rFonts w:ascii="Arial" w:eastAsia="Times New Roman" w:hAnsi="Arial" w:cs="Arial"/>
          <w:color w:val="000000"/>
          <w:spacing w:val="2"/>
          <w:sz w:val="24"/>
          <w:szCs w:val="24"/>
          <w:shd w:val="clear" w:color="auto" w:fill="FFFFFF"/>
        </w:rPr>
        <w:t> реквизиты решения об утверждении проекта межевания территории в случае, если образование земельного участка предусмотрено</w:t>
      </w:r>
      <w:r w:rsidRPr="00ED33FA">
        <w:rPr>
          <w:rFonts w:ascii="Arial" w:eastAsia="Times New Roman" w:hAnsi="Arial" w:cs="Arial"/>
          <w:color w:val="000000"/>
          <w:spacing w:val="2"/>
          <w:sz w:val="24"/>
          <w:szCs w:val="24"/>
        </w:rPr>
        <w:t> </w:t>
      </w:r>
      <w:r w:rsidRPr="00ED33FA">
        <w:rPr>
          <w:rFonts w:ascii="Arial" w:eastAsia="Times New Roman" w:hAnsi="Arial" w:cs="Arial"/>
          <w:color w:val="000000"/>
          <w:spacing w:val="2"/>
          <w:sz w:val="24"/>
          <w:szCs w:val="24"/>
          <w:shd w:val="clear" w:color="auto" w:fill="FFFFFF"/>
        </w:rPr>
        <w:t>указанным проектом;</w:t>
      </w:r>
    </w:p>
    <w:p w:rsidR="00ED33FA" w:rsidRPr="00ED33FA" w:rsidRDefault="00ED33FA" w:rsidP="00ED33FA">
      <w:pPr>
        <w:spacing w:after="0" w:line="240" w:lineRule="auto"/>
        <w:ind w:firstLine="514"/>
        <w:jc w:val="center"/>
        <w:rPr>
          <w:rFonts w:ascii="Courier New" w:eastAsia="Times New Roman" w:hAnsi="Courier New" w:cs="Courier New"/>
          <w:color w:val="000000"/>
        </w:rPr>
      </w:pPr>
      <w:r w:rsidRPr="00ED33FA">
        <w:rPr>
          <w:rFonts w:ascii="Arial" w:eastAsia="Times New Roman" w:hAnsi="Arial" w:cs="Arial"/>
          <w:color w:val="000000"/>
          <w:sz w:val="24"/>
          <w:szCs w:val="24"/>
        </w:rPr>
        <w:t>реквизиты решения об изъятии земельного участка для государственных или муниципальных ну</w:t>
      </w:r>
      <w:proofErr w:type="gramStart"/>
      <w:r w:rsidRPr="00ED33FA">
        <w:rPr>
          <w:rFonts w:ascii="Arial" w:eastAsia="Times New Roman" w:hAnsi="Arial" w:cs="Arial"/>
          <w:color w:val="000000"/>
          <w:sz w:val="24"/>
          <w:szCs w:val="24"/>
        </w:rPr>
        <w:t>жд в сл</w:t>
      </w:r>
      <w:proofErr w:type="gramEnd"/>
      <w:r w:rsidRPr="00ED33FA">
        <w:rPr>
          <w:rFonts w:ascii="Arial" w:eastAsia="Times New Roman" w:hAnsi="Arial" w:cs="Arial"/>
          <w:color w:val="000000"/>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ED33FA" w:rsidRPr="00ED33FA" w:rsidRDefault="00ED33FA" w:rsidP="00ED33FA">
      <w:pPr>
        <w:spacing w:after="0" w:line="240" w:lineRule="auto"/>
        <w:ind w:firstLine="514"/>
        <w:jc w:val="center"/>
        <w:rPr>
          <w:rFonts w:ascii="Courier New" w:eastAsia="Times New Roman" w:hAnsi="Courier New" w:cs="Courier New"/>
          <w:color w:val="000000"/>
        </w:rPr>
      </w:pPr>
      <w:r w:rsidRPr="00ED33FA">
        <w:rPr>
          <w:rFonts w:ascii="Arial" w:eastAsia="Times New Roman" w:hAnsi="Arial" w:cs="Arial"/>
          <w:color w:val="000000"/>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xml:space="preserve">Испрашиваемый земельный участок </w:t>
      </w:r>
      <w:proofErr w:type="gramStart"/>
      <w:r w:rsidRPr="00ED33FA">
        <w:rPr>
          <w:rFonts w:ascii="Arial" w:eastAsia="Times New Roman" w:hAnsi="Arial" w:cs="Arial"/>
          <w:color w:val="000000"/>
        </w:rPr>
        <w:t>образуется / его границы уточняются</w:t>
      </w:r>
      <w:proofErr w:type="gramEnd"/>
      <w:r w:rsidRPr="00ED33FA">
        <w:rPr>
          <w:rFonts w:ascii="Arial" w:eastAsia="Times New Roman" w:hAnsi="Arial" w:cs="Arial"/>
          <w:color w:val="000000"/>
        </w:rPr>
        <w:t xml:space="preserve"> (не нужное зачеркнуть) на основании _________________________________________</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(указать схему расположения земельного участка или земельных участков на кадастровом плане территории либо реквизиты решения об утверждении проекта межевания территории)</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из земельного (</w:t>
      </w:r>
      <w:proofErr w:type="spellStart"/>
      <w:r w:rsidRPr="00ED33FA">
        <w:rPr>
          <w:rFonts w:ascii="Arial" w:eastAsia="Times New Roman" w:hAnsi="Arial" w:cs="Arial"/>
          <w:color w:val="000000"/>
        </w:rPr>
        <w:t>ых</w:t>
      </w:r>
      <w:proofErr w:type="spellEnd"/>
      <w:r w:rsidRPr="00ED33FA">
        <w:rPr>
          <w:rFonts w:ascii="Arial" w:eastAsia="Times New Roman" w:hAnsi="Arial" w:cs="Arial"/>
          <w:color w:val="000000"/>
        </w:rPr>
        <w:t>) участка (</w:t>
      </w:r>
      <w:proofErr w:type="spellStart"/>
      <w:r w:rsidRPr="00ED33FA">
        <w:rPr>
          <w:rFonts w:ascii="Arial" w:eastAsia="Times New Roman" w:hAnsi="Arial" w:cs="Arial"/>
          <w:color w:val="000000"/>
        </w:rPr>
        <w:t>ов</w:t>
      </w:r>
      <w:proofErr w:type="spellEnd"/>
      <w:r w:rsidRPr="00ED33FA">
        <w:rPr>
          <w:rFonts w:ascii="Arial" w:eastAsia="Times New Roman" w:hAnsi="Arial" w:cs="Arial"/>
          <w:color w:val="000000"/>
        </w:rPr>
        <w:t>) с кадастровым номером ______________________</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_____________________________________________________________________.</w:t>
      </w:r>
    </w:p>
    <w:p w:rsidR="00ED33FA" w:rsidRPr="00ED33FA" w:rsidRDefault="00ED33FA" w:rsidP="00ED33FA">
      <w:pPr>
        <w:spacing w:after="0" w:line="240" w:lineRule="auto"/>
        <w:jc w:val="center"/>
        <w:rPr>
          <w:rFonts w:ascii="Arial" w:eastAsia="Times New Roman" w:hAnsi="Arial" w:cs="Arial"/>
          <w:color w:val="000000"/>
        </w:rPr>
      </w:pPr>
      <w:r w:rsidRPr="00ED33FA">
        <w:rPr>
          <w:rFonts w:ascii="Arial" w:eastAsia="Times New Roman" w:hAnsi="Arial" w:cs="Arial"/>
          <w:color w:val="000000"/>
        </w:rPr>
        <w:t>(указать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D33FA" w:rsidRPr="00ED33FA" w:rsidRDefault="00ED33FA" w:rsidP="00ED33FA">
      <w:pPr>
        <w:spacing w:after="0" w:line="240" w:lineRule="auto"/>
        <w:jc w:val="both"/>
        <w:rPr>
          <w:rFonts w:ascii="Arial" w:eastAsia="Times New Roman" w:hAnsi="Arial" w:cs="Arial"/>
          <w:color w:val="000000"/>
        </w:rPr>
      </w:pPr>
      <w:bookmarkStart w:id="17" w:name="_Hlk505697018"/>
      <w:bookmarkStart w:id="18" w:name="_Hlk505701460"/>
      <w:bookmarkEnd w:id="17"/>
      <w:proofErr w:type="gramStart"/>
      <w:r w:rsidRPr="00ED33FA">
        <w:rPr>
          <w:rFonts w:ascii="Arial" w:eastAsia="Times New Roman" w:hAnsi="Arial" w:cs="Arial"/>
          <w:color w:val="000000"/>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лицами, уполномоченными на осуществление работы с персональными данными, обязанными сохранять служебную информацию, ставшую им известной в связи с исполнением должностных обязанностей.</w:t>
      </w:r>
      <w:bookmarkEnd w:id="18"/>
      <w:proofErr w:type="gramEnd"/>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Специалисты, получающие для работы конфиденциальный документ, несут ответственность за сохранность носителя и конфиденциальность информации.</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rPr>
        <w:t>Подтверждаю, что ознакомле</w:t>
      </w:r>
      <w:proofErr w:type="gramStart"/>
      <w:r w:rsidRPr="00ED33FA">
        <w:rPr>
          <w:rFonts w:ascii="Arial" w:eastAsia="Times New Roman" w:hAnsi="Arial" w:cs="Arial"/>
          <w:color w:val="000000"/>
        </w:rPr>
        <w:t>н(</w:t>
      </w:r>
      <w:proofErr w:type="gramEnd"/>
      <w:r w:rsidRPr="00ED33FA">
        <w:rPr>
          <w:rFonts w:ascii="Arial" w:eastAsia="Times New Roman" w:hAnsi="Arial" w:cs="Arial"/>
          <w:color w:val="000000"/>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Согласие на обработку персональных данных выдано на срок, необходимый для достижения цели обработки персональных данных, и может быть отозвано на основании заявления в случаях, предусмотренных Федеральным законом от 27.07.2006 № 152-ФЗ «О персональных данных».</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lastRenderedPageBreak/>
        <w:t>К заявлению прилагаются следующие документы:</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1)___________________________________________________________________;</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2)___________________________________________________________________;</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3)___________________________________________________________________;</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4)___________________________________________________________________;</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rPr>
        <w:t>5)___________________________________________________________________.</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Документы, представленные на рассмотрение и сведения, указанные в</w:t>
      </w:r>
      <w:r w:rsidRPr="00ED33FA">
        <w:rPr>
          <w:rFonts w:ascii="Arial" w:eastAsia="Times New Roman" w:hAnsi="Arial" w:cs="Arial"/>
          <w:color w:val="000000"/>
        </w:rPr>
        <w:br/>
      </w:r>
      <w:r w:rsidRPr="00ED33FA">
        <w:rPr>
          <w:rFonts w:ascii="Arial" w:eastAsia="Times New Roman" w:hAnsi="Arial" w:cs="Arial"/>
          <w:color w:val="000000"/>
          <w:spacing w:val="2"/>
        </w:rPr>
        <w:t>заявке, достоверны.</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Результат предоставления муниципальной услуги может быть получен мной в виде бумажного документа при непосредственном личном обращении / направлен посредством почтового отправления в мой адрес (</w:t>
      </w:r>
      <w:proofErr w:type="gramStart"/>
      <w:r w:rsidRPr="00ED33FA">
        <w:rPr>
          <w:rFonts w:ascii="Arial" w:eastAsia="Times New Roman" w:hAnsi="Arial" w:cs="Arial"/>
          <w:color w:val="000000"/>
        </w:rPr>
        <w:t>ненужное</w:t>
      </w:r>
      <w:proofErr w:type="gramEnd"/>
      <w:r w:rsidRPr="00ED33FA">
        <w:rPr>
          <w:rFonts w:ascii="Arial" w:eastAsia="Times New Roman" w:hAnsi="Arial" w:cs="Arial"/>
          <w:color w:val="000000"/>
        </w:rPr>
        <w:t xml:space="preserve"> зачеркнуть).</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Заявитель ______________________________________________ _____________</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(ФИО заявителя / представителя заявителя полностью)       (подпись)</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Дата ____ ________________ 20 _____.</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Заявление принято и подписано в моем присутствии:</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_________________________________ ___________</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rPr>
        <w:t>                  ФИО (специалиста)                     (подпись)</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 </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 </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&lt;*&gt; Поля, заполняемые по усмотрению заявителя.</w:t>
      </w:r>
    </w:p>
    <w:p w:rsidR="00ED33FA" w:rsidRPr="00ED33FA" w:rsidRDefault="00ED33FA" w:rsidP="00ED33FA">
      <w:pPr>
        <w:shd w:val="clear" w:color="auto" w:fill="FFFFFF"/>
        <w:spacing w:after="0" w:line="240" w:lineRule="auto"/>
        <w:jc w:val="both"/>
        <w:rPr>
          <w:rFonts w:ascii="Arial" w:eastAsia="Times New Roman" w:hAnsi="Arial" w:cs="Arial"/>
          <w:color w:val="000000"/>
        </w:rPr>
      </w:pPr>
      <w:r w:rsidRPr="00ED33FA">
        <w:rPr>
          <w:rFonts w:ascii="Arial" w:eastAsia="Times New Roman" w:hAnsi="Arial" w:cs="Arial"/>
          <w:color w:val="000000"/>
          <w:spacing w:val="2"/>
        </w:rPr>
        <w:t> </w:t>
      </w:r>
    </w:p>
    <w:p w:rsidR="00ED33FA" w:rsidRPr="00ED33FA" w:rsidRDefault="00ED33FA" w:rsidP="00ED33FA">
      <w:pPr>
        <w:spacing w:after="0" w:line="240" w:lineRule="auto"/>
        <w:ind w:firstLine="514"/>
        <w:jc w:val="right"/>
        <w:rPr>
          <w:rFonts w:ascii="Arial" w:eastAsia="Times New Roman" w:hAnsi="Arial" w:cs="Arial"/>
          <w:b/>
          <w:bCs/>
          <w:color w:val="000000"/>
          <w:sz w:val="26"/>
          <w:szCs w:val="26"/>
        </w:rPr>
      </w:pPr>
      <w:r w:rsidRPr="00ED33FA">
        <w:rPr>
          <w:rFonts w:ascii="Arial" w:eastAsia="Times New Roman" w:hAnsi="Arial" w:cs="Arial"/>
          <w:color w:val="000000"/>
          <w:sz w:val="24"/>
          <w:szCs w:val="24"/>
        </w:rPr>
        <w:t>Приложение № 2</w:t>
      </w:r>
    </w:p>
    <w:p w:rsidR="00ED33FA" w:rsidRPr="00ED33FA" w:rsidRDefault="00ED33FA" w:rsidP="00ED33FA">
      <w:pPr>
        <w:spacing w:after="0" w:line="240" w:lineRule="auto"/>
        <w:jc w:val="right"/>
        <w:rPr>
          <w:rFonts w:ascii="Arial" w:eastAsia="Times New Roman" w:hAnsi="Arial" w:cs="Arial"/>
          <w:color w:val="000000"/>
        </w:rPr>
      </w:pPr>
      <w:r w:rsidRPr="00ED33FA">
        <w:rPr>
          <w:rFonts w:ascii="Arial" w:eastAsia="Times New Roman" w:hAnsi="Arial" w:cs="Arial"/>
          <w:color w:val="000000"/>
        </w:rPr>
        <w:t>к Административному регламенту</w:t>
      </w:r>
    </w:p>
    <w:p w:rsidR="00ED33FA" w:rsidRPr="00ED33FA" w:rsidRDefault="00ED33FA" w:rsidP="00ED33FA">
      <w:pPr>
        <w:spacing w:after="0" w:line="240" w:lineRule="auto"/>
        <w:jc w:val="right"/>
        <w:rPr>
          <w:rFonts w:ascii="Arial" w:eastAsia="Times New Roman" w:hAnsi="Arial" w:cs="Arial"/>
          <w:color w:val="000000"/>
        </w:rPr>
      </w:pPr>
      <w:r w:rsidRPr="00ED33FA">
        <w:rPr>
          <w:rFonts w:ascii="Arial" w:eastAsia="Times New Roman" w:hAnsi="Arial" w:cs="Arial"/>
          <w:color w:val="000000"/>
        </w:rPr>
        <w:t>предоставления муниципальной услуги</w:t>
      </w:r>
    </w:p>
    <w:p w:rsidR="00ED33FA" w:rsidRPr="00ED33FA" w:rsidRDefault="00ED33FA" w:rsidP="00ED33FA">
      <w:pPr>
        <w:spacing w:after="0" w:line="240" w:lineRule="auto"/>
        <w:jc w:val="right"/>
        <w:rPr>
          <w:rFonts w:ascii="Arial" w:eastAsia="Times New Roman" w:hAnsi="Arial" w:cs="Arial"/>
          <w:color w:val="000000"/>
        </w:rPr>
      </w:pPr>
      <w:r w:rsidRPr="00ED33FA">
        <w:rPr>
          <w:rFonts w:ascii="Arial" w:eastAsia="Times New Roman" w:hAnsi="Arial" w:cs="Arial"/>
          <w:color w:val="000000"/>
        </w:rPr>
        <w:t>«Предварительное согласование</w:t>
      </w:r>
    </w:p>
    <w:p w:rsidR="00ED33FA" w:rsidRPr="00ED33FA" w:rsidRDefault="00ED33FA" w:rsidP="00ED33FA">
      <w:pPr>
        <w:spacing w:after="0" w:line="240" w:lineRule="auto"/>
        <w:jc w:val="right"/>
        <w:rPr>
          <w:rFonts w:ascii="Arial" w:eastAsia="Times New Roman" w:hAnsi="Arial" w:cs="Arial"/>
          <w:color w:val="000000"/>
        </w:rPr>
      </w:pPr>
      <w:r w:rsidRPr="00ED33FA">
        <w:rPr>
          <w:rFonts w:ascii="Arial" w:eastAsia="Times New Roman" w:hAnsi="Arial" w:cs="Arial"/>
          <w:color w:val="000000"/>
        </w:rPr>
        <w:t>предоставления земельного участка»</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ind w:firstLine="514"/>
        <w:jc w:val="center"/>
        <w:rPr>
          <w:rFonts w:ascii="Arial" w:eastAsia="Times New Roman" w:hAnsi="Arial" w:cs="Arial"/>
          <w:b/>
          <w:bCs/>
          <w:color w:val="000000"/>
          <w:sz w:val="26"/>
          <w:szCs w:val="26"/>
        </w:rPr>
      </w:pPr>
      <w:bookmarkStart w:id="19" w:name="P852"/>
      <w:bookmarkEnd w:id="19"/>
      <w:r w:rsidRPr="00ED33FA">
        <w:rPr>
          <w:rFonts w:ascii="Arial" w:eastAsia="Times New Roman" w:hAnsi="Arial" w:cs="Arial"/>
          <w:b/>
          <w:bCs/>
          <w:color w:val="000000"/>
          <w:sz w:val="24"/>
          <w:szCs w:val="24"/>
        </w:rPr>
        <w:t>Блок-схема предоставления муниципальной услуги</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sz w:val="24"/>
          <w:szCs w:val="24"/>
        </w:rPr>
        <w:t> </w:t>
      </w: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Default="00ED33FA" w:rsidP="00ED33FA">
      <w:pPr>
        <w:pStyle w:val="ConsPlusNormal0"/>
        <w:jc w:val="center"/>
        <w:rPr>
          <w:rFonts w:ascii="Arial" w:hAnsi="Arial" w:cs="Arial"/>
          <w:color w:val="000000"/>
          <w:szCs w:val="22"/>
        </w:rPr>
      </w:pPr>
    </w:p>
    <w:p w:rsidR="00ED33FA" w:rsidRPr="00276437" w:rsidRDefault="00ED33FA" w:rsidP="00ED33FA">
      <w:pPr>
        <w:pStyle w:val="ConsPlusNormal0"/>
        <w:jc w:val="center"/>
      </w:pPr>
      <w:r w:rsidRPr="00ED33FA">
        <w:rPr>
          <w:rFonts w:ascii="Arial" w:hAnsi="Arial" w:cs="Arial"/>
          <w:color w:val="000000"/>
          <w:szCs w:val="22"/>
        </w:rPr>
        <w:t> </w:t>
      </w:r>
      <w:r w:rsidRPr="00276437">
        <w:t>Блок-схема</w:t>
      </w:r>
    </w:p>
    <w:p w:rsidR="00ED33FA" w:rsidRDefault="00ED33FA" w:rsidP="00ED33FA">
      <w:pPr>
        <w:pStyle w:val="ConsPlusNormal0"/>
        <w:jc w:val="center"/>
      </w:pPr>
      <w:r w:rsidRPr="00276437">
        <w:t>предоставления муниципальной услуги</w:t>
      </w:r>
    </w:p>
    <w:p w:rsidR="00ED33FA" w:rsidRDefault="00ED33FA" w:rsidP="00ED33FA">
      <w:pPr>
        <w:pStyle w:val="ConsPlusNormal0"/>
        <w:jc w:val="center"/>
      </w:pPr>
    </w:p>
    <w:p w:rsidR="00ED33FA" w:rsidRPr="00B92015" w:rsidRDefault="00ED33FA" w:rsidP="00ED33FA">
      <w:pPr>
        <w:suppressAutoHyphens/>
        <w:spacing w:line="100" w:lineRule="atLeast"/>
        <w:rPr>
          <w:rFonts w:eastAsia="Times New Roman"/>
          <w:color w:val="FF0000"/>
          <w:szCs w:val="24"/>
          <w:lang w:eastAsia="zh-CN"/>
        </w:rPr>
      </w:pPr>
      <w:r w:rsidRPr="00B92015">
        <w:rPr>
          <w:rFonts w:eastAsia="Times New Roman"/>
          <w:noProof/>
          <w:color w:val="FF0000"/>
          <w:szCs w:val="24"/>
        </w:rPr>
        <w:pict>
          <v:shapetype id="_x0000_t202" coordsize="21600,21600" o:spt="202" path="m,l,21600r21600,l21600,xe">
            <v:stroke joinstyle="miter"/>
            <v:path gradientshapeok="t" o:connecttype="rect"/>
          </v:shapetype>
          <v:shape id="_x0000_s1027" type="#_x0000_t202" style="position:absolute;margin-left:134.1pt;margin-top:9.1pt;width:235.6pt;height:38.55pt;z-index:251661312">
            <v:textbox style="mso-next-textbox:#_x0000_s1027">
              <w:txbxContent>
                <w:p w:rsidR="00ED33FA" w:rsidRPr="00073581" w:rsidRDefault="00ED33FA" w:rsidP="00ED33FA">
                  <w:pPr>
                    <w:ind w:left="142"/>
                    <w:jc w:val="center"/>
                  </w:pPr>
                  <w:r w:rsidRPr="00073581">
                    <w:t>Прием, регистрация заявления и приложенных к нему документов</w:t>
                  </w:r>
                </w:p>
              </w:txbxContent>
            </v:textbox>
          </v:shape>
        </w:pict>
      </w:r>
    </w:p>
    <w:p w:rsidR="00ED33FA" w:rsidRPr="00B92015" w:rsidRDefault="00ED33FA" w:rsidP="00ED33FA">
      <w:pPr>
        <w:suppressAutoHyphens/>
        <w:spacing w:line="100" w:lineRule="atLeast"/>
        <w:rPr>
          <w:rFonts w:eastAsia="Times New Roman"/>
          <w:color w:val="FF0000"/>
          <w:szCs w:val="24"/>
          <w:lang w:eastAsia="zh-CN"/>
        </w:rPr>
      </w:pPr>
    </w:p>
    <w:p w:rsidR="00ED33FA" w:rsidRPr="00B92015" w:rsidRDefault="00ED33FA" w:rsidP="00ED33FA">
      <w:pPr>
        <w:suppressAutoHyphens/>
        <w:spacing w:line="100" w:lineRule="atLeast"/>
        <w:rPr>
          <w:rFonts w:eastAsia="Times New Roman"/>
          <w:color w:val="FF0000"/>
          <w:szCs w:val="24"/>
          <w:lang w:eastAsia="zh-CN"/>
        </w:rPr>
      </w:pPr>
    </w:p>
    <w:p w:rsidR="00ED33FA" w:rsidRPr="00B92015" w:rsidRDefault="00ED33FA" w:rsidP="00ED33FA">
      <w:pPr>
        <w:suppressAutoHyphens/>
        <w:spacing w:line="100" w:lineRule="atLeast"/>
        <w:rPr>
          <w:rFonts w:eastAsia="Times New Roman"/>
          <w:color w:val="FF0000"/>
          <w:szCs w:val="24"/>
          <w:lang w:eastAsia="zh-CN"/>
        </w:rPr>
      </w:pPr>
      <w:r w:rsidRPr="00B92015">
        <w:rPr>
          <w:rFonts w:eastAsia="Times New Roman"/>
          <w:noProof/>
          <w:color w:val="FF0000"/>
          <w:szCs w:val="20"/>
        </w:rPr>
        <w:pict>
          <v:shapetype id="_x0000_t32" coordsize="21600,21600" o:spt="32" o:oned="t" path="m,l21600,21600e" filled="f">
            <v:path arrowok="t" fillok="f" o:connecttype="none"/>
            <o:lock v:ext="edit" shapetype="t"/>
          </v:shapetype>
          <v:shape id="Прямая со стрелкой 13" o:spid="_x0000_s1026" type="#_x0000_t32" style="position:absolute;margin-left:246.75pt;margin-top:13.75pt;width:16.75pt;height:0;rotation:90;z-index:251660288;visibility:visible" adj="-707384,-1,-707384">
            <v:stroke endarrow="open"/>
          </v:shape>
        </w:pict>
      </w:r>
    </w:p>
    <w:p w:rsidR="00ED33FA" w:rsidRPr="00B92015" w:rsidRDefault="00ED33FA" w:rsidP="00ED33FA">
      <w:pPr>
        <w:suppressAutoHyphens/>
        <w:spacing w:line="100" w:lineRule="atLeast"/>
        <w:rPr>
          <w:rFonts w:eastAsia="Times New Roman"/>
          <w:color w:val="FF0000"/>
          <w:szCs w:val="24"/>
          <w:lang w:eastAsia="zh-CN"/>
        </w:rPr>
      </w:pPr>
      <w:r w:rsidRPr="00B92015">
        <w:rPr>
          <w:rFonts w:eastAsia="Times New Roman"/>
          <w:noProof/>
          <w:color w:val="FF0000"/>
          <w:szCs w:val="20"/>
        </w:rPr>
        <w:pict>
          <v:shape id="_x0000_s1028" type="#_x0000_t202" style="position:absolute;margin-left:46.85pt;margin-top:8.3pt;width:416.35pt;height:21.25pt;z-index:251662336">
            <v:textbox style="mso-next-textbox:#_x0000_s1028">
              <w:txbxContent>
                <w:p w:rsidR="00ED33FA" w:rsidRPr="00073581" w:rsidRDefault="00ED33FA" w:rsidP="00ED33FA">
                  <w:pPr>
                    <w:jc w:val="center"/>
                  </w:pPr>
                  <w:r w:rsidRPr="00073581">
                    <w:t>Составление резолюции</w:t>
                  </w:r>
                </w:p>
              </w:txbxContent>
            </v:textbox>
          </v:shape>
        </w:pict>
      </w:r>
    </w:p>
    <w:p w:rsidR="00ED33FA" w:rsidRPr="00B92015" w:rsidRDefault="00ED33FA" w:rsidP="00ED33FA">
      <w:pPr>
        <w:suppressAutoHyphens/>
        <w:spacing w:line="100" w:lineRule="atLeast"/>
        <w:rPr>
          <w:rFonts w:eastAsia="Times New Roman"/>
          <w:color w:val="FF0000"/>
          <w:szCs w:val="24"/>
          <w:lang w:eastAsia="zh-CN"/>
        </w:rPr>
      </w:pPr>
    </w:p>
    <w:p w:rsidR="00ED33FA" w:rsidRPr="00B92015" w:rsidRDefault="00ED33FA" w:rsidP="00ED33FA">
      <w:pPr>
        <w:widowControl w:val="0"/>
        <w:suppressAutoHyphens/>
        <w:rPr>
          <w:rFonts w:eastAsia="Times New Roman"/>
          <w:color w:val="FF0000"/>
          <w:szCs w:val="24"/>
          <w:lang w:eastAsia="zh-CN"/>
        </w:rPr>
      </w:pPr>
      <w:r w:rsidRPr="00B92015">
        <w:rPr>
          <w:rFonts w:eastAsia="Times New Roman"/>
          <w:noProof/>
          <w:color w:val="FF0000"/>
          <w:szCs w:val="24"/>
          <w:lang w:eastAsia="zh-CN"/>
        </w:rPr>
        <w:pict>
          <v:shape id="_x0000_s1036" type="#_x0000_t32" style="position:absolute;margin-left:399.9pt;margin-top:10.35pt;width:16.75pt;height:0;rotation:90;z-index:251670528;visibility:visible" adj="-707384,-1,-707384">
            <v:stroke endarrow="open"/>
          </v:shape>
        </w:pict>
      </w:r>
      <w:r w:rsidRPr="00B92015">
        <w:rPr>
          <w:rFonts w:eastAsia="Times New Roman"/>
          <w:noProof/>
          <w:color w:val="FF0000"/>
          <w:szCs w:val="24"/>
          <w:lang w:eastAsia="zh-CN"/>
        </w:rPr>
        <w:pict>
          <v:shape id="_x0000_s1033" type="#_x0000_t32" style="position:absolute;margin-left:92.75pt;margin-top:10.75pt;width:16.75pt;height:0;rotation:90;z-index:251667456;visibility:visible" adj="-707384,-1,-707384">
            <v:stroke endarrow="open"/>
          </v:shape>
        </w:pict>
      </w:r>
      <w:r w:rsidRPr="00B92015">
        <w:rPr>
          <w:rFonts w:eastAsia="Times New Roman"/>
          <w:noProof/>
          <w:color w:val="FF0000"/>
          <w:szCs w:val="24"/>
          <w:lang w:eastAsia="zh-CN"/>
        </w:rPr>
        <w:pict>
          <v:shape id="_x0000_s1030" type="#_x0000_t32" style="position:absolute;margin-left:246.75pt;margin-top:10.35pt;width:16.75pt;height:0;rotation:90;z-index:251664384;visibility:visible" adj="-707384,-1,-707384">
            <v:stroke endarrow="open"/>
          </v:shape>
        </w:pict>
      </w:r>
    </w:p>
    <w:p w:rsidR="00ED33FA" w:rsidRPr="00B92015" w:rsidRDefault="00ED33FA" w:rsidP="00ED33FA">
      <w:pPr>
        <w:widowControl w:val="0"/>
        <w:suppressAutoHyphens/>
        <w:rPr>
          <w:rFonts w:eastAsia="Times New Roman"/>
          <w:color w:val="FF0000"/>
          <w:szCs w:val="24"/>
          <w:lang w:eastAsia="zh-CN"/>
        </w:rPr>
      </w:pPr>
      <w:r w:rsidRPr="00B92015">
        <w:rPr>
          <w:rFonts w:eastAsia="Times New Roman"/>
          <w:noProof/>
          <w:color w:val="FF0000"/>
          <w:szCs w:val="24"/>
          <w:lang w:eastAsia="zh-CN"/>
        </w:rPr>
        <w:pict>
          <v:shape id="_x0000_s1032" type="#_x0000_t202" style="position:absolute;margin-left:186.4pt;margin-top:5.8pt;width:117.35pt;height:55.85pt;z-index:251666432">
            <v:textbox style="mso-next-textbox:#_x0000_s1032">
              <w:txbxContent>
                <w:p w:rsidR="00ED33FA" w:rsidRPr="008C4872" w:rsidRDefault="00ED33FA" w:rsidP="00ED33FA">
                  <w:pPr>
                    <w:jc w:val="center"/>
                  </w:pPr>
                  <w:r w:rsidRPr="008C4872">
                    <w:t>Продление срока рассмотрения заявления</w:t>
                  </w:r>
                </w:p>
                <w:p w:rsidR="00ED33FA" w:rsidRPr="008C4872" w:rsidRDefault="00ED33FA" w:rsidP="00ED33FA">
                  <w:pPr>
                    <w:jc w:val="center"/>
                  </w:pPr>
                </w:p>
              </w:txbxContent>
            </v:textbox>
          </v:shape>
        </w:pict>
      </w:r>
      <w:r w:rsidRPr="00B92015">
        <w:rPr>
          <w:rFonts w:eastAsia="Times New Roman"/>
          <w:noProof/>
          <w:color w:val="FF0000"/>
          <w:szCs w:val="24"/>
          <w:lang w:eastAsia="zh-CN"/>
        </w:rPr>
        <w:pict>
          <v:shape id="_x0000_s1034" type="#_x0000_t32" style="position:absolute;margin-left:317.8pt;margin-top:11.15pt;width:0;height:86.1pt;z-index:251668480" o:connectortype="straight">
            <v:stroke endarrow="block"/>
          </v:shape>
        </w:pict>
      </w:r>
      <w:r w:rsidRPr="00B92015">
        <w:rPr>
          <w:rFonts w:eastAsia="Times New Roman"/>
          <w:noProof/>
          <w:color w:val="FF0000"/>
          <w:szCs w:val="24"/>
          <w:lang w:eastAsia="zh-CN"/>
        </w:rPr>
        <w:pict>
          <v:shape id="_x0000_s1035" type="#_x0000_t202" style="position:absolute;margin-left:341.45pt;margin-top:5.8pt;width:137pt;height:48.6pt;z-index:251669504">
            <v:textbox style="mso-next-textbox:#_x0000_s1035">
              <w:txbxContent>
                <w:p w:rsidR="00ED33FA" w:rsidRPr="008C4872" w:rsidRDefault="00ED33FA" w:rsidP="00ED33FA">
                  <w:pPr>
                    <w:jc w:val="center"/>
                  </w:pPr>
                  <w:r w:rsidRPr="008C4872">
                    <w:t>Приостановление срока рассмотрения заявления</w:t>
                  </w:r>
                </w:p>
                <w:p w:rsidR="00ED33FA" w:rsidRDefault="00ED33FA" w:rsidP="00ED33FA"/>
              </w:txbxContent>
            </v:textbox>
          </v:shape>
        </w:pict>
      </w:r>
      <w:r w:rsidRPr="00B92015">
        <w:rPr>
          <w:rFonts w:eastAsia="Times New Roman"/>
          <w:noProof/>
          <w:color w:val="FF0000"/>
          <w:szCs w:val="24"/>
          <w:lang w:eastAsia="zh-CN"/>
        </w:rPr>
        <w:pict>
          <v:shape id="_x0000_s1031" type="#_x0000_t202" style="position:absolute;margin-left:28.95pt;margin-top:5.3pt;width:137pt;height:36.95pt;z-index:251665408">
            <v:textbox style="mso-next-textbox:#_x0000_s1031">
              <w:txbxContent>
                <w:p w:rsidR="00ED33FA" w:rsidRPr="008C4872" w:rsidRDefault="00ED33FA" w:rsidP="00ED33FA">
                  <w:pPr>
                    <w:jc w:val="center"/>
                  </w:pPr>
                  <w:r w:rsidRPr="008C4872">
                    <w:t>Возврат заявления и документов</w:t>
                  </w:r>
                </w:p>
              </w:txbxContent>
            </v:textbox>
          </v:shape>
        </w:pict>
      </w:r>
    </w:p>
    <w:p w:rsidR="00ED33FA" w:rsidRPr="00B92015" w:rsidRDefault="00ED33FA" w:rsidP="00ED33FA">
      <w:pPr>
        <w:widowControl w:val="0"/>
        <w:suppressAutoHyphens/>
        <w:rPr>
          <w:rFonts w:eastAsia="Times New Roman"/>
          <w:color w:val="FF0000"/>
          <w:szCs w:val="24"/>
          <w:lang w:eastAsia="zh-CN"/>
        </w:rPr>
      </w:pPr>
    </w:p>
    <w:p w:rsidR="00ED33FA" w:rsidRPr="00B92015" w:rsidRDefault="00ED33FA" w:rsidP="00ED33FA">
      <w:pPr>
        <w:widowControl w:val="0"/>
        <w:suppressAutoHyphens/>
        <w:rPr>
          <w:rFonts w:eastAsia="Times New Roman"/>
          <w:color w:val="FF0000"/>
          <w:szCs w:val="24"/>
          <w:lang w:eastAsia="zh-CN"/>
        </w:rPr>
      </w:pPr>
      <w:r w:rsidRPr="00B92015">
        <w:rPr>
          <w:rFonts w:eastAsia="Times New Roman"/>
          <w:noProof/>
          <w:color w:val="FF0000"/>
          <w:szCs w:val="24"/>
          <w:lang w:eastAsia="zh-C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1" type="#_x0000_t34" style="position:absolute;margin-left:84.55pt;margin-top:30.55pt;width:31.55pt;height:.05pt;rotation:90;z-index:251675648;visibility:visible" adj="10783,-162172800,-107487">
            <v:stroke endarrow="open"/>
          </v:shape>
        </w:pict>
      </w:r>
    </w:p>
    <w:p w:rsidR="00ED33FA" w:rsidRPr="00B92015" w:rsidRDefault="00ED33FA" w:rsidP="00ED33FA">
      <w:pPr>
        <w:widowControl w:val="0"/>
        <w:suppressAutoHyphens/>
        <w:rPr>
          <w:rFonts w:eastAsia="Times New Roman"/>
          <w:color w:val="FF0000"/>
          <w:szCs w:val="24"/>
          <w:lang w:eastAsia="zh-CN"/>
        </w:rPr>
      </w:pPr>
      <w:r w:rsidRPr="00B92015">
        <w:rPr>
          <w:rFonts w:eastAsia="Times New Roman"/>
          <w:noProof/>
          <w:color w:val="FF0000"/>
          <w:szCs w:val="24"/>
          <w:lang w:eastAsia="zh-CN"/>
        </w:rPr>
        <w:pict>
          <v:shape id="_x0000_s1040" type="#_x0000_t32" style="position:absolute;margin-left:246.3pt;margin-top:21pt;width:16.75pt;height:0;rotation:90;z-index:251674624;visibility:visible" adj="-707384,-1,-707384">
            <v:stroke endarrow="open"/>
          </v:shape>
        </w:pict>
      </w:r>
      <w:r w:rsidRPr="00B92015">
        <w:rPr>
          <w:rFonts w:eastAsia="Times New Roman"/>
          <w:noProof/>
          <w:color w:val="FF0000"/>
          <w:szCs w:val="24"/>
          <w:lang w:eastAsia="zh-CN"/>
        </w:rPr>
        <w:pict>
          <v:shape id="_x0000_s1042" type="#_x0000_t32" style="position:absolute;margin-left:407.25pt;margin-top:22.35pt;width:16.75pt;height:0;rotation:90;z-index:251676672;visibility:visible" adj="-707384,-1,-707384">
            <v:stroke endarrow="open"/>
          </v:shape>
        </w:pict>
      </w:r>
    </w:p>
    <w:p w:rsidR="00ED33FA" w:rsidRPr="00B92015" w:rsidRDefault="00ED33FA" w:rsidP="00ED33FA">
      <w:pPr>
        <w:widowControl w:val="0"/>
        <w:suppressAutoHyphens/>
        <w:rPr>
          <w:rFonts w:eastAsia="Times New Roman"/>
          <w:color w:val="FF0000"/>
          <w:szCs w:val="24"/>
          <w:lang w:eastAsia="zh-CN"/>
        </w:rPr>
      </w:pPr>
      <w:r w:rsidRPr="00B92015">
        <w:rPr>
          <w:rFonts w:eastAsia="Times New Roman"/>
          <w:noProof/>
          <w:color w:val="FF0000"/>
          <w:szCs w:val="24"/>
          <w:lang w:eastAsia="zh-CN"/>
        </w:rPr>
        <w:pict>
          <v:shape id="_x0000_s1038" type="#_x0000_t202" style="position:absolute;margin-left:186.4pt;margin-top:7.5pt;width:145.35pt;height:56.35pt;z-index:251672576">
            <v:textbox style="mso-next-textbox:#_x0000_s1038">
              <w:txbxContent>
                <w:p w:rsidR="00ED33FA" w:rsidRPr="008C4872" w:rsidRDefault="00ED33FA" w:rsidP="00ED33FA">
                  <w:pPr>
                    <w:jc w:val="center"/>
                  </w:pPr>
                  <w:r>
                    <w:t>Рассмотрение заявления и приложенных к нему документов</w:t>
                  </w:r>
                </w:p>
                <w:p w:rsidR="00ED33FA" w:rsidRPr="008C4872" w:rsidRDefault="00ED33FA" w:rsidP="00ED33FA">
                  <w:pPr>
                    <w:jc w:val="center"/>
                  </w:pPr>
                </w:p>
              </w:txbxContent>
            </v:textbox>
          </v:shape>
        </w:pict>
      </w:r>
      <w:r w:rsidRPr="00B92015">
        <w:rPr>
          <w:rFonts w:eastAsia="Times New Roman"/>
          <w:noProof/>
          <w:color w:val="FF0000"/>
          <w:szCs w:val="24"/>
          <w:lang w:eastAsia="zh-CN"/>
        </w:rPr>
        <w:pict>
          <v:shape id="_x0000_s1039" type="#_x0000_t202" style="position:absolute;margin-left:349.6pt;margin-top:8pt;width:137.75pt;height:62pt;z-index:251673600">
            <v:textbox style="mso-next-textbox:#_x0000_s1039">
              <w:txbxContent>
                <w:p w:rsidR="00ED33FA" w:rsidRPr="008C4872" w:rsidRDefault="00ED33FA" w:rsidP="00ED33FA">
                  <w:pPr>
                    <w:jc w:val="center"/>
                  </w:pPr>
                  <w:r>
                    <w:t xml:space="preserve">Устранение </w:t>
                  </w:r>
                  <w:proofErr w:type="gramStart"/>
                  <w:r>
                    <w:t>оснований приостановления срока рассмотрения заявления</w:t>
                  </w:r>
                  <w:proofErr w:type="gramEnd"/>
                </w:p>
                <w:p w:rsidR="00ED33FA" w:rsidRDefault="00ED33FA" w:rsidP="00ED33FA"/>
              </w:txbxContent>
            </v:textbox>
          </v:shape>
        </w:pict>
      </w:r>
      <w:r w:rsidRPr="00B92015">
        <w:rPr>
          <w:rFonts w:eastAsia="Times New Roman"/>
          <w:noProof/>
          <w:color w:val="FF0000"/>
          <w:szCs w:val="24"/>
          <w:lang w:eastAsia="zh-CN"/>
        </w:rPr>
        <w:pict>
          <v:shape id="_x0000_s1037" type="#_x0000_t202" style="position:absolute;margin-left:32.95pt;margin-top:7.5pt;width:137pt;height:62.5pt;z-index:251671552">
            <v:textbox style="mso-next-textbox:#_x0000_s1037">
              <w:txbxContent>
                <w:p w:rsidR="00ED33FA" w:rsidRPr="008C4872" w:rsidRDefault="00ED33FA" w:rsidP="00ED33FA">
                  <w:pPr>
                    <w:jc w:val="center"/>
                  </w:pPr>
                  <w:r w:rsidRPr="008C4872">
                    <w:rPr>
                      <w:spacing w:val="2"/>
                      <w:shd w:val="clear" w:color="auto" w:fill="FFFFFF"/>
                    </w:rPr>
                    <w:t>Выдача (направление)</w:t>
                  </w:r>
                  <w:r>
                    <w:rPr>
                      <w:spacing w:val="2"/>
                      <w:shd w:val="clear" w:color="auto" w:fill="FFFFFF"/>
                    </w:rPr>
                    <w:t xml:space="preserve"> </w:t>
                  </w:r>
                  <w:r w:rsidRPr="008C4872">
                    <w:rPr>
                      <w:spacing w:val="2"/>
                      <w:shd w:val="clear" w:color="auto" w:fill="FFFFFF"/>
                    </w:rPr>
                    <w:t>уведомления о возврате заявления и</w:t>
                  </w:r>
                  <w:r>
                    <w:rPr>
                      <w:spacing w:val="2"/>
                      <w:shd w:val="clear" w:color="auto" w:fill="FFFFFF"/>
                    </w:rPr>
                    <w:t xml:space="preserve"> документов</w:t>
                  </w:r>
                </w:p>
              </w:txbxContent>
            </v:textbox>
          </v:shape>
        </w:pict>
      </w:r>
    </w:p>
    <w:p w:rsidR="00ED33FA" w:rsidRPr="00B92015" w:rsidRDefault="00ED33FA" w:rsidP="00ED33FA">
      <w:pPr>
        <w:widowControl w:val="0"/>
        <w:suppressAutoHyphens/>
        <w:rPr>
          <w:rFonts w:eastAsia="Times New Roman"/>
          <w:color w:val="FF0000"/>
          <w:szCs w:val="24"/>
          <w:lang w:eastAsia="zh-CN"/>
        </w:rPr>
      </w:pPr>
      <w:r w:rsidRPr="00B92015">
        <w:rPr>
          <w:rFonts w:eastAsia="Times New Roman"/>
          <w:noProof/>
          <w:color w:val="FF0000"/>
          <w:szCs w:val="24"/>
          <w:lang w:eastAsia="zh-CN"/>
        </w:rPr>
        <w:pict>
          <v:shape id="_x0000_s1043" type="#_x0000_t32" style="position:absolute;margin-left:331.75pt;margin-top:24.6pt;width:13.75pt;height:.2pt;flip:x y;z-index:251677696" o:connectortype="straight">
            <v:stroke endarrow="block"/>
          </v:shape>
        </w:pict>
      </w:r>
    </w:p>
    <w:p w:rsidR="00ED33FA" w:rsidRPr="00B92015" w:rsidRDefault="00ED33FA" w:rsidP="00ED33FA">
      <w:pPr>
        <w:widowControl w:val="0"/>
        <w:suppressAutoHyphens/>
        <w:rPr>
          <w:rFonts w:eastAsia="Times New Roman"/>
          <w:color w:val="FF0000"/>
          <w:szCs w:val="24"/>
          <w:lang w:eastAsia="zh-CN"/>
        </w:rPr>
      </w:pPr>
      <w:r w:rsidRPr="00B92015">
        <w:rPr>
          <w:rFonts w:eastAsia="Times New Roman"/>
          <w:noProof/>
          <w:color w:val="FF0000"/>
          <w:szCs w:val="24"/>
        </w:rPr>
        <w:pict>
          <v:shape id="Прямая со стрелкой 14" o:spid="_x0000_s1044" type="#_x0000_t32" style="position:absolute;margin-left:241.2pt;margin-top:33.6pt;width:29pt;height:0;rotation:90;z-index:251678720;visibility:visible" adj="-232312,-1,-232312">
            <v:stroke endarrow="open"/>
          </v:shape>
        </w:pict>
      </w:r>
    </w:p>
    <w:p w:rsidR="00ED33FA" w:rsidRPr="00B92015" w:rsidRDefault="00ED33FA" w:rsidP="00ED33FA">
      <w:pPr>
        <w:widowControl w:val="0"/>
        <w:suppressAutoHyphens/>
        <w:rPr>
          <w:rFonts w:eastAsia="Times New Roman"/>
          <w:color w:val="FF0000"/>
          <w:szCs w:val="24"/>
          <w:lang w:eastAsia="zh-CN"/>
        </w:rPr>
      </w:pPr>
    </w:p>
    <w:p w:rsidR="00ED33FA" w:rsidRPr="00B92015" w:rsidRDefault="00ED33FA" w:rsidP="00ED33FA">
      <w:pPr>
        <w:widowControl w:val="0"/>
        <w:suppressAutoHyphens/>
        <w:rPr>
          <w:rFonts w:eastAsia="Times New Roman"/>
          <w:color w:val="FF0000"/>
          <w:szCs w:val="24"/>
          <w:lang w:eastAsia="zh-CN"/>
        </w:rPr>
      </w:pPr>
      <w:r w:rsidRPr="00B92015">
        <w:rPr>
          <w:rFonts w:eastAsia="Times New Roman"/>
          <w:noProof/>
          <w:color w:val="FF0000"/>
          <w:szCs w:val="24"/>
        </w:rPr>
        <w:pict>
          <v:shape id="_x0000_s1029" type="#_x0000_t202" style="position:absolute;margin-left:142.55pt;margin-top:4.85pt;width:217.1pt;height:49.45pt;z-index:251663360">
            <v:textbox style="mso-next-textbox:#_x0000_s1029">
              <w:txbxContent>
                <w:p w:rsidR="00ED33FA" w:rsidRPr="00283EB5" w:rsidRDefault="00ED33FA" w:rsidP="00ED33FA">
                  <w:pPr>
                    <w:jc w:val="center"/>
                  </w:pPr>
                  <w:r w:rsidRPr="00283EB5">
                    <w:t xml:space="preserve">Подготовка результатов предоставления муниципальной услуги </w:t>
                  </w:r>
                </w:p>
              </w:txbxContent>
            </v:textbox>
          </v:shape>
        </w:pict>
      </w:r>
    </w:p>
    <w:p w:rsidR="00ED33FA" w:rsidRPr="00B92015" w:rsidRDefault="00ED33FA" w:rsidP="00ED33FA">
      <w:pPr>
        <w:widowControl w:val="0"/>
        <w:suppressAutoHyphens/>
        <w:rPr>
          <w:rFonts w:eastAsia="Times New Roman"/>
          <w:color w:val="FF0000"/>
          <w:szCs w:val="24"/>
          <w:lang w:eastAsia="zh-CN"/>
        </w:rPr>
      </w:pPr>
    </w:p>
    <w:p w:rsidR="00ED33FA" w:rsidRPr="00B92015" w:rsidRDefault="00ED33FA" w:rsidP="00ED33FA">
      <w:pPr>
        <w:suppressAutoHyphens/>
        <w:spacing w:line="100" w:lineRule="atLeast"/>
        <w:rPr>
          <w:rFonts w:eastAsia="Times New Roman"/>
          <w:color w:val="FF0000"/>
          <w:szCs w:val="24"/>
          <w:lang w:eastAsia="zh-CN"/>
        </w:rPr>
      </w:pPr>
      <w:r w:rsidRPr="00B92015">
        <w:rPr>
          <w:rFonts w:eastAsia="Times New Roman"/>
          <w:noProof/>
          <w:color w:val="FF0000"/>
          <w:szCs w:val="24"/>
          <w:lang w:eastAsia="zh-CN"/>
        </w:rPr>
        <w:pict>
          <v:shape id="_x0000_s1045" type="#_x0000_t34" style="position:absolute;margin-left:240pt;margin-top:26.85pt;width:29.35pt;height:.05pt;rotation:90;z-index:251679744;visibility:visible" adj="10782,-218224800,-251325">
            <v:stroke endarrow="open"/>
          </v:shape>
        </w:pict>
      </w:r>
    </w:p>
    <w:p w:rsidR="00ED33FA" w:rsidRPr="00B92015" w:rsidRDefault="00ED33FA" w:rsidP="00ED33FA">
      <w:pPr>
        <w:suppressAutoHyphens/>
        <w:spacing w:line="100" w:lineRule="atLeast"/>
        <w:rPr>
          <w:rFonts w:eastAsia="Times New Roman"/>
          <w:color w:val="FF0000"/>
          <w:szCs w:val="24"/>
          <w:lang w:eastAsia="zh-CN"/>
        </w:rPr>
      </w:pPr>
    </w:p>
    <w:p w:rsidR="00ED33FA" w:rsidRPr="00B92015" w:rsidRDefault="00ED33FA" w:rsidP="00ED33FA">
      <w:pPr>
        <w:suppressAutoHyphens/>
        <w:spacing w:line="100" w:lineRule="atLeast"/>
        <w:rPr>
          <w:rFonts w:eastAsia="Times New Roman"/>
          <w:color w:val="FF0000"/>
          <w:szCs w:val="24"/>
          <w:lang w:eastAsia="zh-CN"/>
        </w:rPr>
      </w:pPr>
      <w:r w:rsidRPr="00B92015">
        <w:rPr>
          <w:rFonts w:eastAsia="Times New Roman" w:cs="Arial"/>
          <w:noProof/>
          <w:color w:val="FF0000"/>
          <w:sz w:val="20"/>
          <w:szCs w:val="20"/>
          <w:lang w:eastAsia="zh-CN"/>
        </w:rPr>
        <w:pict>
          <v:shape id="_x0000_s1046" type="#_x0000_t202" style="position:absolute;margin-left:73.9pt;margin-top:10.35pt;width:354.2pt;height:40.2pt;z-index:251680768">
            <v:textbox style="mso-next-textbox:#_x0000_s1046">
              <w:txbxContent>
                <w:p w:rsidR="00ED33FA" w:rsidRPr="00283EB5" w:rsidRDefault="00ED33FA" w:rsidP="00ED33FA">
                  <w:pPr>
                    <w:jc w:val="center"/>
                  </w:pPr>
                  <w:r>
                    <w:t>Выдача (направление) результатов оказания муниципальной услуги</w:t>
                  </w:r>
                </w:p>
              </w:txbxContent>
            </v:textbox>
          </v:shape>
        </w:pict>
      </w:r>
    </w:p>
    <w:p w:rsidR="00ED33FA" w:rsidRPr="00B92015" w:rsidRDefault="00ED33FA" w:rsidP="00ED33FA">
      <w:pPr>
        <w:suppressAutoHyphens/>
        <w:spacing w:line="100" w:lineRule="atLeast"/>
        <w:rPr>
          <w:rFonts w:eastAsia="Times New Roman"/>
          <w:color w:val="FF0000"/>
          <w:szCs w:val="24"/>
          <w:lang w:eastAsia="zh-CN"/>
        </w:rPr>
      </w:pPr>
    </w:p>
    <w:p w:rsidR="00ED33FA" w:rsidRPr="00B92015" w:rsidRDefault="00ED33FA" w:rsidP="00ED33FA">
      <w:pPr>
        <w:suppressAutoHyphens/>
        <w:spacing w:line="100" w:lineRule="atLeast"/>
        <w:rPr>
          <w:rFonts w:eastAsia="Times New Roman"/>
          <w:color w:val="FF0000"/>
          <w:szCs w:val="24"/>
          <w:lang w:eastAsia="zh-CN"/>
        </w:rPr>
      </w:pPr>
    </w:p>
    <w:p w:rsidR="00ED33FA" w:rsidRPr="00B92015" w:rsidRDefault="00ED33FA" w:rsidP="00ED33FA">
      <w:pPr>
        <w:suppressAutoHyphens/>
        <w:spacing w:line="100" w:lineRule="atLeast"/>
        <w:rPr>
          <w:rFonts w:eastAsia="Times New Roman"/>
          <w:color w:val="FF0000"/>
          <w:szCs w:val="24"/>
          <w:lang w:eastAsia="zh-CN"/>
        </w:rPr>
      </w:pPr>
    </w:p>
    <w:p w:rsidR="00ED33FA" w:rsidRPr="00B92015" w:rsidRDefault="00ED33FA" w:rsidP="00ED33FA">
      <w:pPr>
        <w:suppressAutoHyphens/>
        <w:spacing w:line="100" w:lineRule="atLeast"/>
        <w:rPr>
          <w:rFonts w:eastAsia="Times New Roman"/>
          <w:color w:val="FF0000"/>
          <w:szCs w:val="24"/>
          <w:lang w:eastAsia="zh-CN"/>
        </w:rPr>
      </w:pPr>
    </w:p>
    <w:p w:rsidR="00ED33FA" w:rsidRPr="00B92015" w:rsidRDefault="00ED33FA" w:rsidP="00ED33FA">
      <w:pPr>
        <w:suppressAutoHyphens/>
        <w:spacing w:line="100" w:lineRule="atLeast"/>
        <w:rPr>
          <w:rFonts w:eastAsia="Times New Roman"/>
          <w:color w:val="FF0000"/>
          <w:szCs w:val="24"/>
          <w:lang w:eastAsia="zh-CN"/>
        </w:rPr>
      </w:pP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sz w:val="24"/>
          <w:szCs w:val="24"/>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sz w:val="24"/>
          <w:szCs w:val="24"/>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sz w:val="24"/>
          <w:szCs w:val="24"/>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sz w:val="24"/>
          <w:szCs w:val="24"/>
        </w:rPr>
        <w:lastRenderedPageBreak/>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sz w:val="24"/>
          <w:szCs w:val="24"/>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sz w:val="24"/>
          <w:szCs w:val="24"/>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sz w:val="24"/>
          <w:szCs w:val="24"/>
        </w:rPr>
        <w:t> </w:t>
      </w:r>
      <w:r w:rsidRPr="00ED33FA">
        <w:rPr>
          <w:rFonts w:ascii="Arial" w:eastAsia="Times New Roman" w:hAnsi="Arial" w:cs="Arial"/>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6.1pt"/>
        </w:pic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sz w:val="24"/>
          <w:szCs w:val="24"/>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sz w:val="24"/>
          <w:szCs w:val="24"/>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sz w:val="24"/>
          <w:szCs w:val="24"/>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sz w:val="24"/>
          <w:szCs w:val="24"/>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ED33FA" w:rsidRPr="00ED33FA" w:rsidRDefault="00ED33FA" w:rsidP="00ED33FA">
      <w:pPr>
        <w:spacing w:after="0" w:line="240" w:lineRule="auto"/>
        <w:jc w:val="both"/>
        <w:rPr>
          <w:rFonts w:ascii="Arial" w:eastAsia="Times New Roman" w:hAnsi="Arial" w:cs="Arial"/>
          <w:color w:val="000000"/>
        </w:rPr>
      </w:pPr>
      <w:r w:rsidRPr="00ED33FA">
        <w:rPr>
          <w:rFonts w:ascii="Arial" w:eastAsia="Times New Roman" w:hAnsi="Arial" w:cs="Arial"/>
          <w:color w:val="000000"/>
        </w:rPr>
        <w:t> </w:t>
      </w:r>
    </w:p>
    <w:p w:rsidR="009622B7" w:rsidRDefault="009622B7"/>
    <w:sectPr w:rsidR="009622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D33FA"/>
    <w:rsid w:val="009622B7"/>
    <w:rsid w:val="00ED33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13"/>
        <o:r id="V:Rule2" type="connector" idref="#_x0000_s1030"/>
        <o:r id="V:Rule3" type="connector" idref="#_x0000_s1033"/>
        <o:r id="V:Rule4" type="connector" idref="#_x0000_s1034"/>
        <o:r id="V:Rule5" type="connector" idref="#_x0000_s1036"/>
        <o:r id="V:Rule6" type="connector" idref="#_x0000_s1040"/>
        <o:r id="V:Rule7" type="connector" idref="#_x0000_s1041"/>
        <o:r id="V:Rule8" type="connector" idref="#_x0000_s1042"/>
        <o:r id="V:Rule9" type="connector" idref="#_x0000_s1043"/>
        <o:r id="V:Rule10" type="connector" idref="#Прямая со стрелкой 14"/>
        <o:r id="V:Rule11"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3F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D33FA"/>
    <w:rPr>
      <w:color w:val="0000FF"/>
      <w:u w:val="single"/>
    </w:rPr>
  </w:style>
  <w:style w:type="character" w:styleId="a5">
    <w:name w:val="FollowedHyperlink"/>
    <w:basedOn w:val="a0"/>
    <w:uiPriority w:val="99"/>
    <w:semiHidden/>
    <w:unhideWhenUsed/>
    <w:rsid w:val="00ED33FA"/>
    <w:rPr>
      <w:color w:val="800080"/>
      <w:u w:val="single"/>
    </w:rPr>
  </w:style>
  <w:style w:type="character" w:customStyle="1" w:styleId="hyperlink">
    <w:name w:val="hyperlink"/>
    <w:basedOn w:val="a0"/>
    <w:rsid w:val="00ED33FA"/>
  </w:style>
  <w:style w:type="paragraph" w:customStyle="1" w:styleId="consplusnormal">
    <w:name w:val="consplusnormal"/>
    <w:basedOn w:val="a"/>
    <w:rsid w:val="00ED33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ED33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rsid w:val="00ED33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rsid w:val="00ED33FA"/>
    <w:pPr>
      <w:widowControl w:val="0"/>
      <w:autoSpaceDE w:val="0"/>
      <w:autoSpaceDN w:val="0"/>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5381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E05E7B7-FC10-46E1-9805-40625CC5404B" TargetMode="External"/><Relationship Id="rId13" Type="http://schemas.openxmlformats.org/officeDocument/2006/relationships/hyperlink" Target="https://pravo-search.minjust.ru/bigs/portal.html" TargetMode="External"/><Relationship Id="rId3" Type="http://schemas.openxmlformats.org/officeDocument/2006/relationships/settings" Target="settings.xml"/><Relationship Id="rId7" Type="http://schemas.openxmlformats.org/officeDocument/2006/relationships/hyperlink" Target="https://pravo-search.minjust.ru/bigs/showDocument.html?id=BBA0BFB1-06C7-4E50-A8D3-FE1045784BF1" TargetMode="External"/><Relationship Id="rId12" Type="http://schemas.openxmlformats.org/officeDocument/2006/relationships/hyperlink" Target="https://pravo-search.minjust.ru/bigs/portal.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ravo-search.minjust.ru/bigs/showDocument.html?id=D1BBC288-BA0B-4745-A22E-81C4D7F634D7" TargetMode="External"/><Relationship Id="rId11" Type="http://schemas.openxmlformats.org/officeDocument/2006/relationships/hyperlink" Target="https://pravo-search.minjust.ru/bigs/portal.html" TargetMode="External"/><Relationship Id="rId5" Type="http://schemas.openxmlformats.org/officeDocument/2006/relationships/hyperlink" Target="https://pravo-search.minjust.ru/bigs/showDocument.html?id=392697AB-3102-453F-B31F-87BB9AF53D29" TargetMode="External"/><Relationship Id="rId15" Type="http://schemas.openxmlformats.org/officeDocument/2006/relationships/fontTable" Target="fontTable.xml"/><Relationship Id="rId10" Type="http://schemas.openxmlformats.org/officeDocument/2006/relationships/hyperlink" Target="https://pravo-search.minjust.ru/bigs/portal.html" TargetMode="External"/><Relationship Id="rId4" Type="http://schemas.openxmlformats.org/officeDocument/2006/relationships/webSettings" Target="webSettings.xml"/><Relationship Id="rId9" Type="http://schemas.openxmlformats.org/officeDocument/2006/relationships/hyperlink" Target="https://pravo-search.minjust.ru/bigs/portal.html" TargetMode="External"/><Relationship Id="rId14" Type="http://schemas.openxmlformats.org/officeDocument/2006/relationships/hyperlink" Target="https://pravo-search.minjust.ru/bigs/porta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82A58-0EEF-475F-883B-44242B32E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22546</Words>
  <Characters>128516</Characters>
  <Application>Microsoft Office Word</Application>
  <DocSecurity>0</DocSecurity>
  <Lines>1070</Lines>
  <Paragraphs>301</Paragraphs>
  <ScaleCrop>false</ScaleCrop>
  <Company/>
  <LinksUpToDate>false</LinksUpToDate>
  <CharactersWithSpaces>150761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Point-10</dc:creator>
  <cp:keywords/>
  <dc:description/>
  <cp:lastModifiedBy>Point-10</cp:lastModifiedBy>
  <cp:revision>2</cp:revision>
  <dcterms:created xsi:type="dcterms:W3CDTF">2023-02-07T06:21:00Z</dcterms:created>
  <dcterms:modified xsi:type="dcterms:W3CDTF">2023-02-07T06:31:00Z</dcterms:modified>
</cp:coreProperties>
</file>