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03"/>
        <w:gridCol w:w="4803"/>
      </w:tblGrid>
      <w:tr w:rsidR="00C772EE" w:rsidRPr="00933810" w:rsidTr="00E2249E">
        <w:trPr>
          <w:trHeight w:val="997"/>
        </w:trPr>
        <w:tc>
          <w:tcPr>
            <w:tcW w:w="9606" w:type="dxa"/>
            <w:gridSpan w:val="2"/>
          </w:tcPr>
          <w:p w:rsidR="00C772EE" w:rsidRPr="00C772EE" w:rsidRDefault="003C07BC" w:rsidP="00C772E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2548435</wp:posOffset>
                  </wp:positionH>
                  <wp:positionV relativeFrom="paragraph">
                    <wp:posOffset>-162560</wp:posOffset>
                  </wp:positionV>
                  <wp:extent cx="857250" cy="990600"/>
                  <wp:effectExtent l="19050" t="0" r="0" b="0"/>
                  <wp:wrapNone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C772EE" w:rsidRPr="00933810" w:rsidTr="00CE568E">
        <w:trPr>
          <w:trHeight w:val="1558"/>
        </w:trPr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7496">
              <w:rPr>
                <w:rFonts w:ascii="Times New Roman" w:hAnsi="Times New Roman" w:cs="Times New Roman"/>
                <w:b/>
              </w:rPr>
              <w:t>АДМИНИСТРАЦИЯ</w:t>
            </w:r>
          </w:p>
          <w:p w:rsidR="00122355" w:rsidRPr="00207496" w:rsidRDefault="00122355" w:rsidP="00122355">
            <w:pPr>
              <w:jc w:val="center"/>
              <w:rPr>
                <w:rFonts w:ascii="Times New Roman" w:hAnsi="Times New Roman" w:cs="Times New Roman"/>
                <w:b/>
                <w:caps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УСТЬ-АБАКАНСКОГО МУНИЦИПАЛЬНОГО РАЙОНА</w:t>
            </w:r>
          </w:p>
          <w:p w:rsidR="00C772EE" w:rsidRPr="00207496" w:rsidRDefault="00122355" w:rsidP="00122355">
            <w:pPr>
              <w:jc w:val="center"/>
              <w:rPr>
                <w:rFonts w:ascii="Times New Roman" w:hAnsi="Times New Roman" w:cs="Times New Roman"/>
                <w:noProof/>
                <w:szCs w:val="26"/>
                <w:lang w:eastAsia="ru-RU"/>
              </w:rPr>
            </w:pPr>
            <w:r w:rsidRPr="00207496">
              <w:rPr>
                <w:rFonts w:ascii="Times New Roman" w:hAnsi="Times New Roman" w:cs="Times New Roman"/>
                <w:b/>
                <w:caps/>
              </w:rPr>
              <w:t>РЕСПУБЛИКИ ХАКАСИЯ</w:t>
            </w:r>
          </w:p>
          <w:p w:rsidR="008B6C0B" w:rsidRDefault="008B6C0B" w:rsidP="00122355">
            <w:pPr>
              <w:jc w:val="center"/>
              <w:rPr>
                <w:noProof/>
                <w:szCs w:val="26"/>
                <w:lang w:eastAsia="ru-RU"/>
              </w:rPr>
            </w:pPr>
          </w:p>
        </w:tc>
        <w:tc>
          <w:tcPr>
            <w:tcW w:w="4803" w:type="dxa"/>
          </w:tcPr>
          <w:p w:rsidR="008B6C0B" w:rsidRDefault="008B6C0B" w:rsidP="00122355">
            <w:pPr>
              <w:jc w:val="center"/>
              <w:rPr>
                <w:rFonts w:ascii="Times New Roman Hak" w:hAnsi="Times New Roman Hak"/>
                <w:b/>
              </w:rPr>
            </w:pP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ХАКАС РЕСПУБЛИКАНЫ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БАН ПИЛТ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  <w:r w:rsidRPr="004510A8">
              <w:rPr>
                <w:rFonts w:ascii="Times New Roman Hak" w:hAnsi="Times New Roman Hak"/>
                <w:b/>
              </w:rPr>
              <w:t>Р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I</w:t>
            </w:r>
          </w:p>
          <w:p w:rsidR="00122355" w:rsidRPr="004510A8" w:rsidRDefault="00122355" w:rsidP="00122355">
            <w:pPr>
              <w:jc w:val="center"/>
              <w:rPr>
                <w:rFonts w:ascii="Times New Roman Hak" w:hAnsi="Times New Roman Hak"/>
                <w:b/>
              </w:rPr>
            </w:pPr>
            <w:r w:rsidRPr="004510A8">
              <w:rPr>
                <w:rFonts w:ascii="Times New Roman Hak" w:hAnsi="Times New Roman" w:cs="Times New Roman"/>
                <w:b/>
              </w:rPr>
              <w:t>МУНИЦИПАЛЬНАЙ</w:t>
            </w:r>
            <w:r w:rsidRPr="004510A8">
              <w:rPr>
                <w:rFonts w:ascii="Times New Roman Hak" w:hAnsi="Times New Roman Hak"/>
                <w:b/>
              </w:rPr>
              <w:t>АЙМА</w:t>
            </w:r>
            <w:r w:rsidR="00244B16" w:rsidRPr="004510A8">
              <w:rPr>
                <w:rFonts w:ascii="Times New Roman Hak" w:hAnsi="Times New Roman Hak"/>
                <w:b/>
              </w:rPr>
              <w:t>А</w:t>
            </w:r>
            <w:r w:rsidRPr="004510A8">
              <w:rPr>
                <w:rFonts w:ascii="Times New Roman Hak" w:hAnsi="Times New Roman Hak"/>
                <w:b/>
              </w:rPr>
              <w:t>НЫ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Y</w:t>
            </w:r>
          </w:p>
          <w:p w:rsidR="00242D07" w:rsidRDefault="00122355" w:rsidP="00122355">
            <w:pPr>
              <w:jc w:val="center"/>
              <w:rPr>
                <w:noProof/>
                <w:szCs w:val="26"/>
                <w:lang w:eastAsia="ru-RU"/>
              </w:rPr>
            </w:pPr>
            <w:r w:rsidRPr="004510A8">
              <w:rPr>
                <w:rFonts w:ascii="Times New Roman Hak" w:hAnsi="Times New Roman Hak"/>
                <w:b/>
              </w:rPr>
              <w:t>УСТА</w:t>
            </w:r>
            <w:r w:rsidRPr="004510A8">
              <w:rPr>
                <w:rFonts w:ascii="Times New Roman Hak" w:hAnsi="Times New Roman Hak"/>
                <w:b/>
                <w:lang w:val="en-US"/>
              </w:rPr>
              <w:t>U</w:t>
            </w:r>
            <w:r w:rsidRPr="004510A8">
              <w:rPr>
                <w:rFonts w:ascii="Times New Roman Hak" w:hAnsi="Times New Roman Hak"/>
                <w:b/>
              </w:rPr>
              <w:t>-ПАСТАА</w:t>
            </w:r>
          </w:p>
        </w:tc>
      </w:tr>
      <w:tr w:rsidR="00C772EE" w:rsidRPr="00B95C8C" w:rsidTr="00E2249E">
        <w:trPr>
          <w:trHeight w:val="422"/>
        </w:trPr>
        <w:tc>
          <w:tcPr>
            <w:tcW w:w="9606" w:type="dxa"/>
            <w:gridSpan w:val="2"/>
          </w:tcPr>
          <w:p w:rsidR="00C772EE" w:rsidRPr="00B95C8C" w:rsidRDefault="00AA39D7" w:rsidP="00B95C8C">
            <w:pPr>
              <w:jc w:val="center"/>
              <w:rPr>
                <w:b/>
                <w:sz w:val="24"/>
                <w:szCs w:val="24"/>
              </w:rPr>
            </w:pPr>
            <w:r w:rsidRPr="00B95C8C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1433EB" w:rsidRPr="00B95C8C" w:rsidTr="009775E5">
        <w:trPr>
          <w:trHeight w:val="428"/>
        </w:trPr>
        <w:tc>
          <w:tcPr>
            <w:tcW w:w="4803" w:type="dxa"/>
          </w:tcPr>
          <w:p w:rsidR="001433EB" w:rsidRPr="00B95C8C" w:rsidRDefault="0082714B" w:rsidP="00242D07">
            <w:pPr>
              <w:spacing w:before="120" w:after="60"/>
              <w:ind w:right="-4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EGDATESTAMP"/>
            <w:bookmarkEnd w:id="0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4803" w:type="dxa"/>
          </w:tcPr>
          <w:p w:rsidR="001433EB" w:rsidRPr="00B95C8C" w:rsidRDefault="0082714B" w:rsidP="00242D07">
            <w:pPr>
              <w:spacing w:before="120" w:after="60"/>
              <w:ind w:right="-45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REGNUMSTAMP"/>
            <w:bookmarkEnd w:id="1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1010 - п</w:t>
            </w:r>
          </w:p>
        </w:tc>
      </w:tr>
    </w:tbl>
    <w:p w:rsidR="00E2249E" w:rsidRPr="00B95C8C" w:rsidRDefault="00AA39D7" w:rsidP="00AA39D7">
      <w:pPr>
        <w:widowControl w:val="0"/>
        <w:spacing w:after="0" w:line="240" w:lineRule="auto"/>
        <w:jc w:val="center"/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</w:pPr>
      <w:r w:rsidRPr="00B95C8C">
        <w:rPr>
          <w:rFonts w:ascii="Times New Roman" w:eastAsia="Microsoft Sans Serif" w:hAnsi="Times New Roman" w:cs="Times New Roman"/>
          <w:color w:val="000000"/>
          <w:sz w:val="24"/>
          <w:szCs w:val="24"/>
          <w:lang w:eastAsia="ru-RU" w:bidi="ru-RU"/>
        </w:rPr>
        <w:t>рп Усть-Абакан</w:t>
      </w:r>
    </w:p>
    <w:p w:rsidR="00E2249E" w:rsidRPr="00311E31" w:rsidRDefault="00E2249E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B95C8C" w:rsidRPr="00311E31" w:rsidRDefault="00B95C8C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554234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 xml:space="preserve">Об установлении </w:t>
      </w:r>
    </w:p>
    <w:p w:rsidR="00DD7E8F" w:rsidRDefault="00554234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публичного сервитута</w:t>
      </w: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602455" w:rsidRPr="00311E31" w:rsidRDefault="00602455" w:rsidP="00E2249E">
      <w:pPr>
        <w:widowControl w:val="0"/>
        <w:spacing w:after="0" w:line="240" w:lineRule="auto"/>
        <w:rPr>
          <w:rFonts w:ascii="Times New Roman" w:eastAsia="Microsoft Sans Serif" w:hAnsi="Times New Roman" w:cs="Times New Roman"/>
          <w:color w:val="000000"/>
          <w:sz w:val="18"/>
          <w:szCs w:val="18"/>
          <w:lang w:eastAsia="ru-RU" w:bidi="ru-RU"/>
        </w:rPr>
      </w:pPr>
    </w:p>
    <w:p w:rsidR="00D26C07" w:rsidRDefault="00554234" w:rsidP="00580656">
      <w:pPr>
        <w:pStyle w:val="ab"/>
        <w:tabs>
          <w:tab w:val="left" w:pos="993"/>
        </w:tabs>
        <w:spacing w:line="360" w:lineRule="auto"/>
        <w:ind w:firstLine="680"/>
        <w:rPr>
          <w:sz w:val="28"/>
          <w:szCs w:val="28"/>
          <w:lang w:val="ru-RU"/>
        </w:rPr>
      </w:pPr>
      <w:r w:rsidRPr="00D26C07">
        <w:rPr>
          <w:sz w:val="28"/>
          <w:szCs w:val="28"/>
        </w:rPr>
        <w:t>В соответствии со статьей 23,</w:t>
      </w:r>
      <w:r w:rsidRPr="00D26C07">
        <w:rPr>
          <w:sz w:val="28"/>
          <w:szCs w:val="28"/>
          <w:lang w:val="ru-RU"/>
        </w:rPr>
        <w:t xml:space="preserve"> пунктом 1 статьи 39.37, пунктом 4 статьи 39.38, пунктом 1 статьи 39.40, статьями 39.39, 39.43, 39.45 Земельного кодекса Российской Федерации</w:t>
      </w:r>
      <w:r w:rsidRPr="00D26C07">
        <w:rPr>
          <w:sz w:val="28"/>
          <w:szCs w:val="28"/>
        </w:rPr>
        <w:t xml:space="preserve">, </w:t>
      </w:r>
      <w:r w:rsidRPr="00D26C07">
        <w:rPr>
          <w:color w:val="000000"/>
          <w:sz w:val="28"/>
          <w:szCs w:val="28"/>
          <w:lang w:val="ru-RU"/>
        </w:rPr>
        <w:t xml:space="preserve">на основании </w:t>
      </w:r>
      <w:r w:rsidRPr="00D26C07">
        <w:rPr>
          <w:sz w:val="28"/>
          <w:szCs w:val="28"/>
        </w:rPr>
        <w:t>ходатайств</w:t>
      </w:r>
      <w:r w:rsidRPr="00D26C07">
        <w:rPr>
          <w:sz w:val="28"/>
          <w:szCs w:val="28"/>
          <w:lang w:val="ru-RU"/>
        </w:rPr>
        <w:t xml:space="preserve">а </w:t>
      </w:r>
      <w:r w:rsidR="00547C9E">
        <w:rPr>
          <w:sz w:val="28"/>
          <w:szCs w:val="28"/>
          <w:lang w:val="ru-RU"/>
        </w:rPr>
        <w:t>ПАО</w:t>
      </w:r>
      <w:r w:rsidR="00602455">
        <w:rPr>
          <w:sz w:val="28"/>
          <w:szCs w:val="28"/>
          <w:lang w:val="ru-RU"/>
        </w:rPr>
        <w:t xml:space="preserve"> «</w:t>
      </w:r>
      <w:r w:rsidR="00547C9E">
        <w:rPr>
          <w:sz w:val="28"/>
          <w:szCs w:val="28"/>
          <w:lang w:val="ru-RU"/>
        </w:rPr>
        <w:t>Россети</w:t>
      </w:r>
      <w:r w:rsidRPr="00D26C07">
        <w:rPr>
          <w:sz w:val="28"/>
          <w:szCs w:val="28"/>
          <w:lang w:val="ru-RU"/>
        </w:rPr>
        <w:t>Сибир</w:t>
      </w:r>
      <w:r w:rsidR="00547C9E">
        <w:rPr>
          <w:sz w:val="28"/>
          <w:szCs w:val="28"/>
          <w:lang w:val="ru-RU"/>
        </w:rPr>
        <w:t>ь</w:t>
      </w:r>
      <w:r w:rsidRPr="00D26C07">
        <w:rPr>
          <w:sz w:val="28"/>
          <w:szCs w:val="28"/>
          <w:lang w:val="ru-RU"/>
        </w:rPr>
        <w:t xml:space="preserve">»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об</w:t>
      </w:r>
      <w:r w:rsidRPr="00D26C07">
        <w:rPr>
          <w:sz w:val="28"/>
          <w:szCs w:val="28"/>
        </w:rPr>
        <w:t xml:space="preserve"> установлении публичного сервитута, учитывая отсутствие заявлений иных </w:t>
      </w:r>
      <w:r w:rsidRPr="00D26C07">
        <w:rPr>
          <w:sz w:val="28"/>
          <w:szCs w:val="28"/>
          <w:lang w:val="ru-RU"/>
        </w:rPr>
        <w:t xml:space="preserve">правообладателей земельных участков в период публикации сообщения </w:t>
      </w:r>
      <w:r w:rsidR="00547C9E">
        <w:rPr>
          <w:sz w:val="28"/>
          <w:szCs w:val="28"/>
          <w:lang w:val="ru-RU"/>
        </w:rPr>
        <w:br/>
      </w:r>
      <w:r w:rsidRPr="00D26C07">
        <w:rPr>
          <w:sz w:val="28"/>
          <w:szCs w:val="28"/>
          <w:lang w:val="ru-RU"/>
        </w:rPr>
        <w:t>о возможном установлении публичного сервитута в газете «Усть-Абаканс</w:t>
      </w:r>
      <w:r w:rsidR="006E3AF6" w:rsidRPr="00D26C07">
        <w:rPr>
          <w:sz w:val="28"/>
          <w:szCs w:val="28"/>
          <w:lang w:val="ru-RU"/>
        </w:rPr>
        <w:t>кие известия</w:t>
      </w:r>
      <w:r w:rsidR="00D26C07" w:rsidRPr="00D26C07">
        <w:rPr>
          <w:sz w:val="28"/>
          <w:szCs w:val="28"/>
          <w:lang w:val="ru-RU"/>
        </w:rPr>
        <w:t xml:space="preserve"> официальн</w:t>
      </w:r>
      <w:r w:rsidR="00602455">
        <w:rPr>
          <w:sz w:val="28"/>
          <w:szCs w:val="28"/>
          <w:lang w:val="ru-RU"/>
        </w:rPr>
        <w:t>ы</w:t>
      </w:r>
      <w:r w:rsidR="00D26C07" w:rsidRPr="00D26C07">
        <w:rPr>
          <w:sz w:val="28"/>
          <w:szCs w:val="28"/>
          <w:lang w:val="ru-RU"/>
        </w:rPr>
        <w:t>е</w:t>
      </w:r>
      <w:r w:rsidR="006E3AF6" w:rsidRPr="00D26C07">
        <w:rPr>
          <w:sz w:val="28"/>
          <w:szCs w:val="28"/>
          <w:lang w:val="ru-RU"/>
        </w:rPr>
        <w:t xml:space="preserve">» от </w:t>
      </w:r>
      <w:r w:rsidR="00E62B26">
        <w:rPr>
          <w:sz w:val="28"/>
          <w:szCs w:val="28"/>
          <w:lang w:val="ru-RU"/>
        </w:rPr>
        <w:t>08</w:t>
      </w:r>
      <w:r w:rsidR="006E3AF6" w:rsidRPr="00D26C07">
        <w:rPr>
          <w:sz w:val="28"/>
          <w:szCs w:val="28"/>
          <w:lang w:val="ru-RU"/>
        </w:rPr>
        <w:t>.</w:t>
      </w:r>
      <w:r w:rsidR="00B473A1">
        <w:rPr>
          <w:sz w:val="28"/>
          <w:szCs w:val="28"/>
          <w:lang w:val="ru-RU"/>
        </w:rPr>
        <w:t>0</w:t>
      </w:r>
      <w:r w:rsidR="00E62B26">
        <w:rPr>
          <w:sz w:val="28"/>
          <w:szCs w:val="28"/>
          <w:lang w:val="ru-RU"/>
        </w:rPr>
        <w:t>9</w:t>
      </w:r>
      <w:r w:rsidR="006E3AF6" w:rsidRPr="00D26C07">
        <w:rPr>
          <w:sz w:val="28"/>
          <w:szCs w:val="28"/>
          <w:lang w:val="ru-RU"/>
        </w:rPr>
        <w:t>.202</w:t>
      </w:r>
      <w:r w:rsidR="00B473A1">
        <w:rPr>
          <w:sz w:val="28"/>
          <w:szCs w:val="28"/>
          <w:lang w:val="ru-RU"/>
        </w:rPr>
        <w:t>6</w:t>
      </w:r>
      <w:r w:rsidR="006E3AF6" w:rsidRPr="00D26C07">
        <w:rPr>
          <w:sz w:val="28"/>
          <w:szCs w:val="28"/>
          <w:lang w:val="ru-RU"/>
        </w:rPr>
        <w:t xml:space="preserve"> № </w:t>
      </w:r>
      <w:r w:rsidR="00E62B26">
        <w:rPr>
          <w:sz w:val="28"/>
          <w:szCs w:val="28"/>
          <w:lang w:val="ru-RU"/>
        </w:rPr>
        <w:t>35</w:t>
      </w:r>
      <w:r w:rsidRPr="00D26C07">
        <w:rPr>
          <w:sz w:val="28"/>
          <w:szCs w:val="28"/>
          <w:lang w:val="ru-RU"/>
        </w:rPr>
        <w:t xml:space="preserve">, а также на официальном сайте </w:t>
      </w:r>
      <w:r w:rsidR="00580656" w:rsidRPr="00D26C07">
        <w:rPr>
          <w:sz w:val="28"/>
          <w:szCs w:val="28"/>
        </w:rPr>
        <w:t>Администрации Усть-Абаканского муниципального района Республики Хакасия</w:t>
      </w:r>
      <w:r w:rsidRPr="00D26C07">
        <w:rPr>
          <w:sz w:val="28"/>
          <w:szCs w:val="28"/>
          <w:lang w:val="ru-RU"/>
        </w:rPr>
        <w:t xml:space="preserve">, </w:t>
      </w:r>
      <w:r w:rsidR="00580656" w:rsidRPr="00D26C07">
        <w:rPr>
          <w:sz w:val="28"/>
          <w:szCs w:val="28"/>
        </w:rPr>
        <w:t>Администраци</w:t>
      </w:r>
      <w:r w:rsidR="00580656" w:rsidRPr="00D26C07">
        <w:rPr>
          <w:sz w:val="28"/>
          <w:szCs w:val="28"/>
          <w:lang w:val="ru-RU"/>
        </w:rPr>
        <w:t>я</w:t>
      </w:r>
      <w:r w:rsidR="00580656" w:rsidRPr="00D26C07">
        <w:rPr>
          <w:sz w:val="28"/>
          <w:szCs w:val="28"/>
        </w:rPr>
        <w:t xml:space="preserve"> Усть-Абаканского муниципального района Республики Хакасия</w:t>
      </w:r>
    </w:p>
    <w:p w:rsidR="00554234" w:rsidRPr="00D26C07" w:rsidRDefault="00554234" w:rsidP="00993F6F">
      <w:pPr>
        <w:pStyle w:val="ab"/>
        <w:tabs>
          <w:tab w:val="left" w:pos="993"/>
        </w:tabs>
        <w:spacing w:line="360" w:lineRule="auto"/>
        <w:rPr>
          <w:sz w:val="28"/>
          <w:szCs w:val="28"/>
        </w:rPr>
      </w:pPr>
      <w:r w:rsidRPr="00D26C07">
        <w:rPr>
          <w:sz w:val="28"/>
          <w:szCs w:val="28"/>
        </w:rPr>
        <w:t>ПОСТАНОВЛЯЕТ:</w:t>
      </w:r>
    </w:p>
    <w:p w:rsidR="00435CC9" w:rsidRPr="00523325" w:rsidRDefault="00C369D9" w:rsidP="009A6EAD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325">
        <w:rPr>
          <w:rFonts w:ascii="Times New Roman" w:hAnsi="Times New Roman" w:cs="Times New Roman"/>
          <w:sz w:val="28"/>
          <w:szCs w:val="28"/>
        </w:rPr>
        <w:t xml:space="preserve">Установить публичный сервитут на основании ходатайства                        </w:t>
      </w:r>
      <w:r w:rsidR="00547C9E" w:rsidRPr="00523325">
        <w:rPr>
          <w:rFonts w:ascii="Times New Roman" w:hAnsi="Times New Roman" w:cs="Times New Roman"/>
          <w:sz w:val="28"/>
          <w:szCs w:val="28"/>
        </w:rPr>
        <w:t>ПА</w:t>
      </w:r>
      <w:r w:rsidR="004049A1" w:rsidRPr="00523325">
        <w:rPr>
          <w:rFonts w:ascii="Times New Roman" w:hAnsi="Times New Roman" w:cs="Times New Roman"/>
          <w:sz w:val="28"/>
          <w:szCs w:val="28"/>
        </w:rPr>
        <w:t>О «</w:t>
      </w:r>
      <w:r w:rsidR="00547C9E" w:rsidRPr="00523325">
        <w:rPr>
          <w:rFonts w:ascii="Times New Roman" w:hAnsi="Times New Roman" w:cs="Times New Roman"/>
          <w:sz w:val="28"/>
          <w:szCs w:val="28"/>
        </w:rPr>
        <w:t>Россети</w:t>
      </w:r>
      <w:r w:rsidR="004049A1" w:rsidRPr="00523325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547C9E" w:rsidRPr="00523325">
        <w:rPr>
          <w:rFonts w:ascii="Times New Roman" w:hAnsi="Times New Roman" w:cs="Times New Roman"/>
          <w:sz w:val="28"/>
          <w:szCs w:val="28"/>
        </w:rPr>
        <w:t>ь</w:t>
      </w:r>
      <w:r w:rsidRPr="00523325">
        <w:rPr>
          <w:rFonts w:ascii="Times New Roman" w:hAnsi="Times New Roman" w:cs="Times New Roman"/>
          <w:sz w:val="28"/>
          <w:szCs w:val="28"/>
        </w:rPr>
        <w:t xml:space="preserve">», </w:t>
      </w:r>
      <w:r w:rsidR="00547C9E" w:rsidRPr="00523325">
        <w:rPr>
          <w:rFonts w:ascii="Times New Roman" w:hAnsi="Times New Roman" w:cs="Times New Roman"/>
          <w:sz w:val="28"/>
          <w:szCs w:val="28"/>
        </w:rPr>
        <w:t>ИНН 2460069527, ОГРН 1052460054327, зарегистрированного по адресу: 660021, Красноярский край, г. Красноярск,          ул. Бограда, 144 А</w:t>
      </w:r>
      <w:r w:rsidRPr="00523325">
        <w:rPr>
          <w:rFonts w:ascii="Times New Roman" w:hAnsi="Times New Roman" w:cs="Times New Roman"/>
          <w:sz w:val="28"/>
          <w:szCs w:val="28"/>
        </w:rPr>
        <w:t xml:space="preserve">, в целях размещения объектов электросетевого хозяйства, необходимых для организации электроснабжения населения, подключения (технологического присоединения) к сетям инженерно-технического обеспечения, а именно: </w:t>
      </w:r>
      <w:bookmarkStart w:id="2" w:name="_Hlk203496096"/>
      <w:r w:rsidR="004049A1" w:rsidRPr="00523325">
        <w:rPr>
          <w:rFonts w:ascii="Times New Roman" w:hAnsi="Times New Roman" w:cs="Times New Roman"/>
          <w:sz w:val="28"/>
          <w:szCs w:val="28"/>
        </w:rPr>
        <w:t>«</w:t>
      </w:r>
      <w:bookmarkEnd w:id="2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</w:t>
      </w:r>
      <w:r w:rsidR="0029253E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t xml:space="preserve">0,4 кВ </w:t>
      </w:r>
      <w:bookmarkStart w:id="3" w:name="_Hlk234844934"/>
      <w:r w:rsidR="0029253E" w:rsidRPr="0029253E">
        <w:rPr>
          <w:rFonts w:ascii="Times New Roman" w:hAnsi="Times New Roman" w:cs="Times New Roman"/>
          <w:sz w:val="28"/>
          <w:szCs w:val="28"/>
        </w:rPr>
        <w:t xml:space="preserve">для электроснабжения потребителей, РХ, Усть-Абаканский район, </w:t>
      </w:r>
      <w:r w:rsidR="00E62B26">
        <w:rPr>
          <w:rFonts w:ascii="Times New Roman" w:hAnsi="Times New Roman" w:cs="Times New Roman"/>
          <w:sz w:val="28"/>
          <w:szCs w:val="28"/>
        </w:rPr>
        <w:br/>
      </w:r>
      <w:r w:rsidR="0029253E" w:rsidRPr="0029253E">
        <w:rPr>
          <w:rFonts w:ascii="Times New Roman" w:hAnsi="Times New Roman" w:cs="Times New Roman"/>
          <w:sz w:val="28"/>
          <w:szCs w:val="28"/>
        </w:rPr>
        <w:t xml:space="preserve">с. Зеленое, </w:t>
      </w:r>
      <w:bookmarkEnd w:id="3"/>
      <w:r w:rsidR="00BC3857" w:rsidRPr="00BC3857">
        <w:rPr>
          <w:rFonts w:ascii="Times New Roman" w:hAnsi="Times New Roman" w:cs="Times New Roman"/>
          <w:sz w:val="28"/>
          <w:szCs w:val="28"/>
        </w:rPr>
        <w:t>ул. Четвертая, 8, 14, ул. Российская, 4</w:t>
      </w:r>
      <w:r w:rsidRPr="00523325">
        <w:rPr>
          <w:rFonts w:ascii="Times New Roman" w:hAnsi="Times New Roman" w:cs="Times New Roman"/>
          <w:sz w:val="28"/>
          <w:szCs w:val="28"/>
        </w:rPr>
        <w:t xml:space="preserve">», общей площадью </w:t>
      </w:r>
      <w:r w:rsidR="00BC3857">
        <w:rPr>
          <w:rFonts w:ascii="Times New Roman" w:hAnsi="Times New Roman" w:cs="Times New Roman"/>
          <w:sz w:val="28"/>
          <w:szCs w:val="28"/>
        </w:rPr>
        <w:t>101</w:t>
      </w:r>
      <w:r w:rsidRPr="00523325">
        <w:rPr>
          <w:rFonts w:ascii="Times New Roman" w:hAnsi="Times New Roman" w:cs="Times New Roman"/>
          <w:sz w:val="28"/>
          <w:szCs w:val="28"/>
        </w:rPr>
        <w:t xml:space="preserve"> кв. м, согласно сведениям о границах публичного сер</w:t>
      </w:r>
      <w:r w:rsidR="00C74506" w:rsidRPr="00523325">
        <w:rPr>
          <w:rFonts w:ascii="Times New Roman" w:hAnsi="Times New Roman" w:cs="Times New Roman"/>
          <w:sz w:val="28"/>
          <w:szCs w:val="28"/>
        </w:rPr>
        <w:t xml:space="preserve">витута (приложение) </w:t>
      </w:r>
      <w:r w:rsidR="00E62B26">
        <w:rPr>
          <w:rFonts w:ascii="Times New Roman" w:hAnsi="Times New Roman" w:cs="Times New Roman"/>
          <w:sz w:val="28"/>
          <w:szCs w:val="28"/>
        </w:rPr>
        <w:br/>
      </w:r>
      <w:r w:rsidR="007C5172" w:rsidRPr="00523325">
        <w:rPr>
          <w:rFonts w:ascii="Times New Roman" w:hAnsi="Times New Roman" w:cs="Times New Roman"/>
          <w:sz w:val="28"/>
          <w:szCs w:val="28"/>
        </w:rPr>
        <w:lastRenderedPageBreak/>
        <w:t>в отношении</w:t>
      </w:r>
      <w:r w:rsidR="00523325">
        <w:rPr>
          <w:rFonts w:ascii="Times New Roman" w:hAnsi="Times New Roman" w:cs="Times New Roman"/>
          <w:sz w:val="28"/>
          <w:szCs w:val="28"/>
        </w:rPr>
        <w:t>зе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мель, государственная собственность на которые </w:t>
      </w:r>
      <w:r w:rsidR="002F2551">
        <w:rPr>
          <w:rFonts w:ascii="Times New Roman" w:hAnsi="Times New Roman" w:cs="Times New Roman"/>
          <w:sz w:val="28"/>
          <w:szCs w:val="28"/>
        </w:rPr>
        <w:br/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не разграничена,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расположенны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 </w:t>
      </w:r>
      <w:r w:rsidR="00435CC9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BB2451" w:rsidRP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523325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303</w:t>
      </w:r>
      <w:r w:rsidR="00435CC9" w:rsidRPr="0052332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Срок публичного сервитута - 49 (сорок девять) лет.</w:t>
      </w:r>
    </w:p>
    <w:p w:rsidR="000C3E91" w:rsidRDefault="000C3E91" w:rsidP="000C3E9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C3E91">
        <w:rPr>
          <w:rFonts w:ascii="Times New Roman" w:hAnsi="Times New Roman" w:cs="Times New Roman"/>
          <w:sz w:val="28"/>
          <w:szCs w:val="28"/>
        </w:rPr>
        <w:t>Плата за публичный сервитут рассчитывается пропорционально площади земельного участка и (или) земель в установленных границах сервитута.</w:t>
      </w:r>
    </w:p>
    <w:p w:rsidR="00FA6AB4" w:rsidRPr="00146EE7" w:rsidRDefault="00523325" w:rsidP="00523325">
      <w:pPr>
        <w:tabs>
          <w:tab w:val="left" w:pos="426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B16AA" w:rsidRPr="00146EE7">
        <w:rPr>
          <w:rFonts w:ascii="Times New Roman" w:hAnsi="Times New Roman" w:cs="Times New Roman"/>
          <w:sz w:val="28"/>
          <w:szCs w:val="28"/>
        </w:rPr>
        <w:t xml:space="preserve"> отношении </w:t>
      </w:r>
      <w:r w:rsidR="00146EE7" w:rsidRPr="00146EE7">
        <w:rPr>
          <w:rFonts w:ascii="Times New Roman" w:hAnsi="Times New Roman" w:cs="Times New Roman"/>
          <w:sz w:val="28"/>
          <w:szCs w:val="28"/>
        </w:rPr>
        <w:t>земель, кадастровая стоимость которых не определена,</w:t>
      </w:r>
      <w:r w:rsidR="00D17258" w:rsidRPr="00582567">
        <w:rPr>
          <w:rFonts w:ascii="Times New Roman" w:hAnsi="Times New Roman" w:cs="Times New Roman"/>
          <w:sz w:val="28"/>
          <w:szCs w:val="28"/>
        </w:rPr>
        <w:t xml:space="preserve">размер платы за публичный сервитут 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устанавливается в размере 0,01 процента </w:t>
      </w:r>
      <w:r w:rsidR="00592B90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их кадастровой стоимости, рассчитанной исходя из среднего уровня кадастровой стоимости земельных участков по муниципальному району, за каждый год использования этих земель, по формуле: S х СЗУП х 0,01% х Кол-во лет использования земель, где </w:t>
      </w:r>
      <w:r w:rsidR="00FA6AB4" w:rsidRPr="00146EE7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 – площадь земель, государственная собственность на которые не разграничена, в установленных границах сервитута;СЗУП – среднее значение удельных показателей кадастровой стоимости земель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на территории Республики Хакасия по муниципальным районам. Значение СЗУП определено в соответствии с приказом Министерства имущественных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 xml:space="preserve">и земельных отношений Республики Хакасия от 08.11.2022 № 020-70-п </w:t>
      </w:r>
      <w:r w:rsidR="00D17258">
        <w:rPr>
          <w:rFonts w:ascii="Times New Roman" w:hAnsi="Times New Roman" w:cs="Times New Roman"/>
          <w:sz w:val="28"/>
          <w:szCs w:val="28"/>
        </w:rPr>
        <w:br/>
      </w:r>
      <w:r w:rsidR="00FA6AB4" w:rsidRPr="00146EE7">
        <w:rPr>
          <w:rFonts w:ascii="Times New Roman" w:hAnsi="Times New Roman" w:cs="Times New Roman"/>
          <w:sz w:val="28"/>
          <w:szCs w:val="28"/>
        </w:rPr>
        <w:t>«Об утверждении результатов определения кадастровой стоимости земельных участков на территории Республики Хакасия».</w:t>
      </w:r>
    </w:p>
    <w:p w:rsidR="00FA6AB4" w:rsidRPr="00100F27" w:rsidRDefault="00FA6AB4" w:rsidP="00FA6AB4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платы за земли, государственная собственность на которые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 разграничена, площадью 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E62B2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кв.м, расположенные </w:t>
      </w:r>
      <w:r w:rsidR="00146EE7" w:rsidRPr="0072638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>кадастров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ом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квартал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19:10:0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t>40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303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за весь срок действия публичного сервитута составляет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</w:t>
      </w:r>
      <w:r w:rsidR="00D1725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E62B2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BC3857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кв.м (S) х 161,16 (СЗУП) х 0,01% х 49 лет</w:t>
      </w:r>
      <w:r w:rsidR="00146E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= </w:t>
      </w:r>
      <w:r w:rsidR="00B41B04">
        <w:rPr>
          <w:rFonts w:ascii="Times New Roman" w:hAnsi="Times New Roman" w:cs="Times New Roman"/>
          <w:sz w:val="28"/>
          <w:szCs w:val="28"/>
          <w:shd w:val="clear" w:color="auto" w:fill="FFFFFF"/>
        </w:rPr>
        <w:t>79,76</w:t>
      </w:r>
      <w:r w:rsidR="00146EE7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руб.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Обладатель публичного сервитута обязан внести плату за публичный сервитут, установленный в отношении земель, государственная собственность на которые не разграничена, единовременным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платежом в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течение </w:t>
      </w:r>
      <w:r w:rsidRPr="00FD5679"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месяца после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внесени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я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Единый государственный реестр недвижимости сведений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о публичном сервитуте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присвоении ему реестрового номера.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Получатель: Управление федерального казначейства по РХ</w:t>
      </w:r>
    </w:p>
    <w:p w:rsidR="00B473A1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Управление имущественных и земельных отношений </w:t>
      </w:r>
      <w:r w:rsidRPr="00B974AE">
        <w:rPr>
          <w:rFonts w:ascii="Times New Roman" w:hAnsi="Times New Roman" w:cs="Times New Roman"/>
          <w:sz w:val="28"/>
          <w:szCs w:val="28"/>
          <w:shd w:val="clear" w:color="auto" w:fill="FFFFFF"/>
        </w:rPr>
        <w:t>Администрации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Усть-Абаканского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D26C07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ИНН  1910010838  КПП  191001001 ОКТМО  95630435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Казначейский счёт 03100643000000018000 БИК 019514901</w:t>
      </w:r>
    </w:p>
    <w:p w:rsidR="00B473A1" w:rsidRPr="00100F27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Единый казначейский счет 40102810845370000082</w:t>
      </w:r>
    </w:p>
    <w:p w:rsidR="00B473A1" w:rsidRPr="00744718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44718">
        <w:rPr>
          <w:rFonts w:ascii="Times New Roman" w:hAnsi="Times New Roman" w:cs="Times New Roman"/>
          <w:sz w:val="28"/>
          <w:szCs w:val="28"/>
          <w:shd w:val="clear" w:color="auto" w:fill="FFFFFF"/>
        </w:rPr>
        <w:t>ОКЦ № 8 СибГУ Банка России//УФК по Республике Хакасия г Абакан</w:t>
      </w:r>
    </w:p>
    <w:p w:rsidR="002F4E86" w:rsidRDefault="00B473A1" w:rsidP="00B473A1">
      <w:pPr>
        <w:tabs>
          <w:tab w:val="left" w:pos="0"/>
          <w:tab w:val="left" w:pos="567"/>
          <w:tab w:val="left" w:pos="993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Код бюджетной классификации: 917 1 11 05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325</w:t>
      </w:r>
      <w:r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05 0000 120</w:t>
      </w:r>
      <w:r w:rsidR="002F4E86" w:rsidRPr="00100F2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C7D06" w:rsidRPr="00D26C07" w:rsidRDefault="00D93AB6" w:rsidP="001C7D06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1C7D06" w:rsidRPr="00D26C07">
        <w:rPr>
          <w:rFonts w:ascii="Times New Roman" w:hAnsi="Times New Roman" w:cs="Times New Roman"/>
          <w:sz w:val="28"/>
          <w:szCs w:val="28"/>
        </w:rPr>
        <w:t>» заключить соглашение об установлении публичного сервитута с правообладателями вышеуказанн</w:t>
      </w:r>
      <w:r w:rsidR="000B16AA">
        <w:rPr>
          <w:rFonts w:ascii="Times New Roman" w:hAnsi="Times New Roman" w:cs="Times New Roman"/>
          <w:sz w:val="28"/>
          <w:szCs w:val="28"/>
        </w:rPr>
        <w:t>ых</w:t>
      </w:r>
      <w:r w:rsidR="001C7D06" w:rsidRPr="00D26C07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0B16AA">
        <w:rPr>
          <w:rFonts w:ascii="Times New Roman" w:hAnsi="Times New Roman" w:cs="Times New Roman"/>
          <w:sz w:val="28"/>
          <w:szCs w:val="28"/>
        </w:rPr>
        <w:t>ых участков</w:t>
      </w:r>
      <w:r w:rsidR="001C7D06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Порядок установления зон с особыми условиями использования территории и содержания ограничения прав на земельные участки в границах таких зон установлен Постановлением Правительства РФ от 24.02.2009 №160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«О порядке установления охранных зон объектов электросетевого хозяйства </w:t>
      </w:r>
      <w:r w:rsidR="000B16AA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и особых условий использования земельных участков, расположенных </w:t>
      </w:r>
      <w:r w:rsidR="00AC71D2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>в границах таких зон».</w:t>
      </w:r>
    </w:p>
    <w:p w:rsidR="00C369D9" w:rsidRPr="003C07BC" w:rsidRDefault="00D93AB6" w:rsidP="007626EE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» предоставить в Управление имущественных </w:t>
      </w:r>
      <w:r>
        <w:rPr>
          <w:rFonts w:ascii="Times New Roman" w:hAnsi="Times New Roman" w:cs="Times New Roman"/>
          <w:sz w:val="28"/>
          <w:szCs w:val="28"/>
        </w:rPr>
        <w:br/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и земельных отношений </w:t>
      </w:r>
      <w:r w:rsidR="000B16AA" w:rsidRPr="003C07BC">
        <w:rPr>
          <w:rFonts w:ascii="Times New Roman" w:hAnsi="Times New Roman" w:cs="Times New Roman"/>
          <w:sz w:val="28"/>
          <w:szCs w:val="28"/>
        </w:rPr>
        <w:t>А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C369D9" w:rsidRPr="003C07BC">
        <w:rPr>
          <w:rFonts w:ascii="Times New Roman" w:hAnsi="Times New Roman" w:cs="Times New Roman"/>
          <w:sz w:val="28"/>
          <w:szCs w:val="28"/>
        </w:rPr>
        <w:t>района</w:t>
      </w:r>
      <w:r w:rsidR="000B16AA" w:rsidRP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график проведения работ по осуществлению деятельности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в целяхразмещения объект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3C07BC">
        <w:rPr>
          <w:rFonts w:ascii="Times New Roman" w:hAnsi="Times New Roman" w:cs="Times New Roman"/>
          <w:sz w:val="28"/>
          <w:szCs w:val="28"/>
        </w:rPr>
        <w:t xml:space="preserve"> электросетевого хозяйства </w:t>
      </w:r>
      <w:r w:rsidR="00C369D9" w:rsidRPr="003C07BC">
        <w:rPr>
          <w:rFonts w:ascii="Times New Roman" w:hAnsi="Times New Roman" w:cs="Times New Roman"/>
          <w:sz w:val="28"/>
          <w:szCs w:val="28"/>
        </w:rPr>
        <w:t>«</w:t>
      </w:r>
      <w:r w:rsidR="00C57335" w:rsidRPr="00C57335">
        <w:rPr>
          <w:rFonts w:ascii="Times New Roman" w:hAnsi="Times New Roman" w:cs="Times New Roman"/>
          <w:sz w:val="28"/>
          <w:szCs w:val="28"/>
        </w:rPr>
        <w:t xml:space="preserve">Воздушные линии электропередачи напряжением 0,4 кВ для электроснабжения потребителей, РХ, Усть-Абаканский район, с. Зеленое, </w:t>
      </w:r>
      <w:r w:rsidR="00BC3857" w:rsidRPr="00B41B04">
        <w:rPr>
          <w:rFonts w:ascii="Times New Roman" w:hAnsi="Times New Roman" w:cs="Times New Roman"/>
          <w:sz w:val="28"/>
          <w:szCs w:val="28"/>
        </w:rPr>
        <w:t xml:space="preserve">ул. Четвертая, 8, 14, </w:t>
      </w:r>
      <w:r w:rsidR="00B41B04">
        <w:rPr>
          <w:rFonts w:ascii="Times New Roman" w:hAnsi="Times New Roman" w:cs="Times New Roman"/>
          <w:sz w:val="28"/>
          <w:szCs w:val="28"/>
        </w:rPr>
        <w:br/>
      </w:r>
      <w:r w:rsidR="00BC3857" w:rsidRPr="00B41B04">
        <w:rPr>
          <w:rFonts w:ascii="Times New Roman" w:hAnsi="Times New Roman" w:cs="Times New Roman"/>
          <w:sz w:val="28"/>
          <w:szCs w:val="28"/>
        </w:rPr>
        <w:t>ул. Российская, 4</w:t>
      </w:r>
      <w:r w:rsidR="00C369D9" w:rsidRPr="003C07BC">
        <w:rPr>
          <w:rFonts w:ascii="Times New Roman" w:hAnsi="Times New Roman" w:cs="Times New Roman"/>
          <w:sz w:val="28"/>
          <w:szCs w:val="28"/>
        </w:rPr>
        <w:t>»</w:t>
      </w:r>
      <w:r w:rsidR="002F4E86" w:rsidRPr="003C07BC">
        <w:rPr>
          <w:rFonts w:ascii="Times New Roman" w:hAnsi="Times New Roman" w:cs="Times New Roman"/>
          <w:sz w:val="28"/>
          <w:szCs w:val="28"/>
        </w:rPr>
        <w:t>,</w:t>
      </w:r>
      <w:r w:rsidR="00C369D9" w:rsidRPr="003C07BC">
        <w:rPr>
          <w:rFonts w:ascii="Times New Roman" w:hAnsi="Times New Roman" w:cs="Times New Roman"/>
          <w:sz w:val="28"/>
          <w:szCs w:val="28"/>
        </w:rPr>
        <w:t xml:space="preserve"> для обеспечения которого устанавливается публичный сервитут, в отношении земель, указанных в пункте 1 настоящего постановления.</w:t>
      </w:r>
    </w:p>
    <w:p w:rsidR="000D557D" w:rsidRPr="00D26C07" w:rsidRDefault="00D93AB6" w:rsidP="000D557D">
      <w:pPr>
        <w:numPr>
          <w:ilvl w:val="0"/>
          <w:numId w:val="1"/>
        </w:numPr>
        <w:tabs>
          <w:tab w:val="left" w:pos="0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</w:t>
      </w:r>
      <w:r w:rsidRPr="004049A1">
        <w:rPr>
          <w:rFonts w:ascii="Times New Roman" w:hAnsi="Times New Roman" w:cs="Times New Roman"/>
          <w:sz w:val="28"/>
          <w:szCs w:val="28"/>
        </w:rPr>
        <w:t>О «</w:t>
      </w:r>
      <w:r>
        <w:rPr>
          <w:rFonts w:ascii="Times New Roman" w:hAnsi="Times New Roman" w:cs="Times New Roman"/>
          <w:sz w:val="28"/>
          <w:szCs w:val="28"/>
        </w:rPr>
        <w:t>Россети</w:t>
      </w:r>
      <w:r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>
        <w:rPr>
          <w:rFonts w:ascii="Times New Roman" w:hAnsi="Times New Roman" w:cs="Times New Roman"/>
          <w:sz w:val="28"/>
          <w:szCs w:val="28"/>
        </w:rPr>
        <w:t>ь</w:t>
      </w:r>
      <w:r w:rsidR="00C369D9" w:rsidRPr="00D26C07">
        <w:rPr>
          <w:rFonts w:ascii="Times New Roman" w:hAnsi="Times New Roman" w:cs="Times New Roman"/>
          <w:sz w:val="28"/>
          <w:szCs w:val="28"/>
        </w:rPr>
        <w:t xml:space="preserve">» вправе приступить к осуществлению публичного сервитута </w:t>
      </w:r>
      <w:r w:rsidR="000D557D" w:rsidRPr="00D26C07">
        <w:rPr>
          <w:rFonts w:ascii="Times New Roman" w:hAnsi="Times New Roman" w:cs="Times New Roman"/>
          <w:sz w:val="28"/>
          <w:szCs w:val="28"/>
        </w:rPr>
        <w:t xml:space="preserve">со дня заключения соглашения об установлении публичного сервитута, но не ранее дня внесения сведений о публичном сервитуте в Единый государственный реестр недвижимости, если иное </w:t>
      </w:r>
      <w:r w:rsidR="003C07BC">
        <w:rPr>
          <w:rFonts w:ascii="Times New Roman" w:hAnsi="Times New Roman" w:cs="Times New Roman"/>
          <w:sz w:val="28"/>
          <w:szCs w:val="28"/>
        </w:rPr>
        <w:br/>
      </w:r>
      <w:r w:rsidR="000D557D" w:rsidRPr="00D26C07">
        <w:rPr>
          <w:rFonts w:ascii="Times New Roman" w:hAnsi="Times New Roman" w:cs="Times New Roman"/>
          <w:sz w:val="28"/>
          <w:szCs w:val="28"/>
        </w:rPr>
        <w:t>не предусмотрено пунктами 11, 13 статьи 39.47 Земельного кодекса Российской Федерации.</w:t>
      </w:r>
    </w:p>
    <w:p w:rsidR="00C369D9" w:rsidRPr="00D26C07" w:rsidRDefault="00C369D9" w:rsidP="008A2881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lastRenderedPageBreak/>
        <w:t xml:space="preserve">Управлению имущественных и земельных отношений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(Макшина Н.И.) в установленном законом порядке обеспечить:</w:t>
      </w:r>
    </w:p>
    <w:p w:rsidR="00C369D9" w:rsidRPr="00D26C07" w:rsidRDefault="00C369D9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>направление копии настоящего постановления в орган, осуществляющий регистрацию прав по Республике Хакасия;</w:t>
      </w:r>
    </w:p>
    <w:p w:rsidR="00C369D9" w:rsidRPr="00D26C07" w:rsidRDefault="000D557D" w:rsidP="00C369D9">
      <w:pPr>
        <w:numPr>
          <w:ilvl w:val="1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направление копии настоящего постановления </w:t>
      </w:r>
      <w:r w:rsidR="00D93AB6">
        <w:rPr>
          <w:rFonts w:ascii="Times New Roman" w:hAnsi="Times New Roman" w:cs="Times New Roman"/>
          <w:sz w:val="28"/>
          <w:szCs w:val="28"/>
        </w:rPr>
        <w:t>ПА</w:t>
      </w:r>
      <w:r w:rsidR="00D93AB6" w:rsidRPr="004049A1">
        <w:rPr>
          <w:rFonts w:ascii="Times New Roman" w:hAnsi="Times New Roman" w:cs="Times New Roman"/>
          <w:sz w:val="28"/>
          <w:szCs w:val="28"/>
        </w:rPr>
        <w:t>О «</w:t>
      </w:r>
      <w:r w:rsidR="00D93AB6">
        <w:rPr>
          <w:rFonts w:ascii="Times New Roman" w:hAnsi="Times New Roman" w:cs="Times New Roman"/>
          <w:sz w:val="28"/>
          <w:szCs w:val="28"/>
        </w:rPr>
        <w:t>Россети</w:t>
      </w:r>
      <w:r w:rsidR="00D93AB6" w:rsidRPr="004049A1">
        <w:rPr>
          <w:rFonts w:ascii="Times New Roman" w:hAnsi="Times New Roman" w:cs="Times New Roman"/>
          <w:sz w:val="28"/>
          <w:szCs w:val="28"/>
        </w:rPr>
        <w:t xml:space="preserve"> Сибир</w:t>
      </w:r>
      <w:r w:rsidR="00D93AB6">
        <w:rPr>
          <w:rFonts w:ascii="Times New Roman" w:hAnsi="Times New Roman" w:cs="Times New Roman"/>
          <w:sz w:val="28"/>
          <w:szCs w:val="28"/>
        </w:rPr>
        <w:t>ь</w:t>
      </w:r>
      <w:r w:rsidR="00F94FC8" w:rsidRPr="00D26C07">
        <w:rPr>
          <w:rFonts w:ascii="Times New Roman" w:hAnsi="Times New Roman" w:cs="Times New Roman"/>
          <w:sz w:val="28"/>
          <w:szCs w:val="28"/>
        </w:rPr>
        <w:t>»</w:t>
      </w:r>
      <w:r w:rsidR="00F94FC8">
        <w:rPr>
          <w:rFonts w:ascii="Times New Roman" w:hAnsi="Times New Roman" w:cs="Times New Roman"/>
          <w:sz w:val="28"/>
          <w:szCs w:val="28"/>
        </w:rPr>
        <w:t xml:space="preserve"> и </w:t>
      </w:r>
      <w:r w:rsidRPr="00D26C07">
        <w:rPr>
          <w:rFonts w:ascii="Times New Roman" w:hAnsi="Times New Roman" w:cs="Times New Roman"/>
          <w:sz w:val="28"/>
          <w:szCs w:val="28"/>
        </w:rPr>
        <w:t>правообладателям земельн</w:t>
      </w:r>
      <w:r w:rsidR="003C07BC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C07BC">
        <w:rPr>
          <w:rFonts w:ascii="Times New Roman" w:hAnsi="Times New Roman" w:cs="Times New Roman"/>
          <w:sz w:val="28"/>
          <w:szCs w:val="28"/>
        </w:rPr>
        <w:t>ов</w:t>
      </w:r>
      <w:r w:rsidRPr="00D26C07">
        <w:rPr>
          <w:rFonts w:ascii="Times New Roman" w:hAnsi="Times New Roman" w:cs="Times New Roman"/>
          <w:sz w:val="28"/>
          <w:szCs w:val="28"/>
        </w:rPr>
        <w:t>, указанн</w:t>
      </w:r>
      <w:r w:rsidR="00F94FC8">
        <w:rPr>
          <w:rFonts w:ascii="Times New Roman" w:hAnsi="Times New Roman" w:cs="Times New Roman"/>
          <w:sz w:val="28"/>
          <w:szCs w:val="28"/>
        </w:rPr>
        <w:t>ых</w:t>
      </w:r>
      <w:r w:rsidRPr="00D26C07">
        <w:rPr>
          <w:rFonts w:ascii="Times New Roman" w:hAnsi="Times New Roman" w:cs="Times New Roman"/>
          <w:sz w:val="28"/>
          <w:szCs w:val="28"/>
        </w:rPr>
        <w:t xml:space="preserve"> в пункте 1 настоящего постановления, в течение 5 дней</w:t>
      </w:r>
      <w:r w:rsidR="00C369D9" w:rsidRPr="00D26C07">
        <w:rPr>
          <w:rFonts w:ascii="Times New Roman" w:hAnsi="Times New Roman" w:cs="Times New Roman"/>
          <w:sz w:val="28"/>
          <w:szCs w:val="28"/>
        </w:rPr>
        <w:t>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Обладатель публичного сервитута обязан привести земельный участок </w:t>
      </w:r>
      <w:r w:rsidRPr="00D26C07">
        <w:rPr>
          <w:rFonts w:ascii="Times New Roman" w:hAnsi="Times New Roman" w:cs="Times New Roman"/>
          <w:sz w:val="28"/>
          <w:szCs w:val="28"/>
        </w:rPr>
        <w:br/>
        <w:t>в состояние, пригодное для его использования в соответствии с разрешенным использованием, в срок не позднее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Утвердить границы публичного сервитута согласно сведениям </w:t>
      </w:r>
      <w:r w:rsidR="00F94FC8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D26C07">
        <w:rPr>
          <w:rFonts w:ascii="Times New Roman" w:hAnsi="Times New Roman" w:cs="Times New Roman"/>
          <w:sz w:val="28"/>
          <w:szCs w:val="28"/>
          <w:shd w:val="clear" w:color="auto" w:fill="FFFFFF"/>
        </w:rPr>
        <w:t>о границах публичного сервитута (приложение).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0"/>
          <w:tab w:val="left" w:pos="567"/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Главному редактору МАУ «Редакция газеты «Усть-Абаканские известия» (Церковной И.Ю.) опубликовать настоящее постановление в газете </w:t>
      </w:r>
      <w:r w:rsidRPr="00D26C07">
        <w:rPr>
          <w:rFonts w:ascii="Times New Roman" w:hAnsi="Times New Roman" w:cs="Times New Roman"/>
          <w:sz w:val="28"/>
          <w:szCs w:val="28"/>
        </w:rPr>
        <w:br/>
        <w:t>«Усть-Абаканские известия» (официальные).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Управляющей делами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 xml:space="preserve"> (Лемытской О.В.) разместить настоящее постановление на официальном сайте </w:t>
      </w:r>
      <w:r w:rsidR="00D26C07">
        <w:rPr>
          <w:rFonts w:ascii="Times New Roman" w:hAnsi="Times New Roman" w:cs="Times New Roman"/>
          <w:sz w:val="28"/>
          <w:szCs w:val="28"/>
        </w:rPr>
        <w:t>А</w:t>
      </w:r>
      <w:r w:rsidRPr="00D26C07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1711E1">
        <w:rPr>
          <w:rFonts w:ascii="Times New Roman" w:hAnsi="Times New Roman" w:cs="Times New Roman"/>
          <w:sz w:val="28"/>
          <w:szCs w:val="28"/>
        </w:rPr>
        <w:br/>
      </w:r>
      <w:r w:rsidRPr="00D26C07">
        <w:rPr>
          <w:rFonts w:ascii="Times New Roman" w:hAnsi="Times New Roman" w:cs="Times New Roman"/>
          <w:sz w:val="28"/>
          <w:szCs w:val="28"/>
        </w:rPr>
        <w:t xml:space="preserve">Усть-Абаканского района </w:t>
      </w:r>
      <w:r w:rsidR="00D26C07">
        <w:rPr>
          <w:rFonts w:ascii="Times New Roman" w:hAnsi="Times New Roman" w:cs="Times New Roman"/>
          <w:sz w:val="28"/>
          <w:szCs w:val="28"/>
        </w:rPr>
        <w:t xml:space="preserve">Республики Хакасия </w:t>
      </w:r>
      <w:r w:rsidRPr="00D26C07">
        <w:rPr>
          <w:rFonts w:ascii="Times New Roman" w:hAnsi="Times New Roman" w:cs="Times New Roman"/>
          <w:sz w:val="28"/>
          <w:szCs w:val="28"/>
        </w:rPr>
        <w:t>в сети Интернет.</w:t>
      </w:r>
    </w:p>
    <w:p w:rsidR="00C369D9" w:rsidRPr="00D26C07" w:rsidRDefault="00C369D9" w:rsidP="00C369D9">
      <w:pPr>
        <w:numPr>
          <w:ilvl w:val="0"/>
          <w:numId w:val="1"/>
        </w:numPr>
        <w:tabs>
          <w:tab w:val="left" w:pos="993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26C07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</w:t>
      </w:r>
      <w:r w:rsidRPr="00D26C07">
        <w:rPr>
          <w:rFonts w:ascii="Times New Roman" w:hAnsi="Times New Roman" w:cs="Times New Roman"/>
          <w:sz w:val="28"/>
          <w:szCs w:val="28"/>
        </w:rPr>
        <w:br/>
        <w:t xml:space="preserve">на заместителя Главы </w:t>
      </w:r>
      <w:r w:rsidR="003C07BC">
        <w:rPr>
          <w:rFonts w:ascii="Times New Roman" w:hAnsi="Times New Roman" w:cs="Times New Roman"/>
          <w:sz w:val="28"/>
          <w:szCs w:val="28"/>
        </w:rPr>
        <w:t>А</w:t>
      </w:r>
      <w:r w:rsidR="003C07BC" w:rsidRPr="00D26C07">
        <w:rPr>
          <w:rFonts w:ascii="Times New Roman" w:hAnsi="Times New Roman" w:cs="Times New Roman"/>
          <w:sz w:val="28"/>
          <w:szCs w:val="28"/>
        </w:rPr>
        <w:t xml:space="preserve">дминистрации Усть-Абаканского </w:t>
      </w:r>
      <w:r w:rsidR="003C07B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3C07BC" w:rsidRPr="00D26C07">
        <w:rPr>
          <w:rFonts w:ascii="Times New Roman" w:hAnsi="Times New Roman" w:cs="Times New Roman"/>
          <w:sz w:val="28"/>
          <w:szCs w:val="28"/>
        </w:rPr>
        <w:t>района</w:t>
      </w:r>
      <w:r w:rsidR="003C07BC">
        <w:rPr>
          <w:rFonts w:ascii="Times New Roman" w:hAnsi="Times New Roman" w:cs="Times New Roman"/>
          <w:sz w:val="28"/>
          <w:szCs w:val="28"/>
        </w:rPr>
        <w:t xml:space="preserve"> Республики Хакасия</w:t>
      </w:r>
      <w:r w:rsidRPr="00D26C07">
        <w:rPr>
          <w:rFonts w:ascii="Times New Roman" w:hAnsi="Times New Roman" w:cs="Times New Roman"/>
          <w:sz w:val="28"/>
          <w:szCs w:val="28"/>
        </w:rPr>
        <w:t>по правовым и земельным вопросам К.Ю. Доценко.</w:t>
      </w:r>
    </w:p>
    <w:p w:rsidR="002360E5" w:rsidRDefault="002360E5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D26C07" w:rsidRDefault="00D26C07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0D557D" w:rsidRPr="00B95C8C" w:rsidRDefault="000D557D" w:rsidP="000D557D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p w:rsidR="00EB76F4" w:rsidRPr="00483721" w:rsidRDefault="00EB76F4" w:rsidP="00596267">
      <w:pPr>
        <w:widowControl w:val="0"/>
        <w:spacing w:after="0" w:line="240" w:lineRule="auto"/>
        <w:ind w:firstLine="709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</w:pPr>
    </w:p>
    <w:tbl>
      <w:tblPr>
        <w:tblW w:w="9639" w:type="dxa"/>
        <w:tblLayout w:type="fixed"/>
        <w:tblLook w:val="0000"/>
      </w:tblPr>
      <w:tblGrid>
        <w:gridCol w:w="6096"/>
        <w:gridCol w:w="3543"/>
      </w:tblGrid>
      <w:tr w:rsidR="00257732" w:rsidRPr="00483721" w:rsidTr="005F715C">
        <w:tc>
          <w:tcPr>
            <w:tcW w:w="6096" w:type="dxa"/>
            <w:shd w:val="clear" w:color="auto" w:fill="auto"/>
          </w:tcPr>
          <w:p w:rsidR="0003251A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</w:t>
            </w:r>
            <w:r w:rsidR="00311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Усть-Абаканского муниципального</w:t>
            </w:r>
          </w:p>
          <w:p w:rsidR="00242D07" w:rsidRPr="00483721" w:rsidRDefault="00242D07" w:rsidP="00BF5FD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837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Республики Хакасия</w:t>
            </w:r>
          </w:p>
        </w:tc>
        <w:tc>
          <w:tcPr>
            <w:tcW w:w="3543" w:type="dxa"/>
            <w:shd w:val="clear" w:color="auto" w:fill="auto"/>
          </w:tcPr>
          <w:p w:rsidR="00F078BE" w:rsidRPr="00483721" w:rsidRDefault="00F078BE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4DE0" w:rsidRPr="00483721" w:rsidRDefault="00A474A1" w:rsidP="00BF5FD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11E31">
              <w:rPr>
                <w:rFonts w:ascii="Times New Roman" w:hAnsi="Times New Roman" w:cs="Times New Roman"/>
                <w:sz w:val="28"/>
                <w:szCs w:val="28"/>
              </w:rPr>
              <w:t xml:space="preserve">.В.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Леонченко</w:t>
            </w:r>
          </w:p>
        </w:tc>
      </w:tr>
      <w:tr w:rsidR="00257732" w:rsidRPr="00736587" w:rsidTr="005F715C">
        <w:trPr>
          <w:trHeight w:hRule="exact" w:val="1701"/>
        </w:trPr>
        <w:tc>
          <w:tcPr>
            <w:tcW w:w="9639" w:type="dxa"/>
            <w:gridSpan w:val="2"/>
            <w:shd w:val="clear" w:color="auto" w:fill="auto"/>
          </w:tcPr>
          <w:p w:rsidR="00257732" w:rsidRPr="00736587" w:rsidRDefault="00257732" w:rsidP="006F2A91">
            <w:pPr>
              <w:spacing w:after="0" w:line="240" w:lineRule="auto"/>
              <w:ind w:left="3119"/>
              <w:rPr>
                <w:rFonts w:ascii="Times New Roman" w:hAnsi="Times New Roman" w:cs="Times New Roman"/>
                <w:color w:val="FFFFFF" w:themeColor="background1"/>
                <w:sz w:val="26"/>
                <w:szCs w:val="26"/>
              </w:rPr>
            </w:pPr>
            <w:bookmarkStart w:id="4" w:name="SIGNERSTAMP1"/>
            <w:bookmarkEnd w:id="4"/>
          </w:p>
        </w:tc>
      </w:tr>
    </w:tbl>
    <w:p w:rsidR="00736587" w:rsidRDefault="00736587" w:rsidP="00602455">
      <w:pPr>
        <w:spacing w:line="240" w:lineRule="auto"/>
        <w:rPr>
          <w:rFonts w:ascii="Times New Roman" w:hAnsi="Times New Roman" w:cs="Times New Roman"/>
          <w:sz w:val="26"/>
          <w:szCs w:val="26"/>
        </w:rPr>
      </w:pPr>
    </w:p>
    <w:sectPr w:rsidR="00736587" w:rsidSect="00E56838">
      <w:footerReference w:type="first" r:id="rId9"/>
      <w:pgSz w:w="11906" w:h="16838"/>
      <w:pgMar w:top="709" w:right="567" w:bottom="709" w:left="1701" w:header="709" w:footer="50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A64" w:rsidRDefault="00101A64" w:rsidP="00617B40">
      <w:pPr>
        <w:spacing w:after="0" w:line="240" w:lineRule="auto"/>
      </w:pPr>
      <w:r>
        <w:separator/>
      </w:r>
    </w:p>
  </w:endnote>
  <w:endnote w:type="continuationSeparator" w:id="1">
    <w:p w:rsidR="00101A64" w:rsidRDefault="00101A64" w:rsidP="00617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Hak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FD7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ФИО исполнителя</w:t>
    </w:r>
  </w:p>
  <w:p w:rsidR="00DD7E8F" w:rsidRPr="00A130DE" w:rsidRDefault="00DD7E8F" w:rsidP="002D71AD">
    <w:pPr>
      <w:pStyle w:val="a8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телефон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A64" w:rsidRDefault="00101A64" w:rsidP="00617B40">
      <w:pPr>
        <w:spacing w:after="0" w:line="240" w:lineRule="auto"/>
      </w:pPr>
      <w:r>
        <w:separator/>
      </w:r>
    </w:p>
  </w:footnote>
  <w:footnote w:type="continuationSeparator" w:id="1">
    <w:p w:rsidR="00101A64" w:rsidRDefault="00101A64" w:rsidP="00617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430430"/>
    <w:multiLevelType w:val="multilevel"/>
    <w:tmpl w:val="C098052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90" w:hanging="1800"/>
      </w:pPr>
      <w:rPr>
        <w:rFonts w:hint="default"/>
      </w:rPr>
    </w:lvl>
  </w:abstractNum>
  <w:abstractNum w:abstractNumId="1">
    <w:nsid w:val="74512426"/>
    <w:multiLevelType w:val="multilevel"/>
    <w:tmpl w:val="042C637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removePersonalInformation/>
  <w:removeDateAndTime/>
  <w:defaultTabStop w:val="708"/>
  <w:drawingGridHorizontalSpacing w:val="110"/>
  <w:displayHorizontalDrawingGridEvery w:val="2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636F28"/>
    <w:rsid w:val="0000323C"/>
    <w:rsid w:val="00020BD9"/>
    <w:rsid w:val="0003251A"/>
    <w:rsid w:val="000531AC"/>
    <w:rsid w:val="000540A0"/>
    <w:rsid w:val="00057C88"/>
    <w:rsid w:val="00070AA0"/>
    <w:rsid w:val="00072793"/>
    <w:rsid w:val="000746AC"/>
    <w:rsid w:val="00075DFF"/>
    <w:rsid w:val="00076ECE"/>
    <w:rsid w:val="00080171"/>
    <w:rsid w:val="00094C89"/>
    <w:rsid w:val="000A31DB"/>
    <w:rsid w:val="000B16AA"/>
    <w:rsid w:val="000C20B3"/>
    <w:rsid w:val="000C282D"/>
    <w:rsid w:val="000C3E91"/>
    <w:rsid w:val="000D0A9D"/>
    <w:rsid w:val="000D557D"/>
    <w:rsid w:val="000D695E"/>
    <w:rsid w:val="000E65BD"/>
    <w:rsid w:val="000E6C55"/>
    <w:rsid w:val="000E7F25"/>
    <w:rsid w:val="000F242D"/>
    <w:rsid w:val="000F3B49"/>
    <w:rsid w:val="00101A64"/>
    <w:rsid w:val="00106579"/>
    <w:rsid w:val="001132E1"/>
    <w:rsid w:val="00122355"/>
    <w:rsid w:val="00122AD1"/>
    <w:rsid w:val="00125ADE"/>
    <w:rsid w:val="0012761F"/>
    <w:rsid w:val="0013127D"/>
    <w:rsid w:val="001402FD"/>
    <w:rsid w:val="0014039F"/>
    <w:rsid w:val="001420E1"/>
    <w:rsid w:val="001433EB"/>
    <w:rsid w:val="00146EE7"/>
    <w:rsid w:val="00153BA8"/>
    <w:rsid w:val="00153D64"/>
    <w:rsid w:val="00154391"/>
    <w:rsid w:val="001545CF"/>
    <w:rsid w:val="00162B00"/>
    <w:rsid w:val="00165313"/>
    <w:rsid w:val="001711E1"/>
    <w:rsid w:val="00181991"/>
    <w:rsid w:val="001844F4"/>
    <w:rsid w:val="0018600B"/>
    <w:rsid w:val="00186671"/>
    <w:rsid w:val="001A4696"/>
    <w:rsid w:val="001A4A4A"/>
    <w:rsid w:val="001B121F"/>
    <w:rsid w:val="001B5759"/>
    <w:rsid w:val="001B5BF7"/>
    <w:rsid w:val="001B72C9"/>
    <w:rsid w:val="001C0850"/>
    <w:rsid w:val="001C1800"/>
    <w:rsid w:val="001C5C3F"/>
    <w:rsid w:val="001C7D06"/>
    <w:rsid w:val="001D0998"/>
    <w:rsid w:val="001E2849"/>
    <w:rsid w:val="001E3026"/>
    <w:rsid w:val="001F0E72"/>
    <w:rsid w:val="001F2121"/>
    <w:rsid w:val="001F7CD4"/>
    <w:rsid w:val="00207496"/>
    <w:rsid w:val="00215184"/>
    <w:rsid w:val="00216C8B"/>
    <w:rsid w:val="0022179C"/>
    <w:rsid w:val="002303F6"/>
    <w:rsid w:val="00232504"/>
    <w:rsid w:val="00233F75"/>
    <w:rsid w:val="002360E5"/>
    <w:rsid w:val="0023683F"/>
    <w:rsid w:val="00240230"/>
    <w:rsid w:val="00241EC6"/>
    <w:rsid w:val="0024202B"/>
    <w:rsid w:val="00242D07"/>
    <w:rsid w:val="00244A19"/>
    <w:rsid w:val="00244B16"/>
    <w:rsid w:val="00246587"/>
    <w:rsid w:val="00252D73"/>
    <w:rsid w:val="00253AF6"/>
    <w:rsid w:val="00257732"/>
    <w:rsid w:val="00264750"/>
    <w:rsid w:val="00271A9F"/>
    <w:rsid w:val="00274C42"/>
    <w:rsid w:val="00281FE5"/>
    <w:rsid w:val="00285057"/>
    <w:rsid w:val="0029253E"/>
    <w:rsid w:val="002A41E7"/>
    <w:rsid w:val="002A4A77"/>
    <w:rsid w:val="002A5DCB"/>
    <w:rsid w:val="002A5E2D"/>
    <w:rsid w:val="002B28B2"/>
    <w:rsid w:val="002C190B"/>
    <w:rsid w:val="002D02D1"/>
    <w:rsid w:val="002D5536"/>
    <w:rsid w:val="002D71AD"/>
    <w:rsid w:val="002F2551"/>
    <w:rsid w:val="002F4E86"/>
    <w:rsid w:val="00301280"/>
    <w:rsid w:val="00301DBD"/>
    <w:rsid w:val="00311E31"/>
    <w:rsid w:val="003230F9"/>
    <w:rsid w:val="00325428"/>
    <w:rsid w:val="00330FB4"/>
    <w:rsid w:val="0033133F"/>
    <w:rsid w:val="00334DAE"/>
    <w:rsid w:val="00336D4C"/>
    <w:rsid w:val="00336E13"/>
    <w:rsid w:val="0035292F"/>
    <w:rsid w:val="00353A1F"/>
    <w:rsid w:val="0036068A"/>
    <w:rsid w:val="00370950"/>
    <w:rsid w:val="00372E6D"/>
    <w:rsid w:val="00381F03"/>
    <w:rsid w:val="0038235A"/>
    <w:rsid w:val="00393143"/>
    <w:rsid w:val="00393A8E"/>
    <w:rsid w:val="003A3239"/>
    <w:rsid w:val="003C07BC"/>
    <w:rsid w:val="003C65A3"/>
    <w:rsid w:val="003D2DE0"/>
    <w:rsid w:val="003E0887"/>
    <w:rsid w:val="003E6C98"/>
    <w:rsid w:val="003F0C5F"/>
    <w:rsid w:val="003F3FE9"/>
    <w:rsid w:val="003F745D"/>
    <w:rsid w:val="004017BD"/>
    <w:rsid w:val="00402619"/>
    <w:rsid w:val="004049A1"/>
    <w:rsid w:val="00412AB2"/>
    <w:rsid w:val="0041458B"/>
    <w:rsid w:val="00435CC9"/>
    <w:rsid w:val="004502F0"/>
    <w:rsid w:val="004510A8"/>
    <w:rsid w:val="0045498C"/>
    <w:rsid w:val="004649FD"/>
    <w:rsid w:val="0047313B"/>
    <w:rsid w:val="00476B29"/>
    <w:rsid w:val="00483721"/>
    <w:rsid w:val="0049077A"/>
    <w:rsid w:val="00496296"/>
    <w:rsid w:val="004A3AE6"/>
    <w:rsid w:val="004B6CD6"/>
    <w:rsid w:val="004D0F99"/>
    <w:rsid w:val="004D5022"/>
    <w:rsid w:val="004E147B"/>
    <w:rsid w:val="004E6726"/>
    <w:rsid w:val="004F0216"/>
    <w:rsid w:val="004F3238"/>
    <w:rsid w:val="004F40F4"/>
    <w:rsid w:val="00502958"/>
    <w:rsid w:val="00505454"/>
    <w:rsid w:val="0051014C"/>
    <w:rsid w:val="00517F06"/>
    <w:rsid w:val="00523325"/>
    <w:rsid w:val="00524CF6"/>
    <w:rsid w:val="005276E3"/>
    <w:rsid w:val="005350A3"/>
    <w:rsid w:val="005439BD"/>
    <w:rsid w:val="00547C6E"/>
    <w:rsid w:val="00547C9E"/>
    <w:rsid w:val="00551B0A"/>
    <w:rsid w:val="005520B2"/>
    <w:rsid w:val="00554234"/>
    <w:rsid w:val="005570D3"/>
    <w:rsid w:val="005665A0"/>
    <w:rsid w:val="0056784E"/>
    <w:rsid w:val="00576EAE"/>
    <w:rsid w:val="00580656"/>
    <w:rsid w:val="005905F7"/>
    <w:rsid w:val="00590EDC"/>
    <w:rsid w:val="00592B90"/>
    <w:rsid w:val="00596267"/>
    <w:rsid w:val="005966F1"/>
    <w:rsid w:val="00597422"/>
    <w:rsid w:val="005A1228"/>
    <w:rsid w:val="005A66B0"/>
    <w:rsid w:val="005B1E67"/>
    <w:rsid w:val="005B7083"/>
    <w:rsid w:val="005D356B"/>
    <w:rsid w:val="005F0864"/>
    <w:rsid w:val="005F715C"/>
    <w:rsid w:val="00602455"/>
    <w:rsid w:val="0060598E"/>
    <w:rsid w:val="00617254"/>
    <w:rsid w:val="00617B40"/>
    <w:rsid w:val="00626321"/>
    <w:rsid w:val="00626B0E"/>
    <w:rsid w:val="00632319"/>
    <w:rsid w:val="00636F28"/>
    <w:rsid w:val="006518E7"/>
    <w:rsid w:val="00654E3B"/>
    <w:rsid w:val="00660480"/>
    <w:rsid w:val="0066266E"/>
    <w:rsid w:val="006722F9"/>
    <w:rsid w:val="00674A83"/>
    <w:rsid w:val="00681742"/>
    <w:rsid w:val="00681C06"/>
    <w:rsid w:val="006832AD"/>
    <w:rsid w:val="0069207C"/>
    <w:rsid w:val="00694E5A"/>
    <w:rsid w:val="006A0696"/>
    <w:rsid w:val="006B31E4"/>
    <w:rsid w:val="006B601E"/>
    <w:rsid w:val="006B718A"/>
    <w:rsid w:val="006B736D"/>
    <w:rsid w:val="006C37AF"/>
    <w:rsid w:val="006C4B29"/>
    <w:rsid w:val="006C7340"/>
    <w:rsid w:val="006D0B87"/>
    <w:rsid w:val="006E26B0"/>
    <w:rsid w:val="006E3AF6"/>
    <w:rsid w:val="006F2A91"/>
    <w:rsid w:val="007059EE"/>
    <w:rsid w:val="00720FFB"/>
    <w:rsid w:val="00726384"/>
    <w:rsid w:val="00730542"/>
    <w:rsid w:val="0073144C"/>
    <w:rsid w:val="007343BF"/>
    <w:rsid w:val="00735661"/>
    <w:rsid w:val="00736587"/>
    <w:rsid w:val="0073671A"/>
    <w:rsid w:val="00737275"/>
    <w:rsid w:val="007376DA"/>
    <w:rsid w:val="00741F4F"/>
    <w:rsid w:val="007421C5"/>
    <w:rsid w:val="00744718"/>
    <w:rsid w:val="00763EE2"/>
    <w:rsid w:val="007847FF"/>
    <w:rsid w:val="00790AD0"/>
    <w:rsid w:val="007A1BED"/>
    <w:rsid w:val="007A46DF"/>
    <w:rsid w:val="007A65E1"/>
    <w:rsid w:val="007A740B"/>
    <w:rsid w:val="007C5172"/>
    <w:rsid w:val="007C5767"/>
    <w:rsid w:val="007E0D9C"/>
    <w:rsid w:val="007E56CC"/>
    <w:rsid w:val="007F0759"/>
    <w:rsid w:val="007F343E"/>
    <w:rsid w:val="00802C68"/>
    <w:rsid w:val="0081192A"/>
    <w:rsid w:val="008171A8"/>
    <w:rsid w:val="00826172"/>
    <w:rsid w:val="008263D4"/>
    <w:rsid w:val="0082714B"/>
    <w:rsid w:val="00833954"/>
    <w:rsid w:val="008339D3"/>
    <w:rsid w:val="00860461"/>
    <w:rsid w:val="008654B3"/>
    <w:rsid w:val="00867E1B"/>
    <w:rsid w:val="00875AF0"/>
    <w:rsid w:val="008765D5"/>
    <w:rsid w:val="00877BDC"/>
    <w:rsid w:val="008A3E23"/>
    <w:rsid w:val="008B203A"/>
    <w:rsid w:val="008B5A16"/>
    <w:rsid w:val="008B6C0B"/>
    <w:rsid w:val="008C2ACB"/>
    <w:rsid w:val="008C4082"/>
    <w:rsid w:val="008C6CD2"/>
    <w:rsid w:val="008C7A4E"/>
    <w:rsid w:val="008E0BC7"/>
    <w:rsid w:val="008E1B2B"/>
    <w:rsid w:val="008E4601"/>
    <w:rsid w:val="008E7613"/>
    <w:rsid w:val="00900964"/>
    <w:rsid w:val="009050B4"/>
    <w:rsid w:val="00915C03"/>
    <w:rsid w:val="00921DEC"/>
    <w:rsid w:val="00922410"/>
    <w:rsid w:val="009228C1"/>
    <w:rsid w:val="00923143"/>
    <w:rsid w:val="00927B28"/>
    <w:rsid w:val="009322D7"/>
    <w:rsid w:val="0093240E"/>
    <w:rsid w:val="00933810"/>
    <w:rsid w:val="009409A1"/>
    <w:rsid w:val="009419EB"/>
    <w:rsid w:val="0094430D"/>
    <w:rsid w:val="00945858"/>
    <w:rsid w:val="00961D29"/>
    <w:rsid w:val="00972C3A"/>
    <w:rsid w:val="009760D5"/>
    <w:rsid w:val="009903E1"/>
    <w:rsid w:val="00991B4B"/>
    <w:rsid w:val="00991EF8"/>
    <w:rsid w:val="00993F6F"/>
    <w:rsid w:val="009A1E4E"/>
    <w:rsid w:val="009A6EAD"/>
    <w:rsid w:val="009B67A7"/>
    <w:rsid w:val="009C0855"/>
    <w:rsid w:val="009C1064"/>
    <w:rsid w:val="009C2D17"/>
    <w:rsid w:val="009C5002"/>
    <w:rsid w:val="009D43FC"/>
    <w:rsid w:val="009D606E"/>
    <w:rsid w:val="009E1232"/>
    <w:rsid w:val="009E4DE0"/>
    <w:rsid w:val="009F075B"/>
    <w:rsid w:val="009F0BE9"/>
    <w:rsid w:val="009F320B"/>
    <w:rsid w:val="009F6EC2"/>
    <w:rsid w:val="00A016DA"/>
    <w:rsid w:val="00A01700"/>
    <w:rsid w:val="00A02820"/>
    <w:rsid w:val="00A107AF"/>
    <w:rsid w:val="00A130DE"/>
    <w:rsid w:val="00A16D43"/>
    <w:rsid w:val="00A20AA0"/>
    <w:rsid w:val="00A26981"/>
    <w:rsid w:val="00A33D50"/>
    <w:rsid w:val="00A474A1"/>
    <w:rsid w:val="00A50746"/>
    <w:rsid w:val="00A5410C"/>
    <w:rsid w:val="00A54B27"/>
    <w:rsid w:val="00A56A47"/>
    <w:rsid w:val="00A6016E"/>
    <w:rsid w:val="00A606D3"/>
    <w:rsid w:val="00A606FF"/>
    <w:rsid w:val="00A617A0"/>
    <w:rsid w:val="00A805E2"/>
    <w:rsid w:val="00A82E19"/>
    <w:rsid w:val="00A83906"/>
    <w:rsid w:val="00A848EE"/>
    <w:rsid w:val="00A900C3"/>
    <w:rsid w:val="00A923E9"/>
    <w:rsid w:val="00AA39D7"/>
    <w:rsid w:val="00AB4B65"/>
    <w:rsid w:val="00AC194A"/>
    <w:rsid w:val="00AC381F"/>
    <w:rsid w:val="00AC71D2"/>
    <w:rsid w:val="00AD62D0"/>
    <w:rsid w:val="00AE3C7D"/>
    <w:rsid w:val="00AE44B5"/>
    <w:rsid w:val="00AE4D8D"/>
    <w:rsid w:val="00AE5929"/>
    <w:rsid w:val="00AF0ABB"/>
    <w:rsid w:val="00AF7500"/>
    <w:rsid w:val="00B0471A"/>
    <w:rsid w:val="00B222F3"/>
    <w:rsid w:val="00B22BB6"/>
    <w:rsid w:val="00B25950"/>
    <w:rsid w:val="00B37D26"/>
    <w:rsid w:val="00B40B1B"/>
    <w:rsid w:val="00B41B04"/>
    <w:rsid w:val="00B4423F"/>
    <w:rsid w:val="00B473A1"/>
    <w:rsid w:val="00B628DD"/>
    <w:rsid w:val="00B6764E"/>
    <w:rsid w:val="00B70092"/>
    <w:rsid w:val="00B75691"/>
    <w:rsid w:val="00B80A1C"/>
    <w:rsid w:val="00B83160"/>
    <w:rsid w:val="00B860D4"/>
    <w:rsid w:val="00B95C8C"/>
    <w:rsid w:val="00BA09B7"/>
    <w:rsid w:val="00BA129C"/>
    <w:rsid w:val="00BA6A73"/>
    <w:rsid w:val="00BB2451"/>
    <w:rsid w:val="00BB632B"/>
    <w:rsid w:val="00BB6362"/>
    <w:rsid w:val="00BC3857"/>
    <w:rsid w:val="00BC4A0D"/>
    <w:rsid w:val="00BC5E2D"/>
    <w:rsid w:val="00BC5FAF"/>
    <w:rsid w:val="00BD02F1"/>
    <w:rsid w:val="00BF10CC"/>
    <w:rsid w:val="00BF262A"/>
    <w:rsid w:val="00BF5FD7"/>
    <w:rsid w:val="00BF60BA"/>
    <w:rsid w:val="00C028D9"/>
    <w:rsid w:val="00C03641"/>
    <w:rsid w:val="00C04B0F"/>
    <w:rsid w:val="00C20ECE"/>
    <w:rsid w:val="00C32526"/>
    <w:rsid w:val="00C369D9"/>
    <w:rsid w:val="00C36A87"/>
    <w:rsid w:val="00C36F5A"/>
    <w:rsid w:val="00C427BD"/>
    <w:rsid w:val="00C42ECD"/>
    <w:rsid w:val="00C43924"/>
    <w:rsid w:val="00C47990"/>
    <w:rsid w:val="00C57335"/>
    <w:rsid w:val="00C60235"/>
    <w:rsid w:val="00C70E2A"/>
    <w:rsid w:val="00C74506"/>
    <w:rsid w:val="00C772EE"/>
    <w:rsid w:val="00C824FA"/>
    <w:rsid w:val="00C83B67"/>
    <w:rsid w:val="00C85AE4"/>
    <w:rsid w:val="00C85DDF"/>
    <w:rsid w:val="00CD35EA"/>
    <w:rsid w:val="00CD5854"/>
    <w:rsid w:val="00CD6233"/>
    <w:rsid w:val="00CD6AE5"/>
    <w:rsid w:val="00CE568E"/>
    <w:rsid w:val="00CF29D8"/>
    <w:rsid w:val="00CF4827"/>
    <w:rsid w:val="00D1034B"/>
    <w:rsid w:val="00D1381A"/>
    <w:rsid w:val="00D13A50"/>
    <w:rsid w:val="00D14724"/>
    <w:rsid w:val="00D15B14"/>
    <w:rsid w:val="00D16C7A"/>
    <w:rsid w:val="00D17258"/>
    <w:rsid w:val="00D26095"/>
    <w:rsid w:val="00D26C07"/>
    <w:rsid w:val="00D27DA4"/>
    <w:rsid w:val="00D43628"/>
    <w:rsid w:val="00D44611"/>
    <w:rsid w:val="00D46FB1"/>
    <w:rsid w:val="00D477B1"/>
    <w:rsid w:val="00D57401"/>
    <w:rsid w:val="00D87E03"/>
    <w:rsid w:val="00D93AB6"/>
    <w:rsid w:val="00D95C5C"/>
    <w:rsid w:val="00D97426"/>
    <w:rsid w:val="00DA7A9D"/>
    <w:rsid w:val="00DB082A"/>
    <w:rsid w:val="00DC07BD"/>
    <w:rsid w:val="00DC302A"/>
    <w:rsid w:val="00DD0DBE"/>
    <w:rsid w:val="00DD663F"/>
    <w:rsid w:val="00DD6C17"/>
    <w:rsid w:val="00DD7E8F"/>
    <w:rsid w:val="00DE6059"/>
    <w:rsid w:val="00DF3300"/>
    <w:rsid w:val="00DF4B7B"/>
    <w:rsid w:val="00DF7118"/>
    <w:rsid w:val="00DF7211"/>
    <w:rsid w:val="00DF778C"/>
    <w:rsid w:val="00E00AC5"/>
    <w:rsid w:val="00E1580D"/>
    <w:rsid w:val="00E15D10"/>
    <w:rsid w:val="00E17FED"/>
    <w:rsid w:val="00E2249E"/>
    <w:rsid w:val="00E31EB6"/>
    <w:rsid w:val="00E40C7B"/>
    <w:rsid w:val="00E40DE2"/>
    <w:rsid w:val="00E46216"/>
    <w:rsid w:val="00E50956"/>
    <w:rsid w:val="00E56838"/>
    <w:rsid w:val="00E624C3"/>
    <w:rsid w:val="00E62B26"/>
    <w:rsid w:val="00E739FE"/>
    <w:rsid w:val="00E73F63"/>
    <w:rsid w:val="00E74042"/>
    <w:rsid w:val="00E80531"/>
    <w:rsid w:val="00E863F2"/>
    <w:rsid w:val="00E90B1B"/>
    <w:rsid w:val="00E9625C"/>
    <w:rsid w:val="00EA1927"/>
    <w:rsid w:val="00EA4332"/>
    <w:rsid w:val="00EA468C"/>
    <w:rsid w:val="00EA65A7"/>
    <w:rsid w:val="00EB2B54"/>
    <w:rsid w:val="00EB76F4"/>
    <w:rsid w:val="00EC6EEC"/>
    <w:rsid w:val="00EE12DB"/>
    <w:rsid w:val="00EE7B90"/>
    <w:rsid w:val="00EF214F"/>
    <w:rsid w:val="00EF352E"/>
    <w:rsid w:val="00EF7D10"/>
    <w:rsid w:val="00F00F0E"/>
    <w:rsid w:val="00F0146D"/>
    <w:rsid w:val="00F062C5"/>
    <w:rsid w:val="00F078BE"/>
    <w:rsid w:val="00F155DA"/>
    <w:rsid w:val="00F17A5C"/>
    <w:rsid w:val="00F17CD5"/>
    <w:rsid w:val="00F24161"/>
    <w:rsid w:val="00F262C9"/>
    <w:rsid w:val="00F26A83"/>
    <w:rsid w:val="00F27ACB"/>
    <w:rsid w:val="00F32CB8"/>
    <w:rsid w:val="00F60B49"/>
    <w:rsid w:val="00F76333"/>
    <w:rsid w:val="00F77A46"/>
    <w:rsid w:val="00F80C74"/>
    <w:rsid w:val="00F8377E"/>
    <w:rsid w:val="00F83965"/>
    <w:rsid w:val="00F87041"/>
    <w:rsid w:val="00F94FC8"/>
    <w:rsid w:val="00FA0FC5"/>
    <w:rsid w:val="00FA3F62"/>
    <w:rsid w:val="00FA6AB4"/>
    <w:rsid w:val="00FB3AE2"/>
    <w:rsid w:val="00FB5200"/>
    <w:rsid w:val="00FF0B1B"/>
    <w:rsid w:val="00FF5B96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8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17B40"/>
  </w:style>
  <w:style w:type="paragraph" w:styleId="a8">
    <w:name w:val="footer"/>
    <w:basedOn w:val="a"/>
    <w:link w:val="a9"/>
    <w:uiPriority w:val="99"/>
    <w:unhideWhenUsed/>
    <w:rsid w:val="00617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17B40"/>
  </w:style>
  <w:style w:type="character" w:styleId="aa">
    <w:name w:val="Hyperlink"/>
    <w:basedOn w:val="a0"/>
    <w:uiPriority w:val="99"/>
    <w:unhideWhenUsed/>
    <w:rsid w:val="009C5002"/>
    <w:rPr>
      <w:color w:val="0000FF" w:themeColor="hyperlink"/>
      <w:u w:val="single"/>
    </w:rPr>
  </w:style>
  <w:style w:type="paragraph" w:styleId="ab">
    <w:name w:val="Body Text"/>
    <w:basedOn w:val="a"/>
    <w:link w:val="ac"/>
    <w:rsid w:val="0055423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c">
    <w:name w:val="Основной текст Знак"/>
    <w:basedOn w:val="a0"/>
    <w:link w:val="ab"/>
    <w:rsid w:val="00554234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Nonformat">
    <w:name w:val="ConsPlusNonformat"/>
    <w:rsid w:val="00B8316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B16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8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6876B4-E5D8-4A30-A405-0AA46B092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1031</Words>
  <Characters>5882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2025-02-28T07:03:00Z</dcterms:created>
  <dcterms:modified xsi:type="dcterms:W3CDTF">2026-10-14T03:39:00Z</dcterms:modified>
</cp:coreProperties>
</file>