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Pr="00887CF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87CFC">
        <w:rPr>
          <w:rFonts w:ascii="Times New Roman" w:hAnsi="Times New Roman" w:cs="Times New Roman"/>
          <w:b/>
          <w:sz w:val="26"/>
          <w:szCs w:val="26"/>
        </w:rPr>
        <w:t>ГОДОВОЙ ОТЧЕТ</w:t>
      </w:r>
    </w:p>
    <w:p w:rsidR="005534BC" w:rsidRPr="00887CF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87CFC">
        <w:rPr>
          <w:rFonts w:ascii="Times New Roman" w:hAnsi="Times New Roman" w:cs="Times New Roman"/>
          <w:b/>
          <w:sz w:val="26"/>
          <w:szCs w:val="26"/>
        </w:rPr>
        <w:t xml:space="preserve"> О ХОДЕ РЕАЛИЗАЦИИ И ОЦЕНКЕ ЭФФЕКТИВНОСТИ МУНИЦИПАЛЬНОЙ ПРОГРАММЫ «РАЗВИТИЕ </w:t>
      </w:r>
      <w:r w:rsidR="006341A1" w:rsidRPr="00887CFC">
        <w:rPr>
          <w:rFonts w:ascii="Times New Roman" w:hAnsi="Times New Roman" w:cs="Times New Roman"/>
          <w:b/>
          <w:sz w:val="26"/>
          <w:szCs w:val="26"/>
        </w:rPr>
        <w:t>ТОРГОВЛИ</w:t>
      </w:r>
      <w:r w:rsidRPr="00887CF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CFC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887CFC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A4425" w:rsidRPr="00887CFC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87CFC">
        <w:rPr>
          <w:rFonts w:ascii="Times New Roman" w:hAnsi="Times New Roman" w:cs="Times New Roman"/>
          <w:b/>
          <w:sz w:val="26"/>
          <w:szCs w:val="26"/>
        </w:rPr>
        <w:t xml:space="preserve">УСТЬ-АБАКАНСКОМ </w:t>
      </w:r>
      <w:proofErr w:type="gramStart"/>
      <w:r w:rsidRPr="00887CFC">
        <w:rPr>
          <w:rFonts w:ascii="Times New Roman" w:hAnsi="Times New Roman" w:cs="Times New Roman"/>
          <w:b/>
          <w:sz w:val="26"/>
          <w:szCs w:val="26"/>
        </w:rPr>
        <w:t>РАЙОНЕ</w:t>
      </w:r>
      <w:proofErr w:type="gramEnd"/>
      <w:r w:rsidRPr="00887CFC">
        <w:rPr>
          <w:rFonts w:ascii="Times New Roman" w:hAnsi="Times New Roman" w:cs="Times New Roman"/>
          <w:b/>
          <w:sz w:val="26"/>
          <w:szCs w:val="26"/>
        </w:rPr>
        <w:t>»</w:t>
      </w:r>
    </w:p>
    <w:p w:rsidR="001A4425" w:rsidRPr="00887CFC" w:rsidRDefault="001A4425" w:rsidP="001A4425"/>
    <w:p w:rsidR="001A4425" w:rsidRPr="00887CFC" w:rsidRDefault="001A4425" w:rsidP="001A4425"/>
    <w:tbl>
      <w:tblPr>
        <w:tblW w:w="0" w:type="auto"/>
        <w:tblLook w:val="01E0"/>
      </w:tblPr>
      <w:tblGrid>
        <w:gridCol w:w="4644"/>
        <w:gridCol w:w="4927"/>
      </w:tblGrid>
      <w:tr w:rsidR="00B1126B" w:rsidRPr="00887CFC" w:rsidTr="008730E5">
        <w:tc>
          <w:tcPr>
            <w:tcW w:w="4644" w:type="dxa"/>
          </w:tcPr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887CFC" w:rsidRDefault="00B1126B" w:rsidP="00B1126B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B1126B" w:rsidRPr="00887CFC" w:rsidTr="008730E5">
        <w:tc>
          <w:tcPr>
            <w:tcW w:w="4644" w:type="dxa"/>
          </w:tcPr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887CFC" w:rsidRDefault="00B1126B" w:rsidP="00246A32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050F67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246A32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B1126B" w:rsidRPr="00887CFC" w:rsidTr="008730E5">
        <w:tc>
          <w:tcPr>
            <w:tcW w:w="4644" w:type="dxa"/>
          </w:tcPr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887CFC" w:rsidRDefault="00873281" w:rsidP="00AB0FB8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246A32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2B76F9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AB0FB8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B1126B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</w:t>
            </w:r>
            <w:r w:rsidR="00AC0FFC"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B1126B" w:rsidRPr="00887CFC" w:rsidTr="008730E5">
        <w:tc>
          <w:tcPr>
            <w:tcW w:w="4644" w:type="dxa"/>
          </w:tcPr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B1126B" w:rsidRPr="00887CFC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887CFC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CFC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по торговле, малому и среднему бизнесу</w:t>
            </w:r>
            <w:r w:rsidR="00246A32" w:rsidRPr="00887C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Управления финансов и экономики</w:t>
            </w:r>
            <w:r w:rsidRPr="00887C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Усть-Абаканского района</w:t>
            </w:r>
            <w:r w:rsidRPr="00887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6A32" w:rsidRPr="00887CFC">
              <w:rPr>
                <w:rFonts w:ascii="Times New Roman" w:hAnsi="Times New Roman" w:cs="Times New Roman"/>
                <w:sz w:val="26"/>
                <w:szCs w:val="26"/>
              </w:rPr>
              <w:t>Диденко</w:t>
            </w:r>
            <w:proofErr w:type="gramStart"/>
            <w:r w:rsidR="00246A32" w:rsidRPr="00887CF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246A32" w:rsidRPr="00887CFC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spellEnd"/>
            <w:r w:rsidR="00246A32" w:rsidRPr="00887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26B" w:rsidRPr="00887CFC" w:rsidRDefault="00B1126B" w:rsidP="00B112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CFC">
              <w:rPr>
                <w:rFonts w:ascii="Times New Roman" w:hAnsi="Times New Roman" w:cs="Times New Roman"/>
                <w:sz w:val="26"/>
                <w:szCs w:val="26"/>
              </w:rPr>
              <w:t>8(39032)2-00-71</w:t>
            </w:r>
          </w:p>
          <w:p w:rsidR="00B1126B" w:rsidRPr="00887CFC" w:rsidRDefault="00B1126B" w:rsidP="00B1126B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A4425" w:rsidRPr="00887CFC" w:rsidRDefault="001A4425" w:rsidP="001A4425"/>
    <w:p w:rsidR="001A4425" w:rsidRPr="00887CFC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9B01D6" w:rsidRPr="00887CFC" w:rsidRDefault="009B01D6" w:rsidP="00BF30D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RPr="00887CFC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2E5362" w:rsidRPr="00887CFC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2E5362" w:rsidRPr="00887CFC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BF26E5" w:rsidRPr="00887CFC" w:rsidRDefault="00BF26E5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center"/>
        <w:tblLook w:val="04A0"/>
      </w:tblPr>
      <w:tblGrid>
        <w:gridCol w:w="3183"/>
        <w:gridCol w:w="3184"/>
        <w:gridCol w:w="3184"/>
        <w:gridCol w:w="3184"/>
        <w:gridCol w:w="3184"/>
      </w:tblGrid>
      <w:tr w:rsidR="00BF26E5" w:rsidRPr="00887CFC" w:rsidTr="00BF26E5">
        <w:trPr>
          <w:jc w:val="center"/>
        </w:trPr>
        <w:tc>
          <w:tcPr>
            <w:tcW w:w="15919" w:type="dxa"/>
            <w:gridSpan w:val="5"/>
          </w:tcPr>
          <w:p w:rsidR="00BF26E5" w:rsidRPr="00887CFC" w:rsidRDefault="00BF26E5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r w:rsidR="006341A1"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>торговли</w:t>
            </w: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Усть-Абаканском районе</w:t>
            </w:r>
          </w:p>
        </w:tc>
      </w:tr>
      <w:tr w:rsidR="00BF26E5" w:rsidRPr="00887CFC" w:rsidTr="00BF26E5">
        <w:trPr>
          <w:jc w:val="center"/>
        </w:trPr>
        <w:tc>
          <w:tcPr>
            <w:tcW w:w="3183" w:type="dxa"/>
            <w:vMerge w:val="restart"/>
          </w:tcPr>
          <w:p w:rsidR="00BF26E5" w:rsidRPr="00887CFC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</w:t>
            </w:r>
          </w:p>
          <w:p w:rsidR="00BF26E5" w:rsidRPr="00887CFC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BF26E5" w:rsidRPr="00887CFC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3184" w:type="dxa"/>
          </w:tcPr>
          <w:p w:rsidR="00BF26E5" w:rsidRPr="00887CFC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Факт (кассовые расходы)</w:t>
            </w:r>
          </w:p>
        </w:tc>
        <w:tc>
          <w:tcPr>
            <w:tcW w:w="3184" w:type="dxa"/>
          </w:tcPr>
          <w:p w:rsidR="00BF26E5" w:rsidRPr="00887CFC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Процент выполнения, оценка результатов (+ или</w:t>
            </w:r>
            <w:proofErr w:type="gram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-)</w:t>
            </w:r>
            <w:proofErr w:type="gramEnd"/>
          </w:p>
        </w:tc>
        <w:tc>
          <w:tcPr>
            <w:tcW w:w="3184" w:type="dxa"/>
          </w:tcPr>
          <w:p w:rsidR="00BF26E5" w:rsidRPr="00887CFC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Примечания 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BF26E5" w:rsidRPr="00887CFC" w:rsidTr="00BF26E5">
        <w:trPr>
          <w:jc w:val="center"/>
        </w:trPr>
        <w:tc>
          <w:tcPr>
            <w:tcW w:w="3183" w:type="dxa"/>
            <w:vMerge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887CFC" w:rsidRDefault="006341A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="00BF26E5" w:rsidRPr="00887CF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3184" w:type="dxa"/>
          </w:tcPr>
          <w:p w:rsidR="00BF26E5" w:rsidRPr="00887CFC" w:rsidRDefault="006347CA" w:rsidP="006341A1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3184" w:type="dxa"/>
          </w:tcPr>
          <w:p w:rsidR="00BF26E5" w:rsidRPr="00887CFC" w:rsidRDefault="006341A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84" w:type="dxa"/>
          </w:tcPr>
          <w:p w:rsidR="00BF26E5" w:rsidRPr="00887CFC" w:rsidRDefault="006341A1" w:rsidP="006341A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Через портал "Закупки" проводился аукцион на подарки для победителей конкурса "Лучшее предприятие торговли", заявленная цена была снижена, в связи с этим и образовалась экономия средств бюджета.</w:t>
            </w:r>
          </w:p>
        </w:tc>
      </w:tr>
      <w:tr w:rsidR="00BF26E5" w:rsidRPr="00887CFC" w:rsidTr="00BF26E5">
        <w:trPr>
          <w:jc w:val="center"/>
        </w:trPr>
        <w:tc>
          <w:tcPr>
            <w:tcW w:w="15919" w:type="dxa"/>
            <w:gridSpan w:val="5"/>
          </w:tcPr>
          <w:p w:rsidR="00BF26E5" w:rsidRPr="00887CFC" w:rsidRDefault="00BF26E5" w:rsidP="006341A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341A1" w:rsidRPr="00887CFC">
              <w:rPr>
                <w:rFonts w:ascii="Times New Roman" w:hAnsi="Times New Roman" w:cs="Times New Roman"/>
                <w:sz w:val="18"/>
                <w:szCs w:val="18"/>
              </w:rPr>
              <w:t>решение проблем в сфере торговли, определение основных направлений развития торговли и мероприятий, содействующих развитию торговли на территории Усть-Абаканского района.</w:t>
            </w:r>
          </w:p>
        </w:tc>
      </w:tr>
      <w:tr w:rsidR="00BF26E5" w:rsidRPr="00887CFC" w:rsidTr="00BF26E5">
        <w:trPr>
          <w:jc w:val="center"/>
        </w:trPr>
        <w:tc>
          <w:tcPr>
            <w:tcW w:w="3183" w:type="dxa"/>
          </w:tcPr>
          <w:p w:rsidR="00BF26E5" w:rsidRPr="00887CFC" w:rsidRDefault="00BF26E5" w:rsidP="00C23A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Показатель 1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3A88" w:rsidRPr="00887CFC">
              <w:rPr>
                <w:rFonts w:ascii="Times New Roman" w:hAnsi="Times New Roman" w:cs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3C16A8" w:rsidRPr="00887CFC"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="00C23A88" w:rsidRPr="00887CF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="00C23A88" w:rsidRPr="00887C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="00C23A88" w:rsidRPr="00887C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C16A8" w:rsidRPr="00887CF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84" w:type="dxa"/>
          </w:tcPr>
          <w:p w:rsidR="00BF26E5" w:rsidRPr="00887CFC" w:rsidRDefault="00FB316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3184" w:type="dxa"/>
          </w:tcPr>
          <w:p w:rsidR="00BF26E5" w:rsidRPr="00887CFC" w:rsidRDefault="00FB316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540,9</w:t>
            </w:r>
          </w:p>
        </w:tc>
        <w:tc>
          <w:tcPr>
            <w:tcW w:w="3184" w:type="dxa"/>
          </w:tcPr>
          <w:p w:rsidR="00BF26E5" w:rsidRPr="00887CFC" w:rsidRDefault="00BF26E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184" w:type="dxa"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B69" w:rsidRPr="00887CFC" w:rsidTr="00BF26E5">
        <w:trPr>
          <w:jc w:val="center"/>
        </w:trPr>
        <w:tc>
          <w:tcPr>
            <w:tcW w:w="3183" w:type="dxa"/>
          </w:tcPr>
          <w:p w:rsidR="00372B69" w:rsidRPr="00887CFC" w:rsidRDefault="00372B69" w:rsidP="00C464D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Показатель </w:t>
            </w:r>
            <w:r w:rsidR="009C3D22"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(Количество малых сел и иных населенных пунктов района, не имеющих стационарных точек торговли (шт.))</w:t>
            </w:r>
            <w:r w:rsidRPr="00887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84" w:type="dxa"/>
          </w:tcPr>
          <w:p w:rsidR="00372B69" w:rsidRPr="00887CFC" w:rsidRDefault="00372B69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84" w:type="dxa"/>
          </w:tcPr>
          <w:p w:rsidR="00372B69" w:rsidRPr="00887CFC" w:rsidRDefault="00372B69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84" w:type="dxa"/>
          </w:tcPr>
          <w:p w:rsidR="00372B69" w:rsidRPr="00887CFC" w:rsidRDefault="00372B69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4" w:type="dxa"/>
          </w:tcPr>
          <w:p w:rsidR="00372B69" w:rsidRPr="00887CFC" w:rsidRDefault="00372B69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887CFC" w:rsidTr="00BF26E5">
        <w:trPr>
          <w:jc w:val="center"/>
        </w:trPr>
        <w:tc>
          <w:tcPr>
            <w:tcW w:w="15919" w:type="dxa"/>
            <w:gridSpan w:val="5"/>
          </w:tcPr>
          <w:p w:rsidR="00BF26E5" w:rsidRPr="00887CFC" w:rsidRDefault="00BF26E5" w:rsidP="00372B6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Задача</w:t>
            </w: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: </w:t>
            </w:r>
            <w:r w:rsidR="00372B69" w:rsidRPr="00887CFC">
              <w:rPr>
                <w:rFonts w:ascii="Times New Roman" w:hAnsi="Times New Roman" w:cs="Times New Roman"/>
                <w:sz w:val="18"/>
                <w:szCs w:val="18"/>
              </w:rPr>
              <w:t>стимулирование деловой активности хозяйствующих субъектов, осуществляющих торговую деятельность и развития торговли в малых селах и иных населенных пунктах района, не имеющих стационарных точек торговли, а также повышение экономической доступности товаров для населения.</w:t>
            </w:r>
          </w:p>
        </w:tc>
      </w:tr>
      <w:tr w:rsidR="00BF26E5" w:rsidRPr="00887CFC" w:rsidTr="00BF26E5">
        <w:trPr>
          <w:jc w:val="center"/>
        </w:trPr>
        <w:tc>
          <w:tcPr>
            <w:tcW w:w="3183" w:type="dxa"/>
          </w:tcPr>
          <w:p w:rsidR="00BF26E5" w:rsidRPr="00887CFC" w:rsidRDefault="00BF26E5" w:rsidP="00CC27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  <w:r w:rsidR="00372B69" w:rsidRPr="00887CFC">
              <w:rPr>
                <w:rFonts w:ascii="Times New Roman" w:hAnsi="Times New Roman" w:cs="Times New Roman"/>
                <w:sz w:val="18"/>
                <w:szCs w:val="18"/>
              </w:rPr>
              <w:t>, показателя</w:t>
            </w:r>
          </w:p>
        </w:tc>
        <w:tc>
          <w:tcPr>
            <w:tcW w:w="3184" w:type="dxa"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887CFC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681" w:rsidRPr="00887CFC" w:rsidTr="0027272D">
        <w:trPr>
          <w:jc w:val="center"/>
        </w:trPr>
        <w:tc>
          <w:tcPr>
            <w:tcW w:w="3183" w:type="dxa"/>
          </w:tcPr>
          <w:p w:rsidR="00252681" w:rsidRPr="00887CFC" w:rsidRDefault="00252681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8" w:type="dxa"/>
            <w:gridSpan w:val="2"/>
          </w:tcPr>
          <w:p w:rsidR="00252681" w:rsidRPr="00887CF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252681" w:rsidRPr="00887CF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252681" w:rsidRPr="00887CFC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887CFC" w:rsidTr="00BF26E5">
        <w:trPr>
          <w:jc w:val="center"/>
        </w:trPr>
        <w:tc>
          <w:tcPr>
            <w:tcW w:w="3183" w:type="dxa"/>
          </w:tcPr>
          <w:p w:rsidR="00BF26E5" w:rsidRPr="00887CFC" w:rsidRDefault="00D710C4" w:rsidP="002C51B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</w:t>
            </w:r>
            <w:r w:rsidR="002C51B1" w:rsidRPr="00887CFC">
              <w:rPr>
                <w:rFonts w:ascii="Times New Roman" w:hAnsi="Times New Roman" w:cs="Times New Roman"/>
                <w:sz w:val="18"/>
                <w:szCs w:val="18"/>
              </w:rPr>
              <w:t>организаций торговли</w:t>
            </w:r>
          </w:p>
        </w:tc>
        <w:tc>
          <w:tcPr>
            <w:tcW w:w="3184" w:type="dxa"/>
          </w:tcPr>
          <w:p w:rsidR="00BF26E5" w:rsidRPr="00887CFC" w:rsidRDefault="002C51B1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107</w:t>
            </w:r>
            <w:r w:rsidR="00BF26E5"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3184" w:type="dxa"/>
          </w:tcPr>
          <w:p w:rsidR="00BF26E5" w:rsidRPr="00887CFC" w:rsidRDefault="003D0B28" w:rsidP="002C51B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3184" w:type="dxa"/>
          </w:tcPr>
          <w:p w:rsidR="00BF26E5" w:rsidRPr="00887CFC" w:rsidRDefault="003D0B28" w:rsidP="00CF14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90,</w:t>
            </w:r>
            <w:r w:rsidR="001500A7"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  <w:r w:rsidR="00D710C4" w:rsidRPr="00887C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3184" w:type="dxa"/>
          </w:tcPr>
          <w:p w:rsidR="00BF26E5" w:rsidRPr="00887CFC" w:rsidRDefault="002C51B1" w:rsidP="002C51B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Через портал "Закупки" проводился аукцион на подарки для победителей конкурса "Лучшее предприятие торговли", заявленная цена была снижена, в связи с этим и образовалась экономия средств бюджета.</w:t>
            </w:r>
          </w:p>
        </w:tc>
      </w:tr>
    </w:tbl>
    <w:p w:rsidR="00311E26" w:rsidRPr="00887CFC" w:rsidRDefault="00311E26" w:rsidP="002337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013CE" w:rsidRPr="00887CFC" w:rsidRDefault="00F013CE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7C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Пояснительная записка к отчету о реализации программы «Развитие </w:t>
      </w:r>
      <w:r w:rsidR="00711AB2" w:rsidRPr="00887C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торговли</w:t>
      </w:r>
      <w:r w:rsidRPr="00887C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Усть-Абаканском районе» по итогам 202</w:t>
      </w:r>
      <w:r w:rsidR="00A90B12" w:rsidRPr="00887C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887C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</w:t>
      </w:r>
    </w:p>
    <w:p w:rsidR="00311E26" w:rsidRPr="00887CFC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675"/>
        <w:gridCol w:w="7371"/>
        <w:gridCol w:w="7873"/>
      </w:tblGrid>
      <w:tr w:rsidR="0027272D" w:rsidRPr="00887CFC" w:rsidTr="0027272D">
        <w:tc>
          <w:tcPr>
            <w:tcW w:w="675" w:type="dxa"/>
          </w:tcPr>
          <w:p w:rsidR="0027272D" w:rsidRPr="00887CFC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244" w:type="dxa"/>
            <w:gridSpan w:val="2"/>
          </w:tcPr>
          <w:p w:rsidR="0027272D" w:rsidRPr="00887CFC" w:rsidRDefault="0027272D" w:rsidP="00F8385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программы и входящих в ее состав подпрограмм</w:t>
            </w:r>
          </w:p>
        </w:tc>
        <w:tc>
          <w:tcPr>
            <w:tcW w:w="7873" w:type="dxa"/>
          </w:tcPr>
          <w:p w:rsidR="00BA4BFC" w:rsidRPr="00887C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«Развитие торговли в Усть-Абаканском районе»</w:t>
            </w: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программы</w:t>
            </w:r>
          </w:p>
        </w:tc>
        <w:tc>
          <w:tcPr>
            <w:tcW w:w="7873" w:type="dxa"/>
          </w:tcPr>
          <w:p w:rsidR="00BA4BFC" w:rsidRPr="00887CFC" w:rsidRDefault="00BA4BFC" w:rsidP="00C452B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Администрация Усть-Абаканского района Республики Хакасия</w:t>
            </w: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Результаты использования бюджетных и иных средств на реализацию мероприятий (причины частичного или полного невыполнения)</w:t>
            </w:r>
          </w:p>
        </w:tc>
        <w:tc>
          <w:tcPr>
            <w:tcW w:w="7873" w:type="dxa"/>
          </w:tcPr>
          <w:p w:rsidR="00BA4BFC" w:rsidRPr="00887CFC" w:rsidRDefault="00BA4BFC" w:rsidP="003B2D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декабре 202</w:t>
            </w:r>
            <w:r w:rsidR="00A90B12"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года был проведен районный конкурс «Лучшее предприятие торговли». Освоение средств было выполнено на </w:t>
            </w:r>
            <w:r w:rsidR="00CF14D3"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79,4</w:t>
            </w: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%, так как был проведен аукцион на покупку призов для победителей конкурса.</w:t>
            </w: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Конкретные результаты реализации программы (подпрограммы), достигнутые за год, их соответствие ожидаемым конечным результатам</w:t>
            </w:r>
          </w:p>
        </w:tc>
        <w:tc>
          <w:tcPr>
            <w:tcW w:w="7873" w:type="dxa"/>
          </w:tcPr>
          <w:p w:rsidR="00BA4BFC" w:rsidRPr="00887C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</w:t>
            </w:r>
            <w:r w:rsidR="00966D60"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 «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населения площадью торговых объектов» </w:t>
            </w: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увеличился по отношению к плану на </w:t>
            </w:r>
            <w:r w:rsidR="00244407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44407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3B289F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</w:t>
            </w:r>
            <w:r w:rsidR="00244407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по отношению к 202</w:t>
            </w:r>
            <w:r w:rsidR="00244407"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  <w:r w:rsidR="00244407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увеличился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244407" w:rsidRPr="00887CFC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%, </w:t>
            </w:r>
            <w:r w:rsidR="00244407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открытием </w:t>
            </w:r>
            <w:r w:rsidR="00534156" w:rsidRPr="00887CFC">
              <w:rPr>
                <w:rFonts w:ascii="Times New Roman" w:hAnsi="Times New Roman" w:cs="Times New Roman"/>
                <w:sz w:val="18"/>
                <w:szCs w:val="18"/>
              </w:rPr>
              <w:t>новых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торговых объектов.</w:t>
            </w:r>
          </w:p>
          <w:p w:rsidR="00BA4BFC" w:rsidRPr="00887C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4BFC" w:rsidRPr="00887C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966D60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году показатель </w:t>
            </w:r>
            <w:r w:rsidR="0075292F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«Количество малых сел и иных населенных пунктов района, не имеющих стационарных точек торговли» не изменился по отношению к плану и к 202</w:t>
            </w:r>
            <w:r w:rsidR="00966D60"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году.</w:t>
            </w:r>
          </w:p>
          <w:p w:rsidR="00BA4BFC" w:rsidRPr="00887CFC" w:rsidRDefault="00BA4BFC" w:rsidP="00C452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FC" w:rsidRPr="00887CFC" w:rsidRDefault="00BA4BFC" w:rsidP="00300D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300D4A" w:rsidRPr="00887CF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4B2121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- 202</w:t>
            </w:r>
            <w:r w:rsidR="00300D4A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2121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оценка эффективности реализации программы </w:t>
            </w:r>
            <w:r w:rsidRPr="00887CFC">
              <w:rPr>
                <w:rFonts w:ascii="Times New Roman" w:hAnsi="Cambria Math" w:cs="Times New Roman"/>
                <w:color w:val="202122"/>
                <w:sz w:val="18"/>
                <w:szCs w:val="18"/>
                <w:shd w:val="clear" w:color="auto" w:fill="FFFFFF"/>
              </w:rPr>
              <w:t>⩾</w:t>
            </w:r>
            <w:r w:rsidRPr="00887CFC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0,8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, значит степень эффективности программы высокая.</w:t>
            </w: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Предложения по дальнейшей реализации программы</w:t>
            </w:r>
          </w:p>
        </w:tc>
        <w:tc>
          <w:tcPr>
            <w:tcW w:w="7873" w:type="dxa"/>
          </w:tcPr>
          <w:p w:rsidR="00BA4BFC" w:rsidRPr="00887C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Своевременно вносить изменения в плановые значения целевых показателей (индикаторов) при внесении изменений в объемы финансирования муниципальной программы в течени</w:t>
            </w:r>
            <w:proofErr w:type="gramStart"/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proofErr w:type="gramEnd"/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финансового года;</w:t>
            </w:r>
          </w:p>
          <w:p w:rsidR="00BA4BFC" w:rsidRPr="00887C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допускать нарушения сроков подготовки и утверждения проекта муниципальной программы и внесения изменений в них;</w:t>
            </w:r>
          </w:p>
          <w:p w:rsidR="00BA4BFC" w:rsidRPr="00887CFC" w:rsidRDefault="00BA4BFC" w:rsidP="00C452BC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Учесть результаты реализации и оценки эффективности муниципальной программы «Развитие торговли в Усть-Абаканском районе».</w:t>
            </w:r>
          </w:p>
        </w:tc>
      </w:tr>
      <w:tr w:rsidR="00BA4BFC" w:rsidRPr="00887CFC" w:rsidTr="0027272D">
        <w:tc>
          <w:tcPr>
            <w:tcW w:w="675" w:type="dxa"/>
          </w:tcPr>
          <w:p w:rsidR="00BA4BFC" w:rsidRPr="00887CFC" w:rsidRDefault="00BA4BFC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71" w:type="dxa"/>
          </w:tcPr>
          <w:p w:rsidR="00BA4BFC" w:rsidRPr="00887CFC" w:rsidRDefault="00BA4BFC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 об оценке эффективности реализации программы</w:t>
            </w:r>
          </w:p>
        </w:tc>
        <w:tc>
          <w:tcPr>
            <w:tcW w:w="7873" w:type="dxa"/>
          </w:tcPr>
          <w:p w:rsidR="00BA4BFC" w:rsidRPr="00887CFC" w:rsidRDefault="00BA4BFC" w:rsidP="00762D80">
            <w:pPr>
              <w:pStyle w:val="aa"/>
              <w:ind w:left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Указан</w:t>
            </w:r>
            <w:proofErr w:type="gramEnd"/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таблице </w:t>
            </w:r>
            <w:r w:rsidR="00762D80"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887CF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311E26" w:rsidRPr="00887CFC" w:rsidRDefault="00311E26" w:rsidP="00233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2013" w:rsidRPr="00887CFC" w:rsidRDefault="00550796" w:rsidP="00F85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2754C" w:rsidRPr="00887CFC">
        <w:rPr>
          <w:rFonts w:ascii="Times New Roman" w:hAnsi="Times New Roman" w:cs="Times New Roman"/>
          <w:sz w:val="26"/>
          <w:szCs w:val="26"/>
        </w:rPr>
        <w:t>1</w:t>
      </w:r>
    </w:p>
    <w:p w:rsidR="000E0CA7" w:rsidRPr="00887CFC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887CFC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94328" w:rsidRPr="00887CFC" w:rsidRDefault="000E0CA7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87CFC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887CFC">
        <w:rPr>
          <w:rFonts w:ascii="Times New Roman" w:hAnsi="Times New Roman" w:cs="Times New Roman"/>
          <w:sz w:val="26"/>
          <w:szCs w:val="26"/>
        </w:rPr>
        <w:t xml:space="preserve"> «Развитие </w:t>
      </w:r>
      <w:r w:rsidR="00176659" w:rsidRPr="00887CFC">
        <w:rPr>
          <w:rFonts w:ascii="Times New Roman" w:hAnsi="Times New Roman" w:cs="Times New Roman"/>
          <w:sz w:val="26"/>
          <w:szCs w:val="26"/>
        </w:rPr>
        <w:t>торговли</w:t>
      </w:r>
      <w:r w:rsidR="005804A2" w:rsidRPr="00887CFC">
        <w:rPr>
          <w:rFonts w:ascii="Times New Roman" w:hAnsi="Times New Roman" w:cs="Times New Roman"/>
          <w:sz w:val="26"/>
          <w:szCs w:val="26"/>
        </w:rPr>
        <w:t xml:space="preserve"> в Усть-Абаканском районе»</w:t>
      </w:r>
      <w:r w:rsidR="00176659" w:rsidRPr="00887CFC">
        <w:rPr>
          <w:rFonts w:ascii="Times New Roman" w:hAnsi="Times New Roman" w:cs="Times New Roman"/>
          <w:sz w:val="26"/>
          <w:szCs w:val="26"/>
        </w:rPr>
        <w:t xml:space="preserve"> </w:t>
      </w:r>
      <w:r w:rsidR="00550796" w:rsidRPr="00887CFC">
        <w:rPr>
          <w:rFonts w:ascii="Times New Roman" w:hAnsi="Times New Roman" w:cs="Times New Roman"/>
          <w:sz w:val="26"/>
          <w:szCs w:val="26"/>
        </w:rPr>
        <w:t>по итогам 202</w:t>
      </w:r>
      <w:r w:rsidR="00B8283F" w:rsidRPr="00887CFC">
        <w:rPr>
          <w:rFonts w:ascii="Times New Roman" w:hAnsi="Times New Roman" w:cs="Times New Roman"/>
          <w:sz w:val="26"/>
          <w:szCs w:val="26"/>
        </w:rPr>
        <w:t>2</w:t>
      </w:r>
      <w:r w:rsidR="00550796" w:rsidRPr="00887CF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76659" w:rsidRPr="00887CFC" w:rsidRDefault="00176659" w:rsidP="0017665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526"/>
        <w:gridCol w:w="2544"/>
        <w:gridCol w:w="1462"/>
        <w:gridCol w:w="1731"/>
        <w:gridCol w:w="1539"/>
        <w:gridCol w:w="1548"/>
        <w:gridCol w:w="1540"/>
        <w:gridCol w:w="1538"/>
        <w:gridCol w:w="1538"/>
        <w:gridCol w:w="1953"/>
      </w:tblGrid>
      <w:tr w:rsidR="00AB6FB6" w:rsidRPr="00887CFC" w:rsidTr="009C3D22">
        <w:tc>
          <w:tcPr>
            <w:tcW w:w="526" w:type="dxa"/>
          </w:tcPr>
          <w:p w:rsidR="00C103CC" w:rsidRPr="00887CFC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44" w:type="dxa"/>
          </w:tcPr>
          <w:p w:rsidR="00C103CC" w:rsidRPr="00887CFC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62" w:type="dxa"/>
          </w:tcPr>
          <w:p w:rsidR="00C103CC" w:rsidRPr="00887CFC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1" w:type="dxa"/>
          </w:tcPr>
          <w:p w:rsidR="003C5C65" w:rsidRPr="00887CFC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показателей за год, предшествующий </w:t>
            </w:r>
            <w:proofErr w:type="gram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</w:p>
          <w:p w:rsidR="00C103CC" w:rsidRPr="00887CFC" w:rsidRDefault="00B2610D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(2021</w:t>
            </w:r>
            <w:r w:rsidR="003C5C65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539" w:type="dxa"/>
          </w:tcPr>
          <w:p w:rsidR="00C103CC" w:rsidRPr="00887CFC" w:rsidRDefault="00C103CC" w:rsidP="00B2610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показателей на 202</w:t>
            </w:r>
            <w:r w:rsidR="00B2610D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8" w:type="dxa"/>
          </w:tcPr>
          <w:p w:rsidR="00C103CC" w:rsidRPr="00887CFC" w:rsidRDefault="00C103CC" w:rsidP="00B2610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показателей за 202</w:t>
            </w:r>
            <w:r w:rsidR="00B2610D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40" w:type="dxa"/>
          </w:tcPr>
          <w:p w:rsidR="00C103CC" w:rsidRPr="00887CFC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Исполнение плана в отчетном периоде, % (столбец 6: столбец 5×100%)</w:t>
            </w:r>
          </w:p>
        </w:tc>
        <w:tc>
          <w:tcPr>
            <w:tcW w:w="1538" w:type="dxa"/>
          </w:tcPr>
          <w:p w:rsidR="00C103CC" w:rsidRPr="00887CFC" w:rsidRDefault="00AB6FB6" w:rsidP="00B2610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B2610D"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38" w:type="dxa"/>
          </w:tcPr>
          <w:p w:rsidR="00C103CC" w:rsidRPr="00887CFC" w:rsidRDefault="00AB6FB6" w:rsidP="00B2610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B2610D"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953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Причины отклонений фактических значений показателей </w:t>
            </w:r>
            <w:proofErr w:type="gram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плановых</w:t>
            </w:r>
          </w:p>
        </w:tc>
      </w:tr>
      <w:tr w:rsidR="00AB6FB6" w:rsidRPr="00887CFC" w:rsidTr="009C3D22">
        <w:tc>
          <w:tcPr>
            <w:tcW w:w="526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44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2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1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9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8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38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3" w:type="dxa"/>
          </w:tcPr>
          <w:p w:rsidR="00C103CC" w:rsidRPr="00887CFC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476AC" w:rsidRPr="00887CFC" w:rsidTr="009C3D22">
        <w:tc>
          <w:tcPr>
            <w:tcW w:w="526" w:type="dxa"/>
            <w:vMerge w:val="restart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44" w:type="dxa"/>
          </w:tcPr>
          <w:p w:rsidR="00A476AC" w:rsidRPr="00887CFC" w:rsidRDefault="00A476AC" w:rsidP="00C452B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>торговли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в Усть-Абаканском районе»</w:t>
            </w:r>
          </w:p>
        </w:tc>
        <w:tc>
          <w:tcPr>
            <w:tcW w:w="1462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887CFC" w:rsidTr="009C3D22">
        <w:tc>
          <w:tcPr>
            <w:tcW w:w="526" w:type="dxa"/>
            <w:vMerge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Коэффициент финансового обеспечения</w:t>
            </w:r>
          </w:p>
        </w:tc>
        <w:tc>
          <w:tcPr>
            <w:tcW w:w="1462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A476AC" w:rsidRPr="00887CFC" w:rsidRDefault="00D3718B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0,705</w:t>
            </w:r>
          </w:p>
        </w:tc>
        <w:tc>
          <w:tcPr>
            <w:tcW w:w="1539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A476AC" w:rsidRPr="00887CFC" w:rsidRDefault="00D3718B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  <w:r w:rsidR="003A1A4B" w:rsidRPr="00887CF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0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A476AC" w:rsidRPr="00887CFC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A476AC" w:rsidRPr="00887CFC" w:rsidTr="009C3D22">
        <w:tc>
          <w:tcPr>
            <w:tcW w:w="526" w:type="dxa"/>
            <w:vMerge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462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dxa"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887CFC" w:rsidTr="009C3D22">
        <w:tc>
          <w:tcPr>
            <w:tcW w:w="526" w:type="dxa"/>
            <w:vMerge/>
          </w:tcPr>
          <w:p w:rsidR="00A476AC" w:rsidRPr="00887CFC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A476AC" w:rsidRPr="00887CFC" w:rsidRDefault="00C452BC" w:rsidP="00AB6FB6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887CFC">
              <w:rPr>
                <w:rFonts w:ascii="Times New Roman" w:hAnsi="Times New Roman"/>
                <w:b/>
                <w:sz w:val="18"/>
                <w:szCs w:val="18"/>
              </w:rPr>
              <w:t xml:space="preserve">Показатель 1 </w:t>
            </w:r>
            <w:r w:rsidR="005D5D69" w:rsidRPr="00887CFC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887CFC">
              <w:rPr>
                <w:rFonts w:ascii="Times New Roman" w:hAnsi="Times New Roman"/>
                <w:sz w:val="18"/>
                <w:szCs w:val="18"/>
              </w:rPr>
              <w:t>Обеспеченность населения площадью торговых объектов (в расчете на 1000 человек)</w:t>
            </w:r>
            <w:r w:rsidR="005D5D69" w:rsidRPr="00887C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62" w:type="dxa"/>
          </w:tcPr>
          <w:p w:rsidR="00A476AC" w:rsidRPr="00887CFC" w:rsidRDefault="00C452B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Start"/>
            <w:r w:rsidRPr="00887C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731" w:type="dxa"/>
          </w:tcPr>
          <w:p w:rsidR="00A476AC" w:rsidRPr="00887CFC" w:rsidRDefault="00C638FB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525,2</w:t>
            </w:r>
          </w:p>
        </w:tc>
        <w:tc>
          <w:tcPr>
            <w:tcW w:w="1539" w:type="dxa"/>
          </w:tcPr>
          <w:p w:rsidR="00A476AC" w:rsidRPr="00887CFC" w:rsidRDefault="00C638FB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548" w:type="dxa"/>
          </w:tcPr>
          <w:p w:rsidR="00A476AC" w:rsidRPr="00887CFC" w:rsidRDefault="00C638FB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540,9</w:t>
            </w:r>
          </w:p>
        </w:tc>
        <w:tc>
          <w:tcPr>
            <w:tcW w:w="1540" w:type="dxa"/>
          </w:tcPr>
          <w:p w:rsidR="00A476AC" w:rsidRPr="00887CFC" w:rsidRDefault="00C638FB" w:rsidP="00C452B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104,02</w:t>
            </w:r>
          </w:p>
        </w:tc>
        <w:tc>
          <w:tcPr>
            <w:tcW w:w="1538" w:type="dxa"/>
          </w:tcPr>
          <w:p w:rsidR="00A476AC" w:rsidRPr="00887CFC" w:rsidRDefault="008378D7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1538" w:type="dxa"/>
          </w:tcPr>
          <w:p w:rsidR="00A476AC" w:rsidRPr="00887CFC" w:rsidRDefault="008378D7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1953" w:type="dxa"/>
          </w:tcPr>
          <w:p w:rsidR="00A476AC" w:rsidRPr="00887CFC" w:rsidRDefault="003B289F" w:rsidP="003B2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2022</w:t>
            </w:r>
            <w:r w:rsidR="00C452BC"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</w:t>
            </w:r>
            <w:r w:rsidR="004B2121" w:rsidRPr="00887C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452BC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увеличился по отношению к плану на </w:t>
            </w: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4,02</w:t>
            </w:r>
            <w:r w:rsidR="00C452BC"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%, </w:t>
            </w:r>
            <w:r w:rsidRPr="0088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по отношению к 202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году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увеличился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%,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в связи с</w:t>
            </w:r>
            <w:r w:rsidR="00C452BC" w:rsidRPr="00887C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открытием новых торговых объектов.</w:t>
            </w:r>
          </w:p>
        </w:tc>
      </w:tr>
      <w:tr w:rsidR="009C3D22" w:rsidRPr="00887CFC" w:rsidTr="009C3D22">
        <w:tc>
          <w:tcPr>
            <w:tcW w:w="526" w:type="dxa"/>
            <w:vMerge/>
          </w:tcPr>
          <w:p w:rsidR="009C3D22" w:rsidRPr="00887CFC" w:rsidRDefault="009C3D22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C3D22" w:rsidRPr="00887CFC" w:rsidRDefault="009C3D22" w:rsidP="00FC7986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b/>
                <w:sz w:val="18"/>
                <w:szCs w:val="18"/>
              </w:rPr>
            </w:pPr>
            <w:r w:rsidRPr="00887CFC">
              <w:rPr>
                <w:rFonts w:ascii="Times New Roman" w:hAnsi="Times New Roman"/>
                <w:b/>
                <w:sz w:val="18"/>
                <w:szCs w:val="18"/>
              </w:rPr>
              <w:t>Показатель 2 (</w:t>
            </w:r>
            <w:r w:rsidRPr="00887CFC">
              <w:rPr>
                <w:rFonts w:ascii="Times New Roman" w:hAnsi="Times New Roman"/>
                <w:sz w:val="18"/>
                <w:szCs w:val="18"/>
              </w:rPr>
              <w:t xml:space="preserve">Количество малых сел и иных населенных пунктов района, не имеющих стационарных точек торговли, обеспеченных разъездной торговлей) </w:t>
            </w:r>
          </w:p>
        </w:tc>
        <w:tc>
          <w:tcPr>
            <w:tcW w:w="1462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731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9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8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38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8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3" w:type="dxa"/>
          </w:tcPr>
          <w:p w:rsidR="009C3D22" w:rsidRPr="00887CFC" w:rsidRDefault="009C3D22" w:rsidP="004B21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В 2022 году показатель 4  не изменился по отношению к плану и к 2021 году.</w:t>
            </w:r>
          </w:p>
        </w:tc>
      </w:tr>
      <w:tr w:rsidR="009C3D22" w:rsidRPr="00887CFC" w:rsidTr="009C3D22">
        <w:tc>
          <w:tcPr>
            <w:tcW w:w="526" w:type="dxa"/>
            <w:vMerge/>
          </w:tcPr>
          <w:p w:rsidR="009C3D22" w:rsidRPr="00887CFC" w:rsidRDefault="009C3D22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Уровень достигнутых значений целевых индикаторов</w:t>
            </w:r>
          </w:p>
        </w:tc>
        <w:tc>
          <w:tcPr>
            <w:tcW w:w="1462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C3D22" w:rsidRPr="00887CFC" w:rsidRDefault="00510A41" w:rsidP="00762D8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  <w:tc>
          <w:tcPr>
            <w:tcW w:w="1539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C3D22" w:rsidRPr="00887CFC" w:rsidRDefault="00E56128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40" w:type="dxa"/>
          </w:tcPr>
          <w:p w:rsidR="009C3D22" w:rsidRPr="00887CFC" w:rsidRDefault="00E56128" w:rsidP="005E461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C3D22" w:rsidRPr="00887CFC" w:rsidRDefault="009C3D22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3D22" w:rsidRPr="00887CFC" w:rsidTr="009C3D22">
        <w:tc>
          <w:tcPr>
            <w:tcW w:w="526" w:type="dxa"/>
            <w:vMerge/>
          </w:tcPr>
          <w:p w:rsidR="009C3D22" w:rsidRPr="00887CFC" w:rsidRDefault="009C3D22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Значение оценки эффективности реализации программы</w:t>
            </w:r>
          </w:p>
        </w:tc>
        <w:tc>
          <w:tcPr>
            <w:tcW w:w="1462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31" w:type="dxa"/>
          </w:tcPr>
          <w:p w:rsidR="009C3D22" w:rsidRPr="00887CFC" w:rsidRDefault="00391FEA" w:rsidP="00762D8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1,29</w:t>
            </w:r>
          </w:p>
        </w:tc>
        <w:tc>
          <w:tcPr>
            <w:tcW w:w="1539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48" w:type="dxa"/>
          </w:tcPr>
          <w:p w:rsidR="009C3D22" w:rsidRPr="00887CFC" w:rsidRDefault="00391FEA" w:rsidP="00DF717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="009F3BBD" w:rsidRPr="00887C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38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953" w:type="dxa"/>
          </w:tcPr>
          <w:p w:rsidR="009C3D22" w:rsidRPr="00887CFC" w:rsidRDefault="009C3D22" w:rsidP="001847B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7CF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</w:tbl>
    <w:p w:rsidR="00C103CC" w:rsidRPr="00887CFC" w:rsidRDefault="00C103CC" w:rsidP="00C103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013CE" w:rsidRPr="00887CFC" w:rsidRDefault="00F013CE" w:rsidP="0099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6878" w:rsidRPr="00887CFC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 по торговле,</w:t>
      </w:r>
    </w:p>
    <w:p w:rsidR="00F1665A" w:rsidRPr="00887CFC" w:rsidRDefault="00DF6878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>малому и среднему бизнесу</w:t>
      </w:r>
      <w:r w:rsidR="00E84B51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финансов</w:t>
      </w:r>
    </w:p>
    <w:p w:rsidR="00074B6B" w:rsidRPr="0027272D" w:rsidRDefault="00E84B51" w:rsidP="00C4605F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экономики </w:t>
      </w:r>
      <w:r w:rsidR="00DF6878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Усть-Абаканского района</w:t>
      </w:r>
      <w:r w:rsidR="00C4605F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="00DF6878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C4605F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DF6878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</w:t>
      </w:r>
      <w:r w:rsidR="00E836CF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895F1F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836CF" w:rsidRPr="00887CFC">
        <w:rPr>
          <w:rFonts w:ascii="Times New Roman" w:hAnsi="Times New Roman" w:cs="Times New Roman"/>
          <w:color w:val="000000" w:themeColor="text1"/>
          <w:sz w:val="26"/>
          <w:szCs w:val="26"/>
        </w:rPr>
        <w:t>К.С. Диденко</w:t>
      </w:r>
    </w:p>
    <w:sectPr w:rsidR="00074B6B" w:rsidRPr="0027272D" w:rsidSect="006D19E7">
      <w:pgSz w:w="16838" w:h="11906" w:orient="landscape"/>
      <w:pgMar w:top="851" w:right="709" w:bottom="73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C5149"/>
    <w:multiLevelType w:val="hybridMultilevel"/>
    <w:tmpl w:val="2EF26E72"/>
    <w:lvl w:ilvl="0" w:tplc="EB302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D2142"/>
    <w:multiLevelType w:val="hybridMultilevel"/>
    <w:tmpl w:val="E7F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5082"/>
    <w:multiLevelType w:val="hybridMultilevel"/>
    <w:tmpl w:val="737E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7A58"/>
    <w:multiLevelType w:val="hybridMultilevel"/>
    <w:tmpl w:val="C9CAF9EA"/>
    <w:lvl w:ilvl="0" w:tplc="28FCC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D273A"/>
    <w:multiLevelType w:val="hybridMultilevel"/>
    <w:tmpl w:val="CF6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BB3"/>
    <w:multiLevelType w:val="hybridMultilevel"/>
    <w:tmpl w:val="59B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02311"/>
    <w:rsid w:val="00020C8E"/>
    <w:rsid w:val="00044CA0"/>
    <w:rsid w:val="0004739F"/>
    <w:rsid w:val="00050F67"/>
    <w:rsid w:val="000543C4"/>
    <w:rsid w:val="00064A1D"/>
    <w:rsid w:val="00074B6B"/>
    <w:rsid w:val="00075669"/>
    <w:rsid w:val="000763DB"/>
    <w:rsid w:val="000814F6"/>
    <w:rsid w:val="00087D16"/>
    <w:rsid w:val="00094328"/>
    <w:rsid w:val="000952D3"/>
    <w:rsid w:val="000960AE"/>
    <w:rsid w:val="000A1146"/>
    <w:rsid w:val="000E0CA7"/>
    <w:rsid w:val="000E26A6"/>
    <w:rsid w:val="00137A55"/>
    <w:rsid w:val="001500A7"/>
    <w:rsid w:val="0016177F"/>
    <w:rsid w:val="0017097C"/>
    <w:rsid w:val="00176659"/>
    <w:rsid w:val="00183D57"/>
    <w:rsid w:val="001847B9"/>
    <w:rsid w:val="00196D0F"/>
    <w:rsid w:val="001A4425"/>
    <w:rsid w:val="001A7C99"/>
    <w:rsid w:val="001B2D8E"/>
    <w:rsid w:val="001C34A3"/>
    <w:rsid w:val="001D456C"/>
    <w:rsid w:val="001E031F"/>
    <w:rsid w:val="0020182A"/>
    <w:rsid w:val="00204225"/>
    <w:rsid w:val="0020677F"/>
    <w:rsid w:val="0021787C"/>
    <w:rsid w:val="00222908"/>
    <w:rsid w:val="002337C5"/>
    <w:rsid w:val="00244407"/>
    <w:rsid w:val="00246A32"/>
    <w:rsid w:val="002476F7"/>
    <w:rsid w:val="00252681"/>
    <w:rsid w:val="002636B2"/>
    <w:rsid w:val="00264809"/>
    <w:rsid w:val="00264DDB"/>
    <w:rsid w:val="002651D5"/>
    <w:rsid w:val="0026605A"/>
    <w:rsid w:val="00270A08"/>
    <w:rsid w:val="0027272D"/>
    <w:rsid w:val="00281783"/>
    <w:rsid w:val="002A17C3"/>
    <w:rsid w:val="002B76F9"/>
    <w:rsid w:val="002C51B1"/>
    <w:rsid w:val="002E0E42"/>
    <w:rsid w:val="002E1B71"/>
    <w:rsid w:val="002E5362"/>
    <w:rsid w:val="002E59B9"/>
    <w:rsid w:val="002E6E5C"/>
    <w:rsid w:val="00300D4A"/>
    <w:rsid w:val="00311E26"/>
    <w:rsid w:val="00312B9B"/>
    <w:rsid w:val="0031304A"/>
    <w:rsid w:val="003214FC"/>
    <w:rsid w:val="00332CF1"/>
    <w:rsid w:val="00340953"/>
    <w:rsid w:val="00372B69"/>
    <w:rsid w:val="00372B6A"/>
    <w:rsid w:val="00373DA8"/>
    <w:rsid w:val="00381CCF"/>
    <w:rsid w:val="00383552"/>
    <w:rsid w:val="00391CC9"/>
    <w:rsid w:val="00391FEA"/>
    <w:rsid w:val="003920A2"/>
    <w:rsid w:val="00392C28"/>
    <w:rsid w:val="003A18CE"/>
    <w:rsid w:val="003A1A4B"/>
    <w:rsid w:val="003B00F9"/>
    <w:rsid w:val="003B289F"/>
    <w:rsid w:val="003B2D48"/>
    <w:rsid w:val="003B62A3"/>
    <w:rsid w:val="003C0EFF"/>
    <w:rsid w:val="003C16A8"/>
    <w:rsid w:val="003C5C65"/>
    <w:rsid w:val="003D0B28"/>
    <w:rsid w:val="00404C79"/>
    <w:rsid w:val="00443C77"/>
    <w:rsid w:val="00467178"/>
    <w:rsid w:val="0048384D"/>
    <w:rsid w:val="00493385"/>
    <w:rsid w:val="004952F0"/>
    <w:rsid w:val="004976C2"/>
    <w:rsid w:val="004A7C37"/>
    <w:rsid w:val="004B2121"/>
    <w:rsid w:val="004C481D"/>
    <w:rsid w:val="004D175E"/>
    <w:rsid w:val="004D39A9"/>
    <w:rsid w:val="004D3C37"/>
    <w:rsid w:val="004E13F5"/>
    <w:rsid w:val="004E2C9A"/>
    <w:rsid w:val="004F3F23"/>
    <w:rsid w:val="00510A41"/>
    <w:rsid w:val="00523C24"/>
    <w:rsid w:val="00524F43"/>
    <w:rsid w:val="00534156"/>
    <w:rsid w:val="00537DF8"/>
    <w:rsid w:val="005412C0"/>
    <w:rsid w:val="00550796"/>
    <w:rsid w:val="005534BC"/>
    <w:rsid w:val="00566395"/>
    <w:rsid w:val="00572013"/>
    <w:rsid w:val="00580168"/>
    <w:rsid w:val="005804A2"/>
    <w:rsid w:val="00593705"/>
    <w:rsid w:val="00596BC9"/>
    <w:rsid w:val="005A7660"/>
    <w:rsid w:val="005C13A5"/>
    <w:rsid w:val="005C62C2"/>
    <w:rsid w:val="005D5D69"/>
    <w:rsid w:val="005E296E"/>
    <w:rsid w:val="005E36AC"/>
    <w:rsid w:val="005E461C"/>
    <w:rsid w:val="005F17DA"/>
    <w:rsid w:val="005F615B"/>
    <w:rsid w:val="005F7A19"/>
    <w:rsid w:val="0061100C"/>
    <w:rsid w:val="00631575"/>
    <w:rsid w:val="006341A1"/>
    <w:rsid w:val="006347CA"/>
    <w:rsid w:val="006615F9"/>
    <w:rsid w:val="006631E9"/>
    <w:rsid w:val="006637B6"/>
    <w:rsid w:val="00670512"/>
    <w:rsid w:val="0069123D"/>
    <w:rsid w:val="00694248"/>
    <w:rsid w:val="00694813"/>
    <w:rsid w:val="006A4719"/>
    <w:rsid w:val="006B6AE9"/>
    <w:rsid w:val="006C4385"/>
    <w:rsid w:val="006C4631"/>
    <w:rsid w:val="006D19E7"/>
    <w:rsid w:val="006F0CC9"/>
    <w:rsid w:val="006F6146"/>
    <w:rsid w:val="007012F1"/>
    <w:rsid w:val="0070344A"/>
    <w:rsid w:val="007117EA"/>
    <w:rsid w:val="00711AB2"/>
    <w:rsid w:val="00721CC0"/>
    <w:rsid w:val="0072373F"/>
    <w:rsid w:val="00731E1B"/>
    <w:rsid w:val="00736CB0"/>
    <w:rsid w:val="00742D0F"/>
    <w:rsid w:val="0075292F"/>
    <w:rsid w:val="00762D80"/>
    <w:rsid w:val="0077356C"/>
    <w:rsid w:val="0077714D"/>
    <w:rsid w:val="0078252E"/>
    <w:rsid w:val="007970BA"/>
    <w:rsid w:val="007A0640"/>
    <w:rsid w:val="007B59C0"/>
    <w:rsid w:val="007B6722"/>
    <w:rsid w:val="007D6AF2"/>
    <w:rsid w:val="007D7680"/>
    <w:rsid w:val="007F45A4"/>
    <w:rsid w:val="00804797"/>
    <w:rsid w:val="00814CB0"/>
    <w:rsid w:val="008219D8"/>
    <w:rsid w:val="00833B70"/>
    <w:rsid w:val="00834D64"/>
    <w:rsid w:val="008378D7"/>
    <w:rsid w:val="00843933"/>
    <w:rsid w:val="00847233"/>
    <w:rsid w:val="00850954"/>
    <w:rsid w:val="00855024"/>
    <w:rsid w:val="008617E5"/>
    <w:rsid w:val="0086478F"/>
    <w:rsid w:val="008730E5"/>
    <w:rsid w:val="00873281"/>
    <w:rsid w:val="00883EB9"/>
    <w:rsid w:val="00886165"/>
    <w:rsid w:val="00887CFC"/>
    <w:rsid w:val="00895F1F"/>
    <w:rsid w:val="008C0300"/>
    <w:rsid w:val="008C6D32"/>
    <w:rsid w:val="008D44A3"/>
    <w:rsid w:val="00903043"/>
    <w:rsid w:val="009259A5"/>
    <w:rsid w:val="00925E45"/>
    <w:rsid w:val="0092754C"/>
    <w:rsid w:val="00960742"/>
    <w:rsid w:val="00966D60"/>
    <w:rsid w:val="00970A23"/>
    <w:rsid w:val="00982A29"/>
    <w:rsid w:val="0098476A"/>
    <w:rsid w:val="00992137"/>
    <w:rsid w:val="009A6255"/>
    <w:rsid w:val="009B01D6"/>
    <w:rsid w:val="009B36B0"/>
    <w:rsid w:val="009B38E2"/>
    <w:rsid w:val="009B555A"/>
    <w:rsid w:val="009C3D22"/>
    <w:rsid w:val="009C4BEF"/>
    <w:rsid w:val="009E544F"/>
    <w:rsid w:val="009F070A"/>
    <w:rsid w:val="009F3BBD"/>
    <w:rsid w:val="00A02713"/>
    <w:rsid w:val="00A12881"/>
    <w:rsid w:val="00A12907"/>
    <w:rsid w:val="00A214FC"/>
    <w:rsid w:val="00A37882"/>
    <w:rsid w:val="00A476AC"/>
    <w:rsid w:val="00A509F0"/>
    <w:rsid w:val="00A50EF4"/>
    <w:rsid w:val="00A70357"/>
    <w:rsid w:val="00A70EBE"/>
    <w:rsid w:val="00A74B4E"/>
    <w:rsid w:val="00A84E74"/>
    <w:rsid w:val="00A902ED"/>
    <w:rsid w:val="00A90B12"/>
    <w:rsid w:val="00A9104D"/>
    <w:rsid w:val="00A92DA8"/>
    <w:rsid w:val="00A94E24"/>
    <w:rsid w:val="00AB0FB8"/>
    <w:rsid w:val="00AB6FB6"/>
    <w:rsid w:val="00AC0FFC"/>
    <w:rsid w:val="00AC2D95"/>
    <w:rsid w:val="00AD538C"/>
    <w:rsid w:val="00AF1E79"/>
    <w:rsid w:val="00AF6606"/>
    <w:rsid w:val="00B03C49"/>
    <w:rsid w:val="00B1126B"/>
    <w:rsid w:val="00B207BC"/>
    <w:rsid w:val="00B2610D"/>
    <w:rsid w:val="00B508DB"/>
    <w:rsid w:val="00B52152"/>
    <w:rsid w:val="00B5383B"/>
    <w:rsid w:val="00B55FD9"/>
    <w:rsid w:val="00B808B1"/>
    <w:rsid w:val="00B8283F"/>
    <w:rsid w:val="00B91DB1"/>
    <w:rsid w:val="00BA1910"/>
    <w:rsid w:val="00BA4BFC"/>
    <w:rsid w:val="00BA4C65"/>
    <w:rsid w:val="00BB5A40"/>
    <w:rsid w:val="00BD6D41"/>
    <w:rsid w:val="00BE7E10"/>
    <w:rsid w:val="00BF26E5"/>
    <w:rsid w:val="00BF30D7"/>
    <w:rsid w:val="00BF61D8"/>
    <w:rsid w:val="00C103CC"/>
    <w:rsid w:val="00C2229F"/>
    <w:rsid w:val="00C23A88"/>
    <w:rsid w:val="00C24330"/>
    <w:rsid w:val="00C452BC"/>
    <w:rsid w:val="00C4605F"/>
    <w:rsid w:val="00C464D1"/>
    <w:rsid w:val="00C52686"/>
    <w:rsid w:val="00C564F3"/>
    <w:rsid w:val="00C576D7"/>
    <w:rsid w:val="00C638FB"/>
    <w:rsid w:val="00C66D26"/>
    <w:rsid w:val="00C900DD"/>
    <w:rsid w:val="00C94ADA"/>
    <w:rsid w:val="00C95310"/>
    <w:rsid w:val="00CA3C01"/>
    <w:rsid w:val="00CA4F3A"/>
    <w:rsid w:val="00CB7EBC"/>
    <w:rsid w:val="00CC2799"/>
    <w:rsid w:val="00CC3365"/>
    <w:rsid w:val="00CC5F25"/>
    <w:rsid w:val="00CC6439"/>
    <w:rsid w:val="00CF14D3"/>
    <w:rsid w:val="00CF470B"/>
    <w:rsid w:val="00D05BBB"/>
    <w:rsid w:val="00D05F80"/>
    <w:rsid w:val="00D10F23"/>
    <w:rsid w:val="00D165F5"/>
    <w:rsid w:val="00D3718B"/>
    <w:rsid w:val="00D518D2"/>
    <w:rsid w:val="00D53EFE"/>
    <w:rsid w:val="00D6049D"/>
    <w:rsid w:val="00D63489"/>
    <w:rsid w:val="00D6379B"/>
    <w:rsid w:val="00D710C4"/>
    <w:rsid w:val="00D748FC"/>
    <w:rsid w:val="00D81DB4"/>
    <w:rsid w:val="00D854F9"/>
    <w:rsid w:val="00D933F1"/>
    <w:rsid w:val="00D94921"/>
    <w:rsid w:val="00D95FC1"/>
    <w:rsid w:val="00D978D2"/>
    <w:rsid w:val="00DA1439"/>
    <w:rsid w:val="00DA231C"/>
    <w:rsid w:val="00DA79C5"/>
    <w:rsid w:val="00DB2433"/>
    <w:rsid w:val="00DC0CE6"/>
    <w:rsid w:val="00DC11BD"/>
    <w:rsid w:val="00DC1904"/>
    <w:rsid w:val="00DC415D"/>
    <w:rsid w:val="00DD664B"/>
    <w:rsid w:val="00DF6878"/>
    <w:rsid w:val="00DF708C"/>
    <w:rsid w:val="00DF717F"/>
    <w:rsid w:val="00E16A86"/>
    <w:rsid w:val="00E336E1"/>
    <w:rsid w:val="00E378C3"/>
    <w:rsid w:val="00E43779"/>
    <w:rsid w:val="00E44C18"/>
    <w:rsid w:val="00E531F4"/>
    <w:rsid w:val="00E55A53"/>
    <w:rsid w:val="00E56128"/>
    <w:rsid w:val="00E56AE6"/>
    <w:rsid w:val="00E81A88"/>
    <w:rsid w:val="00E836CF"/>
    <w:rsid w:val="00E84B51"/>
    <w:rsid w:val="00EA7E74"/>
    <w:rsid w:val="00EB5AD6"/>
    <w:rsid w:val="00EC1FCE"/>
    <w:rsid w:val="00EE1821"/>
    <w:rsid w:val="00EF5A0D"/>
    <w:rsid w:val="00EF5B33"/>
    <w:rsid w:val="00EF7B72"/>
    <w:rsid w:val="00F013CE"/>
    <w:rsid w:val="00F1665A"/>
    <w:rsid w:val="00F428F6"/>
    <w:rsid w:val="00F60D37"/>
    <w:rsid w:val="00F66D5E"/>
    <w:rsid w:val="00F71CE9"/>
    <w:rsid w:val="00F77EC2"/>
    <w:rsid w:val="00F83853"/>
    <w:rsid w:val="00F852A3"/>
    <w:rsid w:val="00F9553F"/>
    <w:rsid w:val="00FB3165"/>
    <w:rsid w:val="00FB66B3"/>
    <w:rsid w:val="00FC6824"/>
    <w:rsid w:val="00FC75CF"/>
    <w:rsid w:val="00FC7986"/>
    <w:rsid w:val="00FD50E0"/>
    <w:rsid w:val="00FF2DDC"/>
    <w:rsid w:val="00FF5740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14F6"/>
  </w:style>
  <w:style w:type="paragraph" w:styleId="a8">
    <w:name w:val="Body Text Indent"/>
    <w:basedOn w:val="a"/>
    <w:link w:val="a9"/>
    <w:uiPriority w:val="99"/>
    <w:unhideWhenUsed/>
    <w:rsid w:val="00523C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23C24"/>
  </w:style>
  <w:style w:type="paragraph" w:styleId="aa">
    <w:name w:val="List Paragraph"/>
    <w:basedOn w:val="a"/>
    <w:uiPriority w:val="34"/>
    <w:qFormat/>
    <w:rsid w:val="00F71CE9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550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6C93-125E-416F-AD75-E0C12364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Skonina</cp:lastModifiedBy>
  <cp:revision>220</cp:revision>
  <cp:lastPrinted>2023-03-14T09:05:00Z</cp:lastPrinted>
  <dcterms:created xsi:type="dcterms:W3CDTF">2019-03-13T03:24:00Z</dcterms:created>
  <dcterms:modified xsi:type="dcterms:W3CDTF">2023-04-18T09:57:00Z</dcterms:modified>
</cp:coreProperties>
</file>