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99" w:rsidRDefault="00555699">
      <w:pPr>
        <w:pStyle w:val="ConsPlusTitlePage"/>
      </w:pPr>
      <w:r>
        <w:br/>
      </w:r>
    </w:p>
    <w:p w:rsidR="00555699" w:rsidRDefault="00555699">
      <w:pPr>
        <w:pStyle w:val="ConsPlusNormal"/>
        <w:jc w:val="both"/>
        <w:outlineLvl w:val="0"/>
      </w:pPr>
    </w:p>
    <w:p w:rsidR="00555699" w:rsidRDefault="00555699">
      <w:pPr>
        <w:pStyle w:val="ConsPlusTitle"/>
        <w:jc w:val="center"/>
        <w:outlineLvl w:val="0"/>
      </w:pPr>
      <w:r>
        <w:t>СОВЕТ ДЕПУТАТОВ УСТЬ-АБАКАНСКОГО РАЙОНА</w:t>
      </w:r>
    </w:p>
    <w:p w:rsidR="00555699" w:rsidRDefault="00555699">
      <w:pPr>
        <w:pStyle w:val="ConsPlusTitle"/>
        <w:jc w:val="both"/>
      </w:pPr>
    </w:p>
    <w:p w:rsidR="00555699" w:rsidRDefault="00555699">
      <w:pPr>
        <w:pStyle w:val="ConsPlusTitle"/>
        <w:jc w:val="center"/>
      </w:pPr>
      <w:r>
        <w:t>РЕШЕНИЕ</w:t>
      </w:r>
    </w:p>
    <w:p w:rsidR="00555699" w:rsidRDefault="00555699">
      <w:pPr>
        <w:pStyle w:val="ConsPlusTitle"/>
        <w:jc w:val="center"/>
      </w:pPr>
      <w:r>
        <w:t>от 23 мая 2022 г. N 101</w:t>
      </w:r>
    </w:p>
    <w:p w:rsidR="00555699" w:rsidRDefault="00555699">
      <w:pPr>
        <w:pStyle w:val="ConsPlusTitle"/>
        <w:jc w:val="both"/>
      </w:pPr>
    </w:p>
    <w:p w:rsidR="00555699" w:rsidRDefault="00555699">
      <w:pPr>
        <w:pStyle w:val="ConsPlusTitle"/>
        <w:jc w:val="center"/>
      </w:pPr>
      <w:r>
        <w:t>ОБ УТВЕРЖДЕНИИ ПОЛОЖЕНИЯ О ПРОВЕДЕНИИ АТТЕСТАЦИИ</w:t>
      </w:r>
    </w:p>
    <w:p w:rsidR="00555699" w:rsidRDefault="00555699">
      <w:pPr>
        <w:pStyle w:val="ConsPlusTitle"/>
        <w:jc w:val="center"/>
      </w:pPr>
      <w:r>
        <w:t>МУНИЦИПАЛЬНЫХ СЛУЖАЩИХ В МУНИЦИПАЛЬНОМ ОБРАЗОВАНИИ</w:t>
      </w:r>
    </w:p>
    <w:p w:rsidR="00555699" w:rsidRDefault="00555699">
      <w:pPr>
        <w:pStyle w:val="ConsPlusTitle"/>
        <w:jc w:val="center"/>
      </w:pPr>
      <w:r>
        <w:t>УСТЬ-АБАКАНСКИЙ РАЙОН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right"/>
      </w:pPr>
      <w:r>
        <w:t>Принято на сессии</w:t>
      </w:r>
    </w:p>
    <w:p w:rsidR="00555699" w:rsidRDefault="00555699">
      <w:pPr>
        <w:pStyle w:val="ConsPlusNormal"/>
        <w:jc w:val="right"/>
      </w:pPr>
      <w:r>
        <w:t>Совета депутатов</w:t>
      </w:r>
    </w:p>
    <w:p w:rsidR="00555699" w:rsidRDefault="00555699">
      <w:pPr>
        <w:pStyle w:val="ConsPlusNormal"/>
        <w:jc w:val="right"/>
      </w:pPr>
      <w:r>
        <w:t>23.05.2022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18</w:t>
        </w:r>
      </w:hyperlink>
      <w:r>
        <w:t xml:space="preserve"> Федерального закона от 02.03.2007 N 25-ФЗ "О муниципальной службе в Российской Федерации", </w:t>
      </w:r>
      <w:hyperlink r:id="rId5">
        <w:r>
          <w:rPr>
            <w:color w:val="0000FF"/>
          </w:rPr>
          <w:t>статьей 7</w:t>
        </w:r>
      </w:hyperlink>
      <w:r>
        <w:t xml:space="preserve"> Закона Республики Хакасия от 06.07.2007 N 39-ЗРХ "О муниципальной службе в Республике Хакасия", </w:t>
      </w:r>
      <w:hyperlink r:id="rId6">
        <w:r>
          <w:rPr>
            <w:color w:val="0000FF"/>
          </w:rPr>
          <w:t>статьей 23</w:t>
        </w:r>
      </w:hyperlink>
      <w:r>
        <w:t xml:space="preserve"> Устава муниципального образования </w:t>
      </w:r>
      <w:proofErr w:type="spellStart"/>
      <w:r>
        <w:t>Усть-Абаканский</w:t>
      </w:r>
      <w:proofErr w:type="spellEnd"/>
      <w:r>
        <w:t xml:space="preserve"> район Совет депутатов Усть-Абаканского района Республики Хакасия решил: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Положение</w:t>
        </w:r>
      </w:hyperlink>
      <w:r>
        <w:t xml:space="preserve"> о проведении аттестации муниципальных служащих в муниципальном образовании </w:t>
      </w:r>
      <w:proofErr w:type="spellStart"/>
      <w:r>
        <w:t>Усть-Абаканский</w:t>
      </w:r>
      <w:proofErr w:type="spellEnd"/>
      <w:r>
        <w:t xml:space="preserve"> район согласно приложению к настоящему решению.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 xml:space="preserve">2. Решение Совета депутатов муниципального образования </w:t>
      </w:r>
      <w:proofErr w:type="spellStart"/>
      <w:r>
        <w:t>Усть-Абаканский</w:t>
      </w:r>
      <w:proofErr w:type="spellEnd"/>
      <w:r>
        <w:t xml:space="preserve"> район от 06.11.2007 N 84 "Об утверждении Положения о проведении аттестации муниципальных служащих муниципального образования </w:t>
      </w:r>
      <w:proofErr w:type="spellStart"/>
      <w:r>
        <w:t>Усть-Абаканский</w:t>
      </w:r>
      <w:proofErr w:type="spellEnd"/>
      <w:r>
        <w:t xml:space="preserve"> район" считать утратившим силу.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 в газете "</w:t>
      </w:r>
      <w:proofErr w:type="spellStart"/>
      <w:r>
        <w:t>Усть-Абаканские</w:t>
      </w:r>
      <w:proofErr w:type="spellEnd"/>
      <w:r>
        <w:t xml:space="preserve"> известия официальные".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4. Направить настоящее решение для подписания и опубликования в газете "</w:t>
      </w:r>
      <w:proofErr w:type="spellStart"/>
      <w:r>
        <w:t>Усть-Абаканские</w:t>
      </w:r>
      <w:proofErr w:type="spellEnd"/>
      <w:r>
        <w:t xml:space="preserve"> известия официальные" Главе Усть-Абаканского района Е.В. Егоровой.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right"/>
      </w:pPr>
      <w:r>
        <w:t>Председатель</w:t>
      </w:r>
    </w:p>
    <w:p w:rsidR="00555699" w:rsidRDefault="00555699">
      <w:pPr>
        <w:pStyle w:val="ConsPlusNormal"/>
        <w:jc w:val="right"/>
      </w:pPr>
      <w:r>
        <w:t>Совета депутатов</w:t>
      </w:r>
    </w:p>
    <w:p w:rsidR="00555699" w:rsidRDefault="00555699">
      <w:pPr>
        <w:pStyle w:val="ConsPlusNormal"/>
        <w:jc w:val="right"/>
      </w:pPr>
      <w:r>
        <w:t>Усть-Абаканского района</w:t>
      </w:r>
    </w:p>
    <w:p w:rsidR="00555699" w:rsidRDefault="00555699">
      <w:pPr>
        <w:pStyle w:val="ConsPlusNormal"/>
        <w:jc w:val="right"/>
      </w:pPr>
      <w:r>
        <w:t>В.М.ВЛАДИМИРОВ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right"/>
      </w:pPr>
      <w:r>
        <w:t>Глава</w:t>
      </w:r>
    </w:p>
    <w:p w:rsidR="00555699" w:rsidRDefault="00555699">
      <w:pPr>
        <w:pStyle w:val="ConsPlusNormal"/>
        <w:jc w:val="right"/>
      </w:pPr>
      <w:r>
        <w:t>Усть-Абаканского района</w:t>
      </w:r>
    </w:p>
    <w:p w:rsidR="00555699" w:rsidRDefault="00555699">
      <w:pPr>
        <w:pStyle w:val="ConsPlusNormal"/>
        <w:jc w:val="right"/>
      </w:pPr>
      <w:r>
        <w:t>Е.В.ЕГОРОВА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right"/>
        <w:outlineLvl w:val="0"/>
      </w:pPr>
      <w:r>
        <w:t>Приложение</w:t>
      </w:r>
    </w:p>
    <w:p w:rsidR="00555699" w:rsidRDefault="00555699">
      <w:pPr>
        <w:pStyle w:val="ConsPlusNormal"/>
        <w:jc w:val="right"/>
      </w:pPr>
      <w:r>
        <w:t>к решению Совета депутатов</w:t>
      </w:r>
    </w:p>
    <w:p w:rsidR="00555699" w:rsidRDefault="00555699">
      <w:pPr>
        <w:pStyle w:val="ConsPlusNormal"/>
        <w:jc w:val="right"/>
      </w:pPr>
      <w:r>
        <w:t>Усть-Абаканского района</w:t>
      </w:r>
    </w:p>
    <w:p w:rsidR="00555699" w:rsidRDefault="00555699">
      <w:pPr>
        <w:pStyle w:val="ConsPlusNormal"/>
        <w:jc w:val="right"/>
      </w:pPr>
      <w:r>
        <w:t>от 23 мая 2022 г. N 101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Title"/>
        <w:jc w:val="center"/>
      </w:pPr>
      <w:bookmarkStart w:id="0" w:name="P39"/>
      <w:bookmarkEnd w:id="0"/>
      <w:r>
        <w:t>ПОЛОЖЕНИЕ</w:t>
      </w:r>
    </w:p>
    <w:p w:rsidR="00555699" w:rsidRDefault="00555699">
      <w:pPr>
        <w:pStyle w:val="ConsPlusTitle"/>
        <w:jc w:val="center"/>
      </w:pPr>
      <w:r>
        <w:lastRenderedPageBreak/>
        <w:t>О ПРОВЕДЕНИИ АТТЕСТАЦИИ МУНИЦИПАЛЬНЫХ СЛУЖАЩИХ</w:t>
      </w:r>
    </w:p>
    <w:p w:rsidR="00555699" w:rsidRDefault="00555699">
      <w:pPr>
        <w:pStyle w:val="ConsPlusTitle"/>
        <w:jc w:val="center"/>
      </w:pPr>
      <w:r>
        <w:t>В МУНИЦИПАЛЬНОМ ОБРАЗОВАНИИ УСТЬ-АБАКАНСКИЙ РАЙОН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Title"/>
        <w:jc w:val="center"/>
        <w:outlineLvl w:val="1"/>
      </w:pPr>
      <w:r>
        <w:t>1. Общие положения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в соответствии со </w:t>
      </w:r>
      <w:hyperlink r:id="rId7">
        <w:r>
          <w:rPr>
            <w:color w:val="0000FF"/>
          </w:rPr>
          <w:t>статьей 18</w:t>
        </w:r>
      </w:hyperlink>
      <w:r>
        <w:t xml:space="preserve"> Федерального закона от 02.03.2007 N 25-ФЗ "О муниципальной службе в Российской Федерации", </w:t>
      </w:r>
      <w:hyperlink r:id="rId8">
        <w:r>
          <w:rPr>
            <w:color w:val="0000FF"/>
          </w:rPr>
          <w:t>Законом</w:t>
        </w:r>
      </w:hyperlink>
      <w:r>
        <w:t xml:space="preserve"> Республики Хакасия от 06.07.2007 N 39-ЗРХ "О муниципальной службе в Республике Хакасия" определяется порядок проведения аттестации муниципальных служащих (далее - муниципальные служащие), замещающих должности муниципальной службы (далее - должности муниципальной службы) в муниципальном образовании </w:t>
      </w:r>
      <w:proofErr w:type="spellStart"/>
      <w:r>
        <w:t>Усть-Абаканский</w:t>
      </w:r>
      <w:proofErr w:type="spellEnd"/>
      <w:r>
        <w:t xml:space="preserve"> район.</w:t>
      </w:r>
      <w:proofErr w:type="gramEnd"/>
    </w:p>
    <w:p w:rsidR="00555699" w:rsidRDefault="00555699">
      <w:pPr>
        <w:pStyle w:val="ConsPlusNormal"/>
        <w:spacing w:before="220"/>
        <w:ind w:firstLine="540"/>
        <w:jc w:val="both"/>
      </w:pPr>
      <w:r>
        <w:t>2. Аттестация проводится в целях определения соответствия муниципального служащего замещаемой должности муниципальной службы.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3. Аттестации не подлежат муниципальные служащие: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а) замещающие должности муниципальной службы менее одного года;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достигшие</w:t>
      </w:r>
      <w:proofErr w:type="gramEnd"/>
      <w:r>
        <w:t xml:space="preserve"> возраста 60 лет;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в) беременные женщины;</w:t>
      </w:r>
    </w:p>
    <w:p w:rsidR="00555699" w:rsidRDefault="00555699">
      <w:pPr>
        <w:pStyle w:val="ConsPlusNormal"/>
        <w:spacing w:before="220"/>
        <w:ind w:firstLine="540"/>
        <w:jc w:val="both"/>
      </w:pPr>
      <w:proofErr w:type="gramStart"/>
      <w:r>
        <w:t>г) находящиеся в отпуске по беременности и родам и в отпуске по уходу за ребенком до достижения им возраста трех лет.</w:t>
      </w:r>
      <w:proofErr w:type="gramEnd"/>
      <w:r>
        <w:t xml:space="preserve"> Аттестация указанных муниципальных служащих возможна не ранее чем через год после выхода из отпуска;</w:t>
      </w:r>
    </w:p>
    <w:p w:rsidR="00555699" w:rsidRDefault="00555699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замещающие должности муниципальной службы на основании срочного трудового договора (контракта);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е) в течение года со дня сдачи квалификационного экзамена.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4. Аттестация муниципального служащего проводится один раз в три года.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Title"/>
        <w:jc w:val="center"/>
        <w:outlineLvl w:val="1"/>
      </w:pPr>
      <w:r>
        <w:t>2. Организация проведения аттестации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ind w:firstLine="540"/>
        <w:jc w:val="both"/>
      </w:pPr>
      <w:r>
        <w:t>5. Для проведения аттестации муниципальных служащих по решению представителя нанимателя издается правовой акт органа местного самоуправления, содержащий приложения: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а) о формировании аттестационной комиссии;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б) об утверждении графика проведения аттестации;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в) о составлении списков муниципальных служащих, подлежащих аттестации;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г) о подготовке документов, необходимых для работы аттестационной комиссии.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6. Аттестационная комиссия формируется правовым актом органа местного самоуправления. Указанным актом определяются состав аттестационной комиссии, сроки и порядок ее работы.</w:t>
      </w:r>
    </w:p>
    <w:p w:rsidR="00555699" w:rsidRDefault="00555699">
      <w:pPr>
        <w:pStyle w:val="ConsPlusNormal"/>
        <w:spacing w:before="220"/>
        <w:ind w:firstLine="540"/>
        <w:jc w:val="both"/>
      </w:pPr>
      <w:proofErr w:type="gramStart"/>
      <w:r>
        <w:t xml:space="preserve">В состав аттестационной комиссии включаются представитель нанимателя (работодатель) и (или) уполномоченные им муниципальные служащие (в том числе из подразделения по вопросам муниципальной службы и кадров и подразделения, в котором муниципальный служащий, подлежащий аттестации, замещает должность муниципальной службы), а также приглашаемые представителем нанимателя (работодателем) в соответствии с </w:t>
      </w:r>
      <w:hyperlink w:anchor="P68">
        <w:r>
          <w:rPr>
            <w:color w:val="0000FF"/>
          </w:rPr>
          <w:t>пунктом 7</w:t>
        </w:r>
      </w:hyperlink>
      <w:r>
        <w:t xml:space="preserve"> настоящего Положения </w:t>
      </w:r>
      <w:r>
        <w:lastRenderedPageBreak/>
        <w:t>независимые эксперты - представители научных, образовательных и других организаций, являющиеся специалистами</w:t>
      </w:r>
      <w:proofErr w:type="gramEnd"/>
      <w:r>
        <w:t xml:space="preserve">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 Число независимых экспертов должно составлять не менее одной четверти от общего числа членов аттестационной комиссии.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555699" w:rsidRDefault="00555699">
      <w:pPr>
        <w:pStyle w:val="ConsPlusNormal"/>
        <w:spacing w:before="220"/>
        <w:ind w:firstLine="540"/>
        <w:jc w:val="both"/>
      </w:pPr>
      <w:bookmarkStart w:id="1" w:name="P68"/>
      <w:bookmarkEnd w:id="1"/>
      <w:r>
        <w:t>7. Общий срок пребывания независимого эксперта в аттестационной комиссии органа местного самоуправления не может превышать три года. Исчисление указанного срока осуществляется с момента первого включения независимого эксперта в состав аттестационной комиссии. В указанный срок засчитывается срок пребывания независимого эксперта в конкурсной комиссии этого органа местного самоуправления.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8. Аттестационная комиссия состоит из председателя, заместителя председателя, секретаря, членов комиссии. Все члены аттестационной комиссии при принятии решений обладают равными правами.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9.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менее чем за месяц до начала аттестации.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10. В графике проведения аттестации указываются: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а) наименование органа местного самоуправления, подразделения, в которых проводится аттестация;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б) список муниципальных служащих, подлежащих аттестации;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в) дата, время и место проведения аттестации;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 xml:space="preserve">11. Не </w:t>
      </w:r>
      <w:proofErr w:type="gramStart"/>
      <w:r>
        <w:t>позднее</w:t>
      </w:r>
      <w:proofErr w:type="gramEnd"/>
      <w: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 xml:space="preserve">12. Отзыв, предусмотренный пунктом 11 настоящего Положения, должен содержать </w:t>
      </w:r>
      <w:r>
        <w:lastRenderedPageBreak/>
        <w:t>следующие сведения о муниципальном служащем: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а) фамилия, имя, отчество;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б) замещаемая должность муниципальной службы на момент проведения аттестации и дата назначения на эту должность;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в) перечень основных вопросов (документов), в решении (разработке) которых муниципальный служащий принимал участие;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г)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13.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14. Кадровая служба администрации Калининского сельсовета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Title"/>
        <w:jc w:val="center"/>
        <w:outlineLvl w:val="1"/>
      </w:pPr>
      <w:r>
        <w:t>3. Проведение аттестации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ind w:firstLine="540"/>
        <w:jc w:val="both"/>
      </w:pPr>
      <w:r>
        <w:t>15.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16.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самоуправления) задач, сложности выполняемой им работы, ее эффективности и результативности.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lastRenderedPageBreak/>
        <w:t>При этом должны учитываться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17. Заседание аттестационной комиссии считается правомочным, если на нем присутствует не менее двух третей от общего числа членов комиссии.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18.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19. По результатам аттестации муниципального служащего аттестационной комиссией принимается одно из следующих решений: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а) соответствует замещаемой должности муниципальной службы;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б) не соответствует замещаемой должности муниципальной службы.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20.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Также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21.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 xml:space="preserve">Результаты аттестации заносятся в аттестационный </w:t>
      </w:r>
      <w:hyperlink w:anchor="P126">
        <w:r>
          <w:rPr>
            <w:color w:val="0000FF"/>
          </w:rPr>
          <w:t>лист</w:t>
        </w:r>
      </w:hyperlink>
      <w:r>
        <w:t xml:space="preserve"> муниципального служащего, составленный по форме согласно приложению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Муниципальный служащий знакомится с аттестационным листом под расписку.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22. Материалы аттестации муниципальных служащих представляются представителю нанимателя не позднее чем через семь дней после ее проведения.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lastRenderedPageBreak/>
        <w:t>23. В срок не более одного месяца после проведения аттестации по ее результатам издается правовой акт органа местного самоуправления или принимается решение представителя нанимателя о том, что муниципальный служащий: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а) подлежит поощрению за достигнутые им успехи в работе;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б) понижается в должности муниципальной службы с согласия муниципального служащего.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24.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вправе освободить муниципального служащего от замещаемой должности муниципальной службы 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По истечении одного месяца после проведения аттестации понижение муниципального служащего в должности муниципальной службы либо увольнение его с муниципальной службы по результатам данной аттестации не допускается.</w:t>
      </w:r>
    </w:p>
    <w:p w:rsidR="00555699" w:rsidRDefault="00555699">
      <w:pPr>
        <w:pStyle w:val="ConsPlusNormal"/>
        <w:spacing w:before="220"/>
        <w:ind w:firstLine="540"/>
        <w:jc w:val="both"/>
      </w:pPr>
      <w:r>
        <w:t>25. Муниципальный служащий вправе обжаловать результаты аттестации в судебном порядке.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right"/>
        <w:outlineLvl w:val="1"/>
      </w:pPr>
      <w:r>
        <w:t>Приложение</w:t>
      </w:r>
    </w:p>
    <w:p w:rsidR="00555699" w:rsidRDefault="00555699">
      <w:pPr>
        <w:pStyle w:val="ConsPlusNormal"/>
        <w:jc w:val="right"/>
      </w:pPr>
      <w:r>
        <w:t>к Положению</w:t>
      </w:r>
    </w:p>
    <w:p w:rsidR="00555699" w:rsidRDefault="00555699">
      <w:pPr>
        <w:pStyle w:val="ConsPlusNormal"/>
        <w:jc w:val="right"/>
      </w:pPr>
      <w:r>
        <w:t>о проведении аттестации</w:t>
      </w:r>
    </w:p>
    <w:p w:rsidR="00555699" w:rsidRDefault="00555699">
      <w:pPr>
        <w:pStyle w:val="ConsPlusNormal"/>
        <w:jc w:val="right"/>
      </w:pPr>
      <w:r>
        <w:t>муниципальных служащих</w:t>
      </w:r>
    </w:p>
    <w:p w:rsidR="00555699" w:rsidRDefault="00555699">
      <w:pPr>
        <w:pStyle w:val="ConsPlusNormal"/>
        <w:jc w:val="right"/>
      </w:pPr>
      <w:r>
        <w:t>в муниципальном образовании</w:t>
      </w:r>
    </w:p>
    <w:p w:rsidR="00555699" w:rsidRDefault="00555699">
      <w:pPr>
        <w:pStyle w:val="ConsPlusNormal"/>
        <w:jc w:val="right"/>
      </w:pPr>
      <w:proofErr w:type="spellStart"/>
      <w:r>
        <w:t>Усть-Абаканский</w:t>
      </w:r>
      <w:proofErr w:type="spellEnd"/>
      <w:r>
        <w:t xml:space="preserve"> район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nformat"/>
        <w:jc w:val="both"/>
      </w:pPr>
      <w:bookmarkStart w:id="2" w:name="P126"/>
      <w:bookmarkEnd w:id="2"/>
      <w:r>
        <w:t xml:space="preserve">                            АТТЕСТАЦИОННЫЙ ЛИСТ</w:t>
      </w:r>
    </w:p>
    <w:p w:rsidR="00555699" w:rsidRDefault="00555699">
      <w:pPr>
        <w:pStyle w:val="ConsPlusNonformat"/>
        <w:jc w:val="both"/>
      </w:pPr>
      <w:r>
        <w:t xml:space="preserve">                 МУНИЦИПАЛЬНОГО СЛУЖАЩЕГО В </w:t>
      </w:r>
      <w:proofErr w:type="gramStart"/>
      <w:r>
        <w:t>МУНИЦИПАЛЬНОМ</w:t>
      </w:r>
      <w:proofErr w:type="gramEnd"/>
    </w:p>
    <w:p w:rsidR="00555699" w:rsidRDefault="00555699">
      <w:pPr>
        <w:pStyle w:val="ConsPlusNonformat"/>
        <w:jc w:val="both"/>
      </w:pPr>
      <w:r>
        <w:t xml:space="preserve">                     </w:t>
      </w:r>
      <w:proofErr w:type="gramStart"/>
      <w:r>
        <w:t>ОБРАЗОВАНИИ</w:t>
      </w:r>
      <w:proofErr w:type="gramEnd"/>
      <w:r>
        <w:t xml:space="preserve"> УСТЬ-АБАКАНСКИЙ РАЙОН</w:t>
      </w:r>
    </w:p>
    <w:p w:rsidR="00555699" w:rsidRDefault="00555699">
      <w:pPr>
        <w:pStyle w:val="ConsPlusNonformat"/>
        <w:jc w:val="both"/>
      </w:pPr>
    </w:p>
    <w:p w:rsidR="00555699" w:rsidRDefault="00555699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2. Год, число и месяц рождения 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3.  Сведения  о  профессиональном  образовании, наличии ученой степени,</w:t>
      </w:r>
    </w:p>
    <w:p w:rsidR="00555699" w:rsidRDefault="00555699">
      <w:pPr>
        <w:pStyle w:val="ConsPlusNonformat"/>
        <w:jc w:val="both"/>
      </w:pPr>
      <w:r>
        <w:t xml:space="preserve">    ученого звания 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</w:t>
      </w:r>
      <w:proofErr w:type="gramStart"/>
      <w:r>
        <w:t>(когда и какую организацию, осуществляющую образовательную деятельность</w:t>
      </w:r>
      <w:proofErr w:type="gramEnd"/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окончил, специальность или направление подготовки, квалификация, ученая</w:t>
      </w:r>
    </w:p>
    <w:p w:rsidR="00555699" w:rsidRDefault="00555699">
      <w:pPr>
        <w:pStyle w:val="ConsPlusNonformat"/>
        <w:jc w:val="both"/>
      </w:pPr>
      <w:r>
        <w:t xml:space="preserve">    степень, ученое звание)</w:t>
      </w:r>
    </w:p>
    <w:p w:rsidR="00555699" w:rsidRDefault="00555699">
      <w:pPr>
        <w:pStyle w:val="ConsPlusNonformat"/>
        <w:jc w:val="both"/>
      </w:pPr>
      <w:r>
        <w:t xml:space="preserve">    4.  Замещаемая  должность  муниципальной  службы на момент аттестации и</w:t>
      </w:r>
    </w:p>
    <w:p w:rsidR="00555699" w:rsidRDefault="00555699">
      <w:pPr>
        <w:pStyle w:val="ConsPlusNonformat"/>
        <w:jc w:val="both"/>
      </w:pPr>
      <w:r>
        <w:t>дата   назначения   на   эту   должность,   наименование   классного   чина</w:t>
      </w:r>
    </w:p>
    <w:p w:rsidR="00555699" w:rsidRDefault="00555699">
      <w:pPr>
        <w:pStyle w:val="ConsPlusNonformat"/>
        <w:jc w:val="both"/>
      </w:pPr>
      <w:r>
        <w:t>муниципального служащего и дата присвоения классного чина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5. Стаж муниципальной службы 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6. Общий трудовой стаж 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7. Вопросы к муниципальному служащему и краткие ответы на них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8. Замечания и предложения, высказанные аттестационной комиссией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lastRenderedPageBreak/>
        <w:t xml:space="preserve">    9.   Краткая  оценка  выполнения  муниципальным  служащим  рекомендаций</w:t>
      </w:r>
    </w:p>
    <w:p w:rsidR="00555699" w:rsidRDefault="00555699">
      <w:pPr>
        <w:pStyle w:val="ConsPlusNonformat"/>
        <w:jc w:val="both"/>
      </w:pPr>
      <w:r>
        <w:t xml:space="preserve">    предыдущей аттестации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(выполнены, выполнены частично, не выполнены)</w:t>
      </w:r>
    </w:p>
    <w:p w:rsidR="00555699" w:rsidRDefault="00555699">
      <w:pPr>
        <w:pStyle w:val="ConsPlusNonformat"/>
        <w:jc w:val="both"/>
      </w:pPr>
      <w:r>
        <w:t xml:space="preserve">    10. Решение аттестационной комиссии ___________________________________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</w:t>
      </w:r>
      <w:proofErr w:type="gramStart"/>
      <w:r>
        <w:t>(соответствует    замещаемой   должности   муниципальной   службы;   не</w:t>
      </w:r>
      <w:proofErr w:type="gramEnd"/>
    </w:p>
    <w:p w:rsidR="00555699" w:rsidRDefault="00555699">
      <w:pPr>
        <w:pStyle w:val="ConsPlusNonformat"/>
        <w:jc w:val="both"/>
      </w:pPr>
      <w:r>
        <w:t xml:space="preserve">    соответствует замещаемой должности муниципальной службы)</w:t>
      </w:r>
    </w:p>
    <w:p w:rsidR="00555699" w:rsidRDefault="00555699">
      <w:pPr>
        <w:pStyle w:val="ConsPlusNonformat"/>
        <w:jc w:val="both"/>
      </w:pPr>
      <w:r>
        <w:t xml:space="preserve">    11. Рекомендации аттестационной комиссии 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</w:t>
      </w:r>
      <w:proofErr w:type="gramStart"/>
      <w:r>
        <w:t>(о поощрении отдельных муниципальных служащих за достигнутые ими успехи</w:t>
      </w:r>
      <w:proofErr w:type="gramEnd"/>
    </w:p>
    <w:p w:rsidR="00555699" w:rsidRDefault="00555699">
      <w:pPr>
        <w:pStyle w:val="ConsPlusNonformat"/>
        <w:jc w:val="both"/>
      </w:pPr>
      <w:r>
        <w:t xml:space="preserve">    в  работе; о повышении муниципальных служащих в должности; об улучшении</w:t>
      </w:r>
    </w:p>
    <w:p w:rsidR="00555699" w:rsidRDefault="00555699">
      <w:pPr>
        <w:pStyle w:val="ConsPlusNonformat"/>
        <w:jc w:val="both"/>
      </w:pPr>
      <w:r>
        <w:t xml:space="preserve">    деятельности   аттестуемых   муниципальных   служащих;   о  направлении</w:t>
      </w:r>
    </w:p>
    <w:p w:rsidR="00555699" w:rsidRDefault="00555699">
      <w:pPr>
        <w:pStyle w:val="ConsPlusNonformat"/>
        <w:jc w:val="both"/>
      </w:pPr>
      <w:r>
        <w:t xml:space="preserve">    отдельных   муниципальных   служащих   для   получения  дополнительного</w:t>
      </w:r>
    </w:p>
    <w:p w:rsidR="00555699" w:rsidRDefault="00555699">
      <w:pPr>
        <w:pStyle w:val="ConsPlusNonformat"/>
        <w:jc w:val="both"/>
      </w:pPr>
      <w:r>
        <w:t xml:space="preserve">    профессионального образования)</w:t>
      </w:r>
    </w:p>
    <w:p w:rsidR="00555699" w:rsidRDefault="00555699">
      <w:pPr>
        <w:pStyle w:val="ConsPlusNonformat"/>
        <w:jc w:val="both"/>
      </w:pPr>
      <w:r>
        <w:t xml:space="preserve">    12. Количественный состав аттестационной комиссии _____________________</w:t>
      </w:r>
    </w:p>
    <w:p w:rsidR="00555699" w:rsidRDefault="00555699">
      <w:pPr>
        <w:pStyle w:val="ConsPlusNonformat"/>
        <w:jc w:val="both"/>
      </w:pPr>
      <w:r>
        <w:t xml:space="preserve">    На заседании присутствовало ___ членов аттестационной комиссии</w:t>
      </w:r>
    </w:p>
    <w:p w:rsidR="00555699" w:rsidRDefault="00555699">
      <w:pPr>
        <w:pStyle w:val="ConsPlusNonformat"/>
        <w:jc w:val="both"/>
      </w:pPr>
      <w:r>
        <w:t xml:space="preserve">    Количество голосов за ______, против _______</w:t>
      </w:r>
    </w:p>
    <w:p w:rsidR="00555699" w:rsidRDefault="00555699">
      <w:pPr>
        <w:pStyle w:val="ConsPlusNonformat"/>
        <w:jc w:val="both"/>
      </w:pPr>
      <w:r>
        <w:t xml:space="preserve">    13. Примечания 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Председатель             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аттестационной комиссии         (подпись) (расшифровка подписи)</w:t>
      </w:r>
    </w:p>
    <w:p w:rsidR="00555699" w:rsidRDefault="00555699">
      <w:pPr>
        <w:pStyle w:val="ConsPlusNonformat"/>
        <w:jc w:val="both"/>
      </w:pPr>
    </w:p>
    <w:p w:rsidR="00555699" w:rsidRDefault="00555699">
      <w:pPr>
        <w:pStyle w:val="ConsPlusNonformat"/>
        <w:jc w:val="both"/>
      </w:pPr>
      <w:r>
        <w:t xml:space="preserve">    Заместитель председателя 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аттестационной комиссии         (подпись) (расшифровка подписи)</w:t>
      </w:r>
    </w:p>
    <w:p w:rsidR="00555699" w:rsidRDefault="00555699">
      <w:pPr>
        <w:pStyle w:val="ConsPlusNonformat"/>
        <w:jc w:val="both"/>
      </w:pPr>
    </w:p>
    <w:p w:rsidR="00555699" w:rsidRDefault="00555699">
      <w:pPr>
        <w:pStyle w:val="ConsPlusNonformat"/>
        <w:jc w:val="both"/>
      </w:pPr>
      <w:r>
        <w:t xml:space="preserve">    Секретарь                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аттестационной комиссии         (подпись) (расшифровка подписи)</w:t>
      </w:r>
    </w:p>
    <w:p w:rsidR="00555699" w:rsidRDefault="00555699">
      <w:pPr>
        <w:pStyle w:val="ConsPlusNonformat"/>
        <w:jc w:val="both"/>
      </w:pPr>
    </w:p>
    <w:p w:rsidR="00555699" w:rsidRDefault="00555699">
      <w:pPr>
        <w:pStyle w:val="ConsPlusNonformat"/>
        <w:jc w:val="both"/>
      </w:pPr>
      <w:r>
        <w:t xml:space="preserve">    Члены                    ______________________________________________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аттестационной комиссии         (подпись) (расшифровка подписи)</w:t>
      </w:r>
    </w:p>
    <w:p w:rsidR="00555699" w:rsidRDefault="00555699">
      <w:pPr>
        <w:pStyle w:val="ConsPlusNonformat"/>
        <w:jc w:val="both"/>
      </w:pPr>
      <w:r>
        <w:t xml:space="preserve">                              _____________________________________________</w:t>
      </w:r>
    </w:p>
    <w:p w:rsidR="00555699" w:rsidRDefault="00555699">
      <w:pPr>
        <w:pStyle w:val="ConsPlusNonformat"/>
        <w:jc w:val="both"/>
      </w:pPr>
      <w:r>
        <w:t xml:space="preserve">                                    (подпись) (расшифровка подписи)</w:t>
      </w:r>
    </w:p>
    <w:p w:rsidR="00555699" w:rsidRDefault="00555699">
      <w:pPr>
        <w:pStyle w:val="ConsPlusNonformat"/>
        <w:jc w:val="both"/>
      </w:pPr>
    </w:p>
    <w:p w:rsidR="00555699" w:rsidRDefault="00555699">
      <w:pPr>
        <w:pStyle w:val="ConsPlusNonformat"/>
        <w:jc w:val="both"/>
      </w:pPr>
      <w:r>
        <w:t xml:space="preserve">    Дата проведения аттестации</w:t>
      </w:r>
    </w:p>
    <w:p w:rsidR="00555699" w:rsidRDefault="00555699">
      <w:pPr>
        <w:pStyle w:val="ConsPlusNonformat"/>
        <w:jc w:val="both"/>
      </w:pPr>
      <w:r>
        <w:t xml:space="preserve">    __________________________</w:t>
      </w:r>
    </w:p>
    <w:p w:rsidR="00555699" w:rsidRDefault="00555699">
      <w:pPr>
        <w:pStyle w:val="ConsPlusNonformat"/>
        <w:jc w:val="both"/>
      </w:pPr>
    </w:p>
    <w:p w:rsidR="00555699" w:rsidRDefault="00555699">
      <w:pPr>
        <w:pStyle w:val="ConsPlusNonformat"/>
        <w:jc w:val="both"/>
      </w:pPr>
      <w:r>
        <w:t xml:space="preserve">    С аттестационным листом ознакомился ___________________________________</w:t>
      </w:r>
    </w:p>
    <w:p w:rsidR="00555699" w:rsidRDefault="00555699">
      <w:pPr>
        <w:pStyle w:val="ConsPlusNonformat"/>
        <w:jc w:val="both"/>
      </w:pPr>
      <w:r>
        <w:t xml:space="preserve">                                   (подпись муниципального служащего, дата)</w:t>
      </w:r>
    </w:p>
    <w:p w:rsidR="00555699" w:rsidRDefault="00555699">
      <w:pPr>
        <w:pStyle w:val="ConsPlusNonformat"/>
        <w:jc w:val="both"/>
      </w:pPr>
      <w:r>
        <w:t xml:space="preserve">                          (место для печати органа местного самоуправления)</w:t>
      </w: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jc w:val="both"/>
      </w:pPr>
    </w:p>
    <w:p w:rsidR="00555699" w:rsidRDefault="005556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3D07" w:rsidRDefault="004B3D07"/>
    <w:sectPr w:rsidR="004B3D07" w:rsidSect="008A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5699"/>
    <w:rsid w:val="00010A9A"/>
    <w:rsid w:val="0009694C"/>
    <w:rsid w:val="001C3304"/>
    <w:rsid w:val="002A13B1"/>
    <w:rsid w:val="003C2562"/>
    <w:rsid w:val="00455BA4"/>
    <w:rsid w:val="004B3D07"/>
    <w:rsid w:val="004D4E92"/>
    <w:rsid w:val="00501A47"/>
    <w:rsid w:val="00555699"/>
    <w:rsid w:val="00A774CD"/>
    <w:rsid w:val="00CF7933"/>
    <w:rsid w:val="00EC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699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55699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55699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55699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8&amp;n=1106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004&amp;dst=1001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113525&amp;dst=100237" TargetMode="External"/><Relationship Id="rId5" Type="http://schemas.openxmlformats.org/officeDocument/2006/relationships/hyperlink" Target="https://login.consultant.ru/link/?req=doc&amp;base=RLAW188&amp;n=110641&amp;dst=1000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7004&amp;dst=10015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2845</Words>
  <Characters>16218</Characters>
  <Application>Microsoft Office Word</Application>
  <DocSecurity>0</DocSecurity>
  <Lines>135</Lines>
  <Paragraphs>38</Paragraphs>
  <ScaleCrop>false</ScaleCrop>
  <Company/>
  <LinksUpToDate>false</LinksUpToDate>
  <CharactersWithSpaces>19025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Point-37</dc:creator>
  <cp:lastModifiedBy>Point-37</cp:lastModifiedBy>
  <cp:revision>2</cp:revision>
  <dcterms:created xsi:type="dcterms:W3CDTF">2025-10-24T06:40:00Z</dcterms:created>
  <dcterms:modified xsi:type="dcterms:W3CDTF">2025-11-18T04:37:00Z</dcterms:modified>
</cp:coreProperties>
</file>