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F4" w:rsidRPr="009A55F4" w:rsidRDefault="009A55F4" w:rsidP="009A55F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A55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На какие мероприятия можно потратить взносы от ФСС, возмещенные в рамках пилотного проекта</w:t>
      </w:r>
    </w:p>
    <w:p w:rsidR="009A55F4" w:rsidRPr="009A55F4" w:rsidRDefault="009A55F4" w:rsidP="009A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0445" cy="1254760"/>
            <wp:effectExtent l="19050" t="0" r="825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F4" w:rsidRPr="009A55F4" w:rsidRDefault="009A55F4" w:rsidP="009A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5F4">
        <w:rPr>
          <w:rFonts w:ascii="Times New Roman" w:eastAsia="Times New Roman" w:hAnsi="Times New Roman" w:cs="Times New Roman"/>
          <w:sz w:val="24"/>
          <w:szCs w:val="24"/>
        </w:rPr>
        <w:t>Иван Стряпунинначальник отдела государственного управления охраной труда Министерства труда, занятости и социального развития Архангельской области</w:t>
      </w:r>
    </w:p>
    <w:p w:rsidR="009A55F4" w:rsidRPr="009A55F4" w:rsidRDefault="009A55F4" w:rsidP="009A55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5F4">
        <w:rPr>
          <w:rFonts w:ascii="Times New Roman" w:eastAsia="Times New Roman" w:hAnsi="Times New Roman" w:cs="Times New Roman"/>
          <w:sz w:val="24"/>
          <w:szCs w:val="24"/>
        </w:rPr>
        <w:t>С учетом сумм, которые планируете получить от ФСС, определите мероприятия, на которые потратите их. Потратить взносы от ФСС можно (</w:t>
      </w:r>
      <w:hyperlink r:id="rId6" w:anchor="/document/97/490854/dfasev0k8w/" w:tgtFrame="_self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 Правил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5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hyperlink r:id="rId7" w:anchor="/document/16/123243/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спецоценку условий труда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5F4">
        <w:rPr>
          <w:rFonts w:ascii="Times New Roman" w:eastAsia="Times New Roman" w:hAnsi="Times New Roman" w:cs="Times New Roman"/>
          <w:sz w:val="24"/>
          <w:szCs w:val="24"/>
        </w:rPr>
        <w:t xml:space="preserve">приведение уровней воздействия </w:t>
      </w:r>
      <w:hyperlink r:id="rId8" w:anchor="/document/16/74242/dfasgw1m4h/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вредных производственных факторов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 xml:space="preserve"> на рабочих местах в соответствие с требованиями охраны труда, например снижение электромагнитного излучения, запыленности, загазованности и т. п.;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/document/16/123856/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по охране труда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 xml:space="preserve"> работников, которые перечислены в подпункте «в» пункта 3 Правил;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/document/16/118785/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приобретение работникам СИЗ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anchor="/document/16/21991/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смывающих и обезвреживающих средств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/document/16/75616/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санаторно-курортное лечение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 xml:space="preserve"> работников, которые работают с вредными или опасными факторами, и предпенсионеров;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anchor="/document/16/124371/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медосмотры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/document/16/122836/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лечебно-профилактическое питание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anchor="/document/16/38024/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алкотестеры или алкометры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anchor="/document/16/85585/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тахографы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/document/16/119092/" w:tooltip="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аптечки первой помощи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5F4">
        <w:rPr>
          <w:rFonts w:ascii="Times New Roman" w:eastAsia="Times New Roman" w:hAnsi="Times New Roman" w:cs="Times New Roman"/>
          <w:sz w:val="24"/>
          <w:szCs w:val="24"/>
        </w:rPr>
        <w:t>оборудование для обеспечения безопасности работников или контроля за безопасным ведением работ и для обучения, в том числе дистанционного;</w:t>
      </w:r>
    </w:p>
    <w:p w:rsidR="009A55F4" w:rsidRPr="009A55F4" w:rsidRDefault="009A55F4" w:rsidP="009A5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5F4">
        <w:rPr>
          <w:rFonts w:ascii="Times New Roman" w:eastAsia="Times New Roman" w:hAnsi="Times New Roman" w:cs="Times New Roman"/>
          <w:sz w:val="24"/>
          <w:szCs w:val="24"/>
        </w:rPr>
        <w:t>оборудование для проверки состояния здоровья работников на рабочем месте.</w:t>
      </w:r>
    </w:p>
    <w:p w:rsidR="009A55F4" w:rsidRPr="009A55F4" w:rsidRDefault="009A55F4" w:rsidP="009A55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5F4">
        <w:rPr>
          <w:rFonts w:ascii="Times New Roman" w:eastAsia="Times New Roman" w:hAnsi="Times New Roman" w:cs="Times New Roman"/>
          <w:sz w:val="24"/>
          <w:szCs w:val="24"/>
        </w:rPr>
        <w:t>Из рекомендации «</w:t>
      </w:r>
      <w:hyperlink r:id="rId18" w:anchor="/document/16/112825/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возместить средства, уплаченные в ФСС в регионе, который участвует в пилотном проекте</w:t>
        </w:r>
      </w:hyperlink>
      <w:r w:rsidRPr="009A55F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A55F4" w:rsidRPr="009A55F4" w:rsidRDefault="009A55F4" w:rsidP="009A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55F4" w:rsidRPr="009A55F4" w:rsidRDefault="009A55F4" w:rsidP="009A55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5F4">
        <w:rPr>
          <w:rFonts w:ascii="Times New Roman" w:eastAsia="Times New Roman" w:hAnsi="Times New Roman" w:cs="Times New Roman"/>
          <w:sz w:val="24"/>
          <w:szCs w:val="24"/>
        </w:rPr>
        <w:br/>
        <w:t>«На какие мероприятия можно потратить взносы от ФСС, возмещенные в рамках пилотного проекта». И.В. Стряпунин</w:t>
      </w:r>
      <w:r w:rsidRPr="009A55F4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9A55F4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19" w:anchor="/document/86/368179/bssPhr39/?of=copy-209a974de2" w:history="1">
        <w:r w:rsidRPr="009A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https://1otruda.ru/#/document/86/368179/bssPhr39/?of=copy-209a974de2</w:t>
        </w:r>
      </w:hyperlink>
    </w:p>
    <w:p w:rsidR="00F061B3" w:rsidRDefault="00F061B3"/>
    <w:sectPr w:rsidR="00F0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E4181"/>
    <w:multiLevelType w:val="multilevel"/>
    <w:tmpl w:val="F508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9A55F4"/>
    <w:rsid w:val="009A55F4"/>
    <w:rsid w:val="00F0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5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name">
    <w:name w:val="author__name"/>
    <w:basedOn w:val="a0"/>
    <w:rsid w:val="009A55F4"/>
  </w:style>
  <w:style w:type="character" w:customStyle="1" w:styleId="authorprops">
    <w:name w:val="author__props"/>
    <w:basedOn w:val="a0"/>
    <w:rsid w:val="009A55F4"/>
  </w:style>
  <w:style w:type="paragraph" w:styleId="a3">
    <w:name w:val="Normal (Web)"/>
    <w:basedOn w:val="a"/>
    <w:uiPriority w:val="99"/>
    <w:semiHidden/>
    <w:unhideWhenUsed/>
    <w:rsid w:val="009A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55F4"/>
    <w:rPr>
      <w:color w:val="0000FF"/>
      <w:u w:val="single"/>
    </w:rPr>
  </w:style>
  <w:style w:type="paragraph" w:customStyle="1" w:styleId="doc-source">
    <w:name w:val="doc-source"/>
    <w:basedOn w:val="a"/>
    <w:rsid w:val="009A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9A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A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3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2022-11-16T08:41:00Z</dcterms:created>
  <dcterms:modified xsi:type="dcterms:W3CDTF">2022-11-16T08:41:00Z</dcterms:modified>
</cp:coreProperties>
</file>