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D72E08">
        <w:rPr>
          <w:rFonts w:ascii="Times New Roman" w:hAnsi="Times New Roman"/>
          <w:sz w:val="24"/>
          <w:szCs w:val="24"/>
        </w:rPr>
        <w:t>22</w:t>
      </w:r>
      <w:r w:rsidR="00EC7BD5" w:rsidRPr="00D01955">
        <w:rPr>
          <w:rFonts w:ascii="Times New Roman" w:hAnsi="Times New Roman"/>
          <w:sz w:val="24"/>
          <w:szCs w:val="24"/>
        </w:rPr>
        <w:t>.</w:t>
      </w:r>
      <w:r w:rsidR="00D72E08">
        <w:rPr>
          <w:rFonts w:ascii="Times New Roman" w:hAnsi="Times New Roman"/>
          <w:sz w:val="24"/>
          <w:szCs w:val="24"/>
        </w:rPr>
        <w:t>11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917F7F">
        <w:rPr>
          <w:rFonts w:ascii="Times New Roman" w:hAnsi="Times New Roman"/>
          <w:sz w:val="24"/>
          <w:szCs w:val="24"/>
        </w:rPr>
        <w:t>2</w:t>
      </w:r>
      <w:r w:rsidR="00D72E08">
        <w:rPr>
          <w:rFonts w:ascii="Times New Roman" w:hAnsi="Times New Roman"/>
          <w:sz w:val="24"/>
          <w:szCs w:val="24"/>
        </w:rPr>
        <w:t>2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D72E08">
        <w:rPr>
          <w:rFonts w:ascii="Times New Roman" w:hAnsi="Times New Roman"/>
          <w:sz w:val="24"/>
          <w:szCs w:val="24"/>
        </w:rPr>
        <w:t>11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</w:t>
      </w:r>
      <w:r w:rsidR="00EC7BD5" w:rsidRPr="00F66BC3">
        <w:rPr>
          <w:rFonts w:ascii="Times New Roman" w:hAnsi="Times New Roman"/>
          <w:sz w:val="24"/>
          <w:szCs w:val="24"/>
        </w:rPr>
        <w:t>о</w:t>
      </w:r>
      <w:r w:rsidR="00EC7BD5" w:rsidRPr="00F66BC3">
        <w:rPr>
          <w:rFonts w:ascii="Times New Roman" w:hAnsi="Times New Roman"/>
          <w:sz w:val="24"/>
          <w:szCs w:val="24"/>
        </w:rPr>
        <w:t xml:space="preserve">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24671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AF587C" w:rsidRPr="00AF587C">
        <w:rPr>
          <w:rFonts w:ascii="Times New Roman" w:hAnsi="Times New Roman"/>
          <w:sz w:val="24"/>
          <w:szCs w:val="24"/>
        </w:rPr>
        <w:t>2 </w:t>
      </w:r>
      <w:r w:rsidR="00D72E08">
        <w:rPr>
          <w:rFonts w:ascii="Times New Roman" w:hAnsi="Times New Roman"/>
          <w:sz w:val="24"/>
          <w:szCs w:val="24"/>
        </w:rPr>
        <w:t>187</w:t>
      </w:r>
      <w:r w:rsidR="00AF587C" w:rsidRPr="00AF587C">
        <w:rPr>
          <w:rFonts w:ascii="Times New Roman" w:hAnsi="Times New Roman"/>
          <w:sz w:val="24"/>
          <w:szCs w:val="24"/>
        </w:rPr>
        <w:t> </w:t>
      </w:r>
      <w:r w:rsidR="00D72E08">
        <w:rPr>
          <w:rFonts w:ascii="Times New Roman" w:hAnsi="Times New Roman"/>
          <w:sz w:val="24"/>
          <w:szCs w:val="24"/>
        </w:rPr>
        <w:t>267</w:t>
      </w:r>
      <w:r w:rsidR="00AF587C" w:rsidRPr="00AF587C">
        <w:rPr>
          <w:rFonts w:ascii="Times New Roman" w:hAnsi="Times New Roman"/>
          <w:sz w:val="24"/>
          <w:szCs w:val="24"/>
        </w:rPr>
        <w:t xml:space="preserve"> </w:t>
      </w:r>
      <w:r w:rsidR="00D72E08">
        <w:rPr>
          <w:rFonts w:ascii="Times New Roman" w:hAnsi="Times New Roman"/>
          <w:sz w:val="24"/>
          <w:szCs w:val="24"/>
        </w:rPr>
        <w:t>082</w:t>
      </w:r>
      <w:r w:rsidR="00AF587C" w:rsidRPr="00AF587C">
        <w:rPr>
          <w:rFonts w:ascii="Times New Roman" w:hAnsi="Times New Roman"/>
          <w:sz w:val="24"/>
          <w:szCs w:val="24"/>
        </w:rPr>
        <w:t xml:space="preserve"> рубля </w:t>
      </w:r>
      <w:r w:rsidR="00D72E08">
        <w:rPr>
          <w:rFonts w:ascii="Times New Roman" w:hAnsi="Times New Roman"/>
          <w:sz w:val="24"/>
          <w:szCs w:val="24"/>
        </w:rPr>
        <w:t>55</w:t>
      </w:r>
      <w:r w:rsidR="00AF587C" w:rsidRPr="00AF587C">
        <w:rPr>
          <w:rFonts w:ascii="Times New Roman" w:hAnsi="Times New Roman"/>
          <w:sz w:val="24"/>
          <w:szCs w:val="24"/>
        </w:rPr>
        <w:t xml:space="preserve"> к</w:t>
      </w:r>
      <w:r w:rsidR="00AF587C" w:rsidRPr="00AF587C">
        <w:rPr>
          <w:rFonts w:ascii="Times New Roman" w:hAnsi="Times New Roman"/>
          <w:sz w:val="24"/>
          <w:szCs w:val="24"/>
        </w:rPr>
        <w:t>о</w:t>
      </w:r>
      <w:r w:rsidR="00AF587C" w:rsidRPr="00AF587C">
        <w:rPr>
          <w:rFonts w:ascii="Times New Roman" w:hAnsi="Times New Roman"/>
          <w:sz w:val="24"/>
          <w:szCs w:val="24"/>
        </w:rPr>
        <w:t>пеек</w:t>
      </w:r>
      <w:r w:rsidR="00F84415" w:rsidRPr="009246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84415" w:rsidRPr="00AF587C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AF587C" w:rsidRPr="00AF587C">
        <w:rPr>
          <w:rFonts w:ascii="Times New Roman" w:hAnsi="Times New Roman"/>
          <w:sz w:val="24"/>
          <w:szCs w:val="24"/>
        </w:rPr>
        <w:t>2 30</w:t>
      </w:r>
      <w:r w:rsidR="00D72E08">
        <w:rPr>
          <w:rFonts w:ascii="Times New Roman" w:hAnsi="Times New Roman"/>
          <w:sz w:val="24"/>
          <w:szCs w:val="24"/>
        </w:rPr>
        <w:t>8</w:t>
      </w:r>
      <w:r w:rsidR="00AF587C" w:rsidRPr="00AF587C">
        <w:rPr>
          <w:rFonts w:ascii="Times New Roman" w:hAnsi="Times New Roman"/>
          <w:sz w:val="24"/>
          <w:szCs w:val="24"/>
        </w:rPr>
        <w:t> </w:t>
      </w:r>
      <w:r w:rsidR="001D4891">
        <w:rPr>
          <w:rFonts w:ascii="Times New Roman" w:hAnsi="Times New Roman"/>
          <w:sz w:val="24"/>
          <w:szCs w:val="24"/>
        </w:rPr>
        <w:t>0</w:t>
      </w:r>
      <w:r w:rsidR="00D72E08">
        <w:rPr>
          <w:rFonts w:ascii="Times New Roman" w:hAnsi="Times New Roman"/>
          <w:sz w:val="24"/>
          <w:szCs w:val="24"/>
        </w:rPr>
        <w:t>94</w:t>
      </w:r>
      <w:r w:rsidR="00AF587C" w:rsidRPr="00AF587C">
        <w:rPr>
          <w:rFonts w:ascii="Times New Roman" w:hAnsi="Times New Roman"/>
          <w:sz w:val="24"/>
          <w:szCs w:val="24"/>
        </w:rPr>
        <w:t xml:space="preserve"> </w:t>
      </w:r>
      <w:r w:rsidR="00D72E08">
        <w:rPr>
          <w:rFonts w:ascii="Times New Roman" w:hAnsi="Times New Roman"/>
          <w:sz w:val="24"/>
          <w:szCs w:val="24"/>
        </w:rPr>
        <w:t>763</w:t>
      </w:r>
      <w:r w:rsidR="00AF587C" w:rsidRPr="00AF587C">
        <w:rPr>
          <w:rFonts w:ascii="Times New Roman" w:hAnsi="Times New Roman"/>
          <w:sz w:val="24"/>
          <w:szCs w:val="24"/>
        </w:rPr>
        <w:t xml:space="preserve"> рубл</w:t>
      </w:r>
      <w:r w:rsidR="00D72E08">
        <w:rPr>
          <w:rFonts w:ascii="Times New Roman" w:hAnsi="Times New Roman"/>
          <w:sz w:val="24"/>
          <w:szCs w:val="24"/>
        </w:rPr>
        <w:t>я</w:t>
      </w:r>
      <w:r w:rsidR="00AF587C" w:rsidRPr="00AF587C">
        <w:rPr>
          <w:rFonts w:ascii="Times New Roman" w:hAnsi="Times New Roman"/>
          <w:sz w:val="24"/>
          <w:szCs w:val="24"/>
        </w:rPr>
        <w:t xml:space="preserve"> </w:t>
      </w:r>
      <w:r w:rsidR="00D72E08">
        <w:rPr>
          <w:rFonts w:ascii="Times New Roman" w:hAnsi="Times New Roman"/>
          <w:sz w:val="24"/>
          <w:szCs w:val="24"/>
        </w:rPr>
        <w:t>64</w:t>
      </w:r>
      <w:r w:rsidR="00AF587C" w:rsidRPr="00AF587C">
        <w:rPr>
          <w:rFonts w:ascii="Times New Roman" w:hAnsi="Times New Roman"/>
          <w:sz w:val="24"/>
          <w:szCs w:val="24"/>
        </w:rPr>
        <w:t xml:space="preserve"> к</w:t>
      </w:r>
      <w:r w:rsidR="00AF587C" w:rsidRPr="00AF587C">
        <w:rPr>
          <w:rFonts w:ascii="Times New Roman" w:hAnsi="Times New Roman"/>
          <w:sz w:val="24"/>
          <w:szCs w:val="24"/>
        </w:rPr>
        <w:t>о</w:t>
      </w:r>
      <w:r w:rsidR="00AF587C" w:rsidRPr="00AF587C">
        <w:rPr>
          <w:rFonts w:ascii="Times New Roman" w:hAnsi="Times New Roman"/>
          <w:sz w:val="24"/>
          <w:szCs w:val="24"/>
        </w:rPr>
        <w:t>пейк</w:t>
      </w:r>
      <w:r w:rsidR="00D72E08">
        <w:rPr>
          <w:rFonts w:ascii="Times New Roman" w:hAnsi="Times New Roman"/>
          <w:sz w:val="24"/>
          <w:szCs w:val="24"/>
        </w:rPr>
        <w:t>и</w:t>
      </w:r>
      <w:r w:rsidRPr="00AF587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D72E08">
        <w:rPr>
          <w:rFonts w:ascii="Times New Roman" w:eastAsia="Times New Roman" w:hAnsi="Times New Roman"/>
          <w:sz w:val="24"/>
          <w:szCs w:val="24"/>
          <w:lang w:eastAsia="ru-RU"/>
        </w:rPr>
        <w:t>120 827 681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D72E08">
        <w:rPr>
          <w:rFonts w:ascii="Times New Roman" w:hAnsi="Times New Roman"/>
          <w:sz w:val="24"/>
          <w:szCs w:val="24"/>
        </w:rPr>
        <w:t>09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</w:t>
      </w:r>
      <w:r w:rsidR="00F23786" w:rsidRPr="00DE4E64">
        <w:rPr>
          <w:rFonts w:ascii="Times New Roman" w:hAnsi="Times New Roman" w:cs="Times New Roman"/>
          <w:sz w:val="24"/>
          <w:szCs w:val="24"/>
        </w:rPr>
        <w:t>к</w:t>
      </w:r>
      <w:r w:rsidR="00F23786" w:rsidRPr="00DE4E64">
        <w:rPr>
          <w:rFonts w:ascii="Times New Roman" w:hAnsi="Times New Roman" w:cs="Times New Roman"/>
          <w:sz w:val="24"/>
          <w:szCs w:val="24"/>
        </w:rPr>
        <w:t>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D4891" w:rsidRDefault="001D4891" w:rsidP="001D489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1.7.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062" w:type="dxa"/>
        <w:tblInd w:w="95" w:type="dxa"/>
        <w:tblLook w:val="04A0"/>
      </w:tblPr>
      <w:tblGrid>
        <w:gridCol w:w="2565"/>
        <w:gridCol w:w="850"/>
        <w:gridCol w:w="4111"/>
        <w:gridCol w:w="2268"/>
        <w:gridCol w:w="2268"/>
      </w:tblGrid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путатов</w:t>
            </w: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сия"</w:t>
            </w: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декабря  2024 г. №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F16E8E" w:rsidRPr="00F16E8E" w:rsidTr="00F16E8E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gridAfter w:val="1"/>
          <w:wAfter w:w="2268" w:type="dxa"/>
          <w:trHeight w:val="230"/>
        </w:trPr>
        <w:tc>
          <w:tcPr>
            <w:tcW w:w="979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gridAfter w:val="1"/>
          <w:wAfter w:w="2268" w:type="dxa"/>
          <w:trHeight w:val="230"/>
        </w:trPr>
        <w:tc>
          <w:tcPr>
            <w:tcW w:w="979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120 827 681,09</w:t>
            </w: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2 187 267 082,55</w:t>
            </w: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2 187 267 082,55</w:t>
            </w: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2 187 267 082,55</w:t>
            </w: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2 308 094 763,64</w:t>
            </w: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2 308 094 763,64</w:t>
            </w: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нежных средств бюджетов муниципальных 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2 308 094 763,64</w:t>
            </w:r>
          </w:p>
        </w:tc>
      </w:tr>
      <w:tr w:rsidR="00F16E8E" w:rsidRPr="00F16E8E" w:rsidTr="00F16E8E">
        <w:trPr>
          <w:gridAfter w:val="1"/>
          <w:wAfter w:w="2268" w:type="dxa"/>
          <w:trHeight w:val="20"/>
        </w:trPr>
        <w:tc>
          <w:tcPr>
            <w:tcW w:w="3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120 827 681,09</w:t>
            </w:r>
          </w:p>
        </w:tc>
      </w:tr>
    </w:tbl>
    <w:p w:rsidR="0022147D" w:rsidRPr="00F16E8E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Pr="00F16E8E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Pr="00F16E8E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Pr="00F16E8E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Pr="00F16E8E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Pr="00F16E8E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Pr="00F16E8E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88" w:type="dxa"/>
        <w:tblInd w:w="95" w:type="dxa"/>
        <w:tblLook w:val="04A0"/>
      </w:tblPr>
      <w:tblGrid>
        <w:gridCol w:w="1856"/>
        <w:gridCol w:w="1134"/>
        <w:gridCol w:w="4820"/>
        <w:gridCol w:w="2268"/>
        <w:gridCol w:w="142"/>
        <w:gridCol w:w="2268"/>
      </w:tblGrid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8"/>
            <w:bookmarkEnd w:id="0"/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жение 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касия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касия"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жете </w:t>
            </w:r>
            <w:proofErr w:type="gramStart"/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риод 2025 и 2026 годов",</w:t>
            </w: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   " декабря  2024 г. №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жение 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касия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F16E8E" w:rsidRPr="00F16E8E" w:rsidTr="00F16E8E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</w:t>
            </w: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670 622 654,00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477 326 000,00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477 326 000,00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ником которых является налоговый агент, за искл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доходов, в отношении которых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числение и уплата налога осуществляются в соо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со статьями 227, 227.1 и 228 Налогового кодекса Ро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Федерации, а также 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ходов от долевого участия в организации, полученных физическим 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цом - налоговым резидентом Ро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в 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 дивидендов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460 376 000,00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от осуществления деятельности физ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лицами, зарегистрированными в качестве индивид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альных предпринимателей, нотариусов, занима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частной практикой, адвок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тов, учредивших адвокатские кабин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Налогового кодекса Российской Федер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(за искл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 от долевого участия в организации, полученных физическим лицом - нал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говым резидентом Российской Фед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в виде дивидендов)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лога, превышающей 650 000 рублей, относ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щейся к части налоговой базы, превышающей 5 000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 (за исключением налога на дох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 физических лиц с сумм прибыли контрол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руемой иностранной компании, в том числе фиксированной прибыли ко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тролируемой иностра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компании, а также налога на доходы физич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 от долевого участия в организации, полученных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 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цом - налоговым резидентом Российской Федерации в виде див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дендов)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000 101 02130 01 0000 110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от долевого участия в организации, 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лученных физическим лицом - налоговым резидентом Росси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в виде дивидендов (в части суммы налога, не превышающей 650 000 рублей)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000 101 02140 01 1000 110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дов от долевого участия в организации, 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лученных физическим лицом - налоговым резидентом Росси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в виде дивидендов (в части суммы налога, превышающей 650 000 рублей) (сумма пл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тежа (перерасч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ты, недоимка и задолженность по соответствующему платежу, в том числе по отм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ненному)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ЛИЗУЕМЫЕ НА ТЕРРИТОРИИ РОССИ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СКОЙ ФЕДЕРАЦИИ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изводимым на территории Российской Фед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мативов отчислений в местные бюджеты (по нормативам, установленным федерал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рожных фондов субъектов Ро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торных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торных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 (по нормативам, установленным фед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формирования дорожных фондов субъектов Росси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зин, подлежащие распределению между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жетами субъектов Российской Федерации и местными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нормативов отчислений в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зин, подлежащие распределению между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жетами субъектов Российской Федерации и местными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нормативов отчислений в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 (по нормативам, уст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бюджете в целях формирования 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52 909 000,00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44 449 000,00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ших в качестве объекта налогообл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ших в качестве объекта налогообл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жения доходы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ших в качестве объекта налогообл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 доходы, уменьшенные на величину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18 149 000,00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ших в качестве объекта налогообл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жения доходы, 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уменьшенные на величину расходов (в том числе минимальный налог, зачисляемый в бюджеты суб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18 149 000,00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000 1 05 02000 02 0000 110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числяемый в бюджеты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12 705 000,00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в судах общей юрисдикции, мировыми судьями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в судах общей юрисдикции, мировыми судьями (за исключением  Верховного Суда Российской Ф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страцию, а также за совершение прочих юридически значимых действий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1 085 000,00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1 085 000,00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73 044 000,00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дарственного и муниципального имущества (за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учреждений, а также имущества государственных и муниципальных унитарных предприятий, в том чи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73 044 000,00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 права на заключение договоров аренды указа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торий муниципальных районов, а также средства от продажи права на заключение договоров аренды ук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земельных участков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управления, органов управления государственными внебюджетными фондами и созданных ими учреждений (за исключ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имущества бюджетных и автономных учрежд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и созданных ими учреждений (за исключением имущества муниципальных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жетных и автономных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13 131 654,00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13 131 654,00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сферный воздух стационарными об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11 701 654,00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11 683 100,00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КОМПЕНСАЦИИ ЗАТРАТ 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4 056 200,00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унитарных предпр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движимого имущества муниципальных 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жетных и автономных учреждений, а также имущ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гося в собственности муниципальных районов (за исключением имущества муниципальных бюдже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автономных учреждений, а также имущества муниципальных  унитарных предприятий, в том чи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казенных), в части реализации основных средств по указанному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3 750 700,00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3 750 700,00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и межселенных территорий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1 415 500,00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сом Российской Федерации об 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нарушения, пос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нарушения, посягающие на права граждан, налага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вершенноле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нравс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нравс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венность, налагаемые мировыми судьями, комиссиями по делам нес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 в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 в области охраны собственности, нал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 в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природопользования, налагаемые мировыми судь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 в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 в области связи и информации, нал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заций, налагаемые мировыми судьями, комиссиями по делам несовершеннолетних и защите их прав</w:t>
            </w:r>
          </w:p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 в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ценных бумаг</w:t>
            </w:r>
          </w:p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 (за исключением штрафов, указанных в пункте 6 статьи 46 Бюджетн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кодекса Российской Федерации), налагаемые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венной власти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венной власти, налагаемые мировыми судьями, 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тив порядка управления 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 против порядка управления, налага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вонарушения, пос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безопасность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безопасность, налагаемые миров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судьями, комиссиями по делам несовершенноле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субъектов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субъектов Российской Федерации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правонарушениях, за 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рушение законов и иных нормативных правовых актов субъектов Ро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чае неисполнения или ненадлежащего исполнения обязательств перед государственным (муниципальным) органом, орг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управления государственным внебюджетным фондом, казенным учреждением, Центральным ба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Российской Федерации, иной организацией, де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ствующей от имени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73 300,00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обязательств перед государственным (муниципальным) органом, казенным учреждением, Центральным банком Ро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государственной корпорацией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73 300,00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нения или ненадлежащего исполн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обязательств перед муниц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учреждением) муниципального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73 300,00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000 116 10120 00 0000 140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пающие в счет погашения задолженности, образ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вавшейся до 1 января 2020 года, подлежащие зачи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в бюджеты бюджетной системы Российской Федерации по нормативам, действовавшим в 2019 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000 116 10123 01 0000 140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пающие в счет погашения задолженности, образ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вавшейся до 1 января 2020 года, подлежащие зачи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в бюджет муниципального образования по нормативам, действовавшим в 2019 году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окружающей среде, а также платежи, уплачива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при добровольном возмещении вреда, прич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ненного окружающей среде (за исключением вреда, причиненного окружающей среде на особо охраня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природных территориях, а также вреда, прич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 местного значения тяжеловесными транспор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средствами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1 516 644 428,55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1 505 619 066,29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равнивание бюджетной обеспече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из бюджета субъекта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 (МЕЖБЮ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ЖЕТНЫЕ СУБСИДИИ)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189 172 966,26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ремонт и содержание автом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федерального значения)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тальных вложений в объекты муниципальной собс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софинансирование капитальных вложений в объекты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25 766 563,11</w:t>
            </w:r>
          </w:p>
        </w:tc>
      </w:tr>
      <w:tr w:rsidR="00F16E8E" w:rsidRPr="00F16E8E" w:rsidTr="00B94F39">
        <w:trPr>
          <w:gridAfter w:val="2"/>
          <w:wAfter w:w="2410" w:type="dxa"/>
          <w:trHeight w:val="1662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териально-технической базы) оборудованием, сре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 обучения и воспитания образовательных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 различных типов для реализации допо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информационных систем в образовательных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тания образовательных организаций различных 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 в образовательных орган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териально-технической базы) оборудованием, сре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 обучения и воспитания общ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образовательных организаций, в том числе осуществляющих образ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вательную деятельность по адаптированным осно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общеобразов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осуществляющих образовательную деятел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 по адаптированным основным общеобразовательным программам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цифровых навыков обучающихся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обновление материально-технической базы образ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среды и развития цифровых навыков обучающихся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чальное общее образование в государственных и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F16E8E" w:rsidRPr="00F16E8E" w:rsidTr="00B94F39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F16E8E" w:rsidRPr="00F16E8E" w:rsidTr="00B94F39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чению жильем молодых семей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F16E8E" w:rsidRPr="00F16E8E" w:rsidTr="00B94F39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гиональных и муниципальных муз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техническое оснащение региональных и муниц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музеев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000 2 02 25750 00 0000 150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F16E8E" w:rsidRPr="00F16E8E" w:rsidTr="00B94F39">
        <w:trPr>
          <w:gridAfter w:val="2"/>
          <w:wAfter w:w="2410" w:type="dxa"/>
          <w:trHeight w:val="811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B94F39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систем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ниципальной) собственности в рамках обеспечения комплексного разв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государственной (муниципальной) собственности в рамках обе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комплексного развития сельских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РОССИЙСКОЙ ФЕДЕР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1 058 484 522,00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даваемых полномочий субъектов Российской Фед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947 962 000,00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947 962 000,00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дящегося под опекой, попечительством, а также во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награждение, причитающееся оп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куну (попечителю),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печительством, а также вознаграждение, причита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щееся опекуну (п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орг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низации, реализующие образовательные программы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ции, реализующие образовательные программы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судов общей юрисдикции 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сяжные заседатели федеральных 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общей юрисдикции 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000 2 02 35250  05 0000 150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80 658 578,03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на обеспечение выплат ежемесячного денежного вознаграждения советникам директоров по воспит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и взаимодействию с детскими общественными объединениями государственных общеобразовател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организаций, профессиональных образовател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субъектов Российской Федерации, г. Байконура и федеральной территории "Сир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ус",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 на обеспечение выплат ежемесячного денежного вознаграждения советн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директоров по воспитанию и взаимодействию с детскими общественными объединениями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фессиональных образовательных организаций суб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 Российской Федерации, г. Байконура и фед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и профессионал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на проведение мероприятий по обеспечению деятельности советников директора по воспитанию и взаимодействию с детскими общественными объ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муниципальных районов на проведение мер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 по обеспечению деятельности советников директора по воспитанию и взаимодействию с де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общественными объединениями в общеобр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на ежемесячное денежное во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начального общего образования,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 на ежемесячное дене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вознаграждение за классное руководство педаг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гическим работникам государственных и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образовательных организаций, реализу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начального общего образования, образовательные программы основного общего образования, образовательные програ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среднего общего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11 025 362,26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11 025 362,26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11 025 362,26</w:t>
            </w:r>
          </w:p>
        </w:tc>
      </w:tr>
      <w:tr w:rsidR="00F16E8E" w:rsidRPr="00F16E8E" w:rsidTr="00F16E8E">
        <w:trPr>
          <w:gridAfter w:val="2"/>
          <w:wAfter w:w="2410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2 187 267 082,55</w:t>
            </w:r>
          </w:p>
        </w:tc>
      </w:tr>
    </w:tbl>
    <w:p w:rsidR="001B67B1" w:rsidRPr="00F16E8E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61" w:type="dxa"/>
        <w:tblInd w:w="-176" w:type="dxa"/>
        <w:tblLook w:val="04A0"/>
      </w:tblPr>
      <w:tblGrid>
        <w:gridCol w:w="4549"/>
        <w:gridCol w:w="413"/>
        <w:gridCol w:w="182"/>
        <w:gridCol w:w="810"/>
        <w:gridCol w:w="413"/>
        <w:gridCol w:w="240"/>
        <w:gridCol w:w="413"/>
        <w:gridCol w:w="919"/>
        <w:gridCol w:w="227"/>
        <w:gridCol w:w="413"/>
        <w:gridCol w:w="68"/>
        <w:gridCol w:w="370"/>
        <w:gridCol w:w="413"/>
        <w:gridCol w:w="918"/>
        <w:gridCol w:w="413"/>
      </w:tblGrid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декабря  2024 г. №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16E8E" w:rsidRPr="00F16E8E" w:rsidTr="00B94F39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10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F39" w:rsidRDefault="00B94F39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10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10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   на 2024 год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8 455 875,98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8 455 875,98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8 455 875,98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29 177,00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8 267 948,98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8 267 948,98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ного) органа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3 407 397,79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4 860 551,19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3 885 853,19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972 818,00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1 880,00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102 974 373,16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80 333 600,24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56 329 454,50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полномочий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их прав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административных комиссий муниц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1 122 137,04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1 122 137,04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305 137,04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305 137,04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полномочий в сфере труд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отношений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37 338 859,08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16 280 883,29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114 648,52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Усть-Абаканского района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18 595 344,92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7 194,54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10 584 450,54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10 584 450,54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10 584 450,54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10 104 088,54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479 362,00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1 548 682,54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1 548 682,54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1 540 482,54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датели федеральных судов общей юрисди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571 275,92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объектах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161 805,92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161 805,92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дежурно-диспетчерских служб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8 849 400,00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восстановление отопительных печей и ветхих отопительных сетей, находящихся в пожароопа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1 472 885 493,26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1 420 342 493,26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228 543 519,04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228 325 069,04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228 325 069,04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225 925 069,04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9 105 880,22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1 088 336 159,49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1 087 017 492,98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1 087 017 492,98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1 066 519 446,33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197 287 900,58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197 287 900,58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последствий стихийных бедствий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38 869 955,43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танию и взаимодействию с детскими обществе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объединениями государственных общео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организаций, профессиональных образовательных организаций субъектов Росси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ритории "Сириус", муниципальных общеобраз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и профессиональных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платного дошкольного, начального общего,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 в муниципальных общеобразовательных организациях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зованием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низациях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 (софинансиров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дежных инициатив» МБОУ  «Усть-Абаканская СОШ им. М.Е. Орлова»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временная школа"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воспитания общеобразовательных организаций, в том числе осуществляющих 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 (центры образования естественнонаучной и те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нологической направленности) (в том числе 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для внедрения цифр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образовательной среды и развития цифр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навыков обучающихся (в том числе софинансир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 Российской Ф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ректора по воспитанию и взаимодействию с детскими общественными об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единениями в общеобразовательных организац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 (в том числе софинансирование с республика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551 916,51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35 464 335,04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35 334 223,04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34 244 173,04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18 845 289,00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последствий стихийных бедствий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финансирования дополнительного 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7 158 840,00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лям товаров, работ, услуг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базы) оборудованием, средствами обуч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воспитания образовательных организаций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типов для реализации дополн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тельных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формационных систем в образовательных орган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(в том числе софинансирование с респу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6 976 327,27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направленности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63 462 377,69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52 234 352,01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51 139 095,97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481 744,03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481 744,03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451 744,03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50 657 351,94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35 575 741,37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4 317 362,38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15 721,00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Центр поддержки детей с ограниченными во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можностями)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2 193 146,77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344 453,00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11 881 320,00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1 014 980,04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направленности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8 276,00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8 889 650,00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2 274 850,00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законного оборота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14 859,08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37 166,60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52 543 000,00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2 557 000,00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щееся приёмному родителю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30 586 000,00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233 659 653,72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23 083 510,76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23 083 510,76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Включение детей и молодежи в общественную 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деятельность патриот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направленности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21 517 592,76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21 517 592,76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20 318 155,01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20 256 541,85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20 256 541,85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последствий стихийных бедствий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1 199 437,75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142 982 705,12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106 428 204,02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направленности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100 340 408,79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40 051 075,72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40 051 075,72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29 120 332,09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10 265 597,60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13 680,03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13 680,03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651 466,00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53 327 878,05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43 428 638,45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38 133 660,64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38 133 660,64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4 470 697,74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9 796 168,60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5 734 118,60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5 734 118,60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3 786 200,00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культуры)  (в том числе софинансиров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3 808 082,85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1 455 447,60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599 635,25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599 635,25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584 997,25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3 153 372,17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3 153 372,17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2 331 114,17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2 331 114,17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законного оборота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7 958,00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37 756,00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 и матер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(софинансирование)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416 132,00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416 132,00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416 132,00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411 132,00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36 554 501,10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36 547 700,30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28 713 979,48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27 362 706,17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1 342 733,31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8 540,00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7 731 720,82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7 042 477,62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687 243,20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6 800,80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6 800,80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6 800,80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6 800,80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нормативных соц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66 993 237,84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66 993 237,84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66 993 237,84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64 652 937,84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40 786 551,34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40 786 551,34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2 419 900,00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 (софинансирование)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175 254 024,77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179 781,25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80 694 889,60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32 524,23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2 524,23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(приобретение) жилья, предоставляемого гражданам Российской Фед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проживающим на сельских те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риториях, по договору найма жилого помещения)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56 325 035,23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7 713 298,71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учрежд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 на финансовое обеспечение затрат, св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с погашением кредиторской задолже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18 428 146,14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21 084,00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16 330 699,91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2 072 015,65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4 346,58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4 284 904,48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учрежд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 (с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178 432 168,21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полномочий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18 596 584,87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1 782 030,00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 общего пользования, в том числе разр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 товаров, работ, услуг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 товаров, работ, услуг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предпринимательства (софинансирование)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 товаров, работ, услуг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тов, осуществляющих торговую деятельность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формированию современного облика сел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создание и развитие инфраструктуры в сельской 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</w:t>
            </w:r>
          </w:p>
        </w:tc>
        <w:tc>
          <w:tcPr>
            <w:tcW w:w="5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147 225 800,00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ципальных образований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финансовое обеспечение расхо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обязательств по решению вопросов местного зн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Республики Хакасия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88 251 206,82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28 494 921,72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28 494 921,72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28 200 292,12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27 181 436,12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27 181 436,12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19 612 488,00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3 280 792,12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4 288 156,00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874 856,00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874 856,00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851 056,00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97 629,60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зяйственный оборот 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мельных участков и иной недвижимости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подготовке градостроительной документации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 (софинансирование)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23 669,10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шихся)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щений, на предоставление социальной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44 081 766,38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23 041 622,00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ружающей среды, сельского хозяйства и пр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довольствия администрации Усть-Абаканского района Республики Хакасия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44 217 481,72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28 792 997,39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11 351 848,39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11 336 629,59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11 336 629,59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11 336 629,59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8 979 450,59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2 349 179,00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15 218,80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15 218,80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15 218,80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15 218,80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17 441 149,00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8 873 710,00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124 860,00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8 608 850,00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195 850,00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 животных, их лечению, защите населения от болезней, общих для человека и 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объектах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7 745 300,00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(приобретение) жилья гражданами, которым предоставлены цел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3 964 486,00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(органов местного самоуправления, 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1 688 007,00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1 828 986,00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447 493,00</w:t>
            </w:r>
          </w:p>
        </w:tc>
      </w:tr>
      <w:tr w:rsidR="00F16E8E" w:rsidRPr="00F16E8E" w:rsidTr="00B94F39">
        <w:trPr>
          <w:gridAfter w:val="1"/>
          <w:wAfter w:w="413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2 308 094 763,64</w:t>
            </w:r>
          </w:p>
        </w:tc>
      </w:tr>
    </w:tbl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Pr="00F16E8E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197" w:type="dxa"/>
        <w:tblInd w:w="95" w:type="dxa"/>
        <w:tblLook w:val="04A0"/>
      </w:tblPr>
      <w:tblGrid>
        <w:gridCol w:w="4833"/>
        <w:gridCol w:w="1134"/>
        <w:gridCol w:w="710"/>
        <w:gridCol w:w="424"/>
        <w:gridCol w:w="1134"/>
        <w:gridCol w:w="283"/>
        <w:gridCol w:w="1396"/>
        <w:gridCol w:w="283"/>
      </w:tblGrid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татов</w:t>
            </w: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сия"</w:t>
            </w: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декабря  2024 г. № 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F16E8E" w:rsidRPr="00F16E8E" w:rsidTr="00B94F3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B94F39" w:rsidRPr="00B94F39" w:rsidRDefault="00B94F39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99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4F39" w:rsidRDefault="00B94F39" w:rsidP="00B94F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94F39" w:rsidRDefault="00F16E8E" w:rsidP="00B94F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F16E8E" w:rsidRPr="00F16E8E" w:rsidRDefault="00F16E8E" w:rsidP="00B94F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 Усть-Абаканский район Республики Хакасия на 2024 год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142 049 880,06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и муниципального образ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государственной власти и представительных органов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8 455 875,98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 исполнительных органов государственной  власти субъектов Российской Федерации, местных 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56 342 454,50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24 517 700,87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47 325 047,89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771 275,92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родного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113 638 677,23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11 351 848,39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17 441 149,00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6 306 963,10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80 694 889,60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56 325 035,23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18 428 146,14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1 447 710 908,50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228 543 525,83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1 088 336 159,49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58 547 845,80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63 462 377,69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148 766 016,74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112 211 515,64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36 554 501,10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124 614 039,97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6 479 317,97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109 685 322,00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74 908 081,26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74 908 081,26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147 225 800,00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 и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16E8E" w:rsidRPr="00F16E8E" w:rsidTr="00B94F39">
        <w:trPr>
          <w:gridAfter w:val="1"/>
          <w:wAfter w:w="283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2 308 094 763,64</w:t>
            </w:r>
          </w:p>
        </w:tc>
      </w:tr>
    </w:tbl>
    <w:p w:rsidR="00F16E8E" w:rsidRP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105" w:type="dxa"/>
        <w:tblInd w:w="95" w:type="dxa"/>
        <w:tblLook w:val="04A0"/>
      </w:tblPr>
      <w:tblGrid>
        <w:gridCol w:w="4975"/>
        <w:gridCol w:w="1842"/>
        <w:gridCol w:w="709"/>
        <w:gridCol w:w="425"/>
        <w:gridCol w:w="1418"/>
        <w:gridCol w:w="736"/>
      </w:tblGrid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сия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сия"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декабря  2024 г. №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B94F39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101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F39" w:rsidRDefault="00B94F39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94F39" w:rsidRDefault="00B94F39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16E8E" w:rsidRPr="00F16E8E" w:rsidTr="00B94F39">
        <w:trPr>
          <w:trHeight w:val="20"/>
        </w:trPr>
        <w:tc>
          <w:tcPr>
            <w:tcW w:w="101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16E8E" w:rsidRPr="00F16E8E" w:rsidTr="00B94F39">
        <w:trPr>
          <w:trHeight w:val="20"/>
        </w:trPr>
        <w:tc>
          <w:tcPr>
            <w:tcW w:w="101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16E8E" w:rsidRPr="00F16E8E" w:rsidTr="00B94F39">
        <w:trPr>
          <w:trHeight w:val="20"/>
        </w:trPr>
        <w:tc>
          <w:tcPr>
            <w:tcW w:w="101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2 213 853 649,59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52 068 489,48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на сельской территории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6 871 095,20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32 524,23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2 524,23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граждан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ми, которым предоставлены целевые социальные 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платы) (в том числе  </w:t>
            </w:r>
            <w:proofErr w:type="spellStart"/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прож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вающим на сельских те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риториях, по договору найма жилого помещения)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(в том чи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 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10 491 957,33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7 713 298,71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риториях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124 860,00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19 945 479,59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11 336 629,59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8 979 450,59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2 349 179,00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вотных, их леч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мательства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мательства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1 403 071 143,86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1 366 481 664,78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225 925 075,83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ственности, в том числе разработка проектно-сметной док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1 067 001 190,36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197 287 900,58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197 287 900,58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чрезвычайных ситуаций и последствий ст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39 351 699,46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451 744,03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нениями государственных общеобразовательных орг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профессиональных образовательных орган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 Российской Федерации, г. Байконура и федеральной территории "Сириус",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 и профессионал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 в муниципальных общ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щихся, 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лучающих начальное общее образование в  муниципальных образовательных организациях (в том числе софинансирование с республиканским бюдж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L3040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дагогич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образованием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50 657 351,94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35 575 741,37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4 317 362,38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15 721,00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(Центр поддержки одаренных детей, Центр по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2 193 146,77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344 453,00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11 881 320,00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ритория счастливого и безопасного детства"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лодежь – сильная Россия"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общеобразовательных организаций, в том числе осуществляющих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образовательную деятельность по адаптированным основным общеобразовательным программам (центры образования естественнонаучной и технологической направленности) (в том числе софинансирование с 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321Е1 51721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чающихся (в том числе софинансирование с республ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 Российской Федерации"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общеобразовательных организациях (в том числе 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35 331 153,08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чрезвычайных ситуаций и последствий ст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1 014 980,04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7 158 840,00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образовательных организаций различных типов для реализации дополнительных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1 258 326,00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1 258 326,00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1 258 326,00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без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7 319 875,91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7 319 875,91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435 805,92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435 805,92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162 015 722,16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43 523 164,72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43 523 164,72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10 731 786,60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466 189,00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13 680,03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13 680,03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53 456 809,36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43 428 638,45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38 133 660,64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38 133 660,64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учреждениях, в 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34201 22180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9 796 168,60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5 734 118,60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5 734 118,60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ские люди»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поощрение лучших сельских учреждений культ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ры)  (в том числе софинансирование с республика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25 334 675,61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20 318 155,01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20 256 541,85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20 256 541,85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чрезвычайных ситуаций и последствий ст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608 635,25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608 635,25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584 997,25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«Обеспечение реализации муниципал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28 713 979,48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27 362 706,17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1 342 733,31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8 540,00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7 731 720,82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7 042 477,62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687 243,20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3 255 372,17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3 255 372,17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2 331 114,17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2 331 114,17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76 089 706,26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73 749 406,26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40 786 551,34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40 786 551,34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(МАУ "Универсальный спортивный зал»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2 419 900,00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 (с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745 000,00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139 820 788,20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12 282 600,00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9 725 600,00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живающих в сельских населенных пунктах, посе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ках городского типа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ляющих присмотр и уход за детьми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118 295 322,00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118 295 322,00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предоставление соц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альной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удостоверяемой сертификатом, либо на предоставл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жил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помещения в собственность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обретение жилого помещения кредита (займа) по дог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вору, обязательства заемщика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44 081 766,38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23 041 622,00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попечительству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8 889 650,00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2 274 850,00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30 586 000,00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родителей, лиц из числа детей-сирот и детей, оставшихся без попечения родителей,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9 242 866,20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9 242 866,20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30 814 255,22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27 181 436,12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27 181 436,12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19 612 488,00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3 280 792,12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4 288 156,00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ние отношений по государственной и муниципальной 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собственности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37002 22130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874 856,00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874 856,00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851 056,00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22 817,08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22 817,08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22 817,08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99 117,14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42 578,54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42 578,54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42 578,54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работка </w:t>
            </w:r>
            <w:proofErr w:type="gram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документации)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межмуниципального транспортного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179 997 465,41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20 706 214,87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18 596 584,87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1 782 030,00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10 584 450,54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10 584 450,54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10 104 088,54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479 362,00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решение вопросов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43001 L4970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3 505 320,24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3 505 320,24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2 688 320,24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682 533,24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1 870 737,00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67 017 551,66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связанных с погаш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нием кредиторской задолженности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16 330 699,91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2 072 015,65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4 346,58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46001 22190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F16E8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94 241 114,05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8 267 948,98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4 860 551,19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3 885 853,19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972 818,00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1 828 986,00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447 493,00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37 338 859,08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16 280 883,29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114 648,52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23 186 560,79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1 972 263,79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28 613,00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1 749 968,79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чий по организации мероприятий при осуществлении 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деятельности по обращению с животными без вл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70700 70260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7 745 300,00</w:t>
            </w:r>
          </w:p>
        </w:tc>
      </w:tr>
      <w:tr w:rsidR="00F16E8E" w:rsidRPr="00F16E8E" w:rsidTr="00B94F39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16E8E" w:rsidRPr="00F16E8E" w:rsidRDefault="00F16E8E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6E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2 308 094 763,64</w:t>
            </w:r>
          </w:p>
        </w:tc>
      </w:tr>
    </w:tbl>
    <w:p w:rsidR="00F16E8E" w:rsidRDefault="00F16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F39" w:rsidRDefault="00B94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97673" w:rsidRDefault="00C976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87" w:type="dxa"/>
        <w:tblInd w:w="-176" w:type="dxa"/>
        <w:tblLook w:val="04A0"/>
      </w:tblPr>
      <w:tblGrid>
        <w:gridCol w:w="993"/>
        <w:gridCol w:w="4253"/>
        <w:gridCol w:w="554"/>
        <w:gridCol w:w="2281"/>
        <w:gridCol w:w="141"/>
        <w:gridCol w:w="80"/>
        <w:gridCol w:w="554"/>
        <w:gridCol w:w="1350"/>
        <w:gridCol w:w="420"/>
        <w:gridCol w:w="124"/>
        <w:gridCol w:w="112"/>
        <w:gridCol w:w="23"/>
        <w:gridCol w:w="148"/>
        <w:gridCol w:w="118"/>
        <w:gridCol w:w="131"/>
        <w:gridCol w:w="105"/>
      </w:tblGrid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C85B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C85B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дека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бря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4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1D4891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и плановый период 2025 и 2026 годов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осуществлении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 отдельных государственных полномочий в сфере социальной поддержки работников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типа, на 2024 год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осуществление государственного полномочия по определению перечня должностных лиц, 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уполномоченных составлять протоколы об административных правонарушениях, на 2024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 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Pr="00DF0C50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1D4891" w:rsidRPr="00DF0C50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16A" w:rsidRDefault="001B216A" w:rsidP="00A2705A">
      <w:pPr>
        <w:spacing w:after="0" w:line="240" w:lineRule="auto"/>
      </w:pPr>
      <w:r>
        <w:separator/>
      </w:r>
    </w:p>
  </w:endnote>
  <w:endnote w:type="continuationSeparator" w:id="0">
    <w:p w:rsidR="001B216A" w:rsidRDefault="001B216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F16E8E" w:rsidRDefault="00F16E8E">
        <w:pPr>
          <w:pStyle w:val="a7"/>
          <w:jc w:val="center"/>
        </w:pPr>
        <w:fldSimple w:instr=" PAGE   \* MERGEFORMAT ">
          <w:r w:rsidR="00C97673">
            <w:rPr>
              <w:noProof/>
            </w:rPr>
            <w:t>56</w:t>
          </w:r>
        </w:fldSimple>
      </w:p>
    </w:sdtContent>
  </w:sdt>
  <w:p w:rsidR="00F16E8E" w:rsidRDefault="00F16E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16A" w:rsidRDefault="001B216A" w:rsidP="00A2705A">
      <w:pPr>
        <w:spacing w:after="0" w:line="240" w:lineRule="auto"/>
      </w:pPr>
      <w:r>
        <w:separator/>
      </w:r>
    </w:p>
  </w:footnote>
  <w:footnote w:type="continuationSeparator" w:id="0">
    <w:p w:rsidR="001B216A" w:rsidRDefault="001B216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3417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602C"/>
    <w:rsid w:val="0019722F"/>
    <w:rsid w:val="00197E37"/>
    <w:rsid w:val="001A2E0C"/>
    <w:rsid w:val="001A3DE7"/>
    <w:rsid w:val="001A4FDB"/>
    <w:rsid w:val="001A5A41"/>
    <w:rsid w:val="001B105A"/>
    <w:rsid w:val="001B1FC2"/>
    <w:rsid w:val="001B216A"/>
    <w:rsid w:val="001B3D32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63DD2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0480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65A9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54AE"/>
    <w:rsid w:val="00575B84"/>
    <w:rsid w:val="00577740"/>
    <w:rsid w:val="005812E5"/>
    <w:rsid w:val="00581E46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59D"/>
    <w:rsid w:val="008F0731"/>
    <w:rsid w:val="008F1830"/>
    <w:rsid w:val="008F29C9"/>
    <w:rsid w:val="008F3A56"/>
    <w:rsid w:val="008F3CA5"/>
    <w:rsid w:val="008F4DD5"/>
    <w:rsid w:val="008F642B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4F39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5B1D"/>
    <w:rsid w:val="00C87545"/>
    <w:rsid w:val="00C90A23"/>
    <w:rsid w:val="00C90CAB"/>
    <w:rsid w:val="00C97673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248D"/>
    <w:rsid w:val="00F04A6A"/>
    <w:rsid w:val="00F04CC2"/>
    <w:rsid w:val="00F06591"/>
    <w:rsid w:val="00F07D12"/>
    <w:rsid w:val="00F14835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4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8C96E-AE3E-4D5B-83FF-C6076921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27993</Words>
  <Characters>159562</Characters>
  <Application>Microsoft Office Word</Application>
  <DocSecurity>0</DocSecurity>
  <Lines>1329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130</cp:revision>
  <cp:lastPrinted>2024-12-05T02:44:00Z</cp:lastPrinted>
  <dcterms:created xsi:type="dcterms:W3CDTF">2023-12-21T04:57:00Z</dcterms:created>
  <dcterms:modified xsi:type="dcterms:W3CDTF">2024-12-05T02:44:00Z</dcterms:modified>
</cp:coreProperties>
</file>