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CCF" w:rsidRPr="00F83CCF" w:rsidRDefault="00F83CCF" w:rsidP="00F83CCF">
      <w:pPr>
        <w:spacing w:before="100" w:beforeAutospacing="1" w:after="100" w:afterAutospacing="1" w:line="240" w:lineRule="auto"/>
        <w:jc w:val="center"/>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ЗАКОН </w:t>
      </w:r>
    </w:p>
    <w:p w:rsidR="00F83CCF" w:rsidRPr="00F83CCF" w:rsidRDefault="00F83CCF" w:rsidP="00F83CCF">
      <w:pPr>
        <w:spacing w:before="100" w:beforeAutospacing="1" w:after="100" w:afterAutospacing="1" w:line="240" w:lineRule="auto"/>
        <w:jc w:val="center"/>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РЕСПУБЛИКИ ХАКАСИЯ </w:t>
      </w:r>
    </w:p>
    <w:p w:rsidR="00F83CCF" w:rsidRPr="00F83CCF" w:rsidRDefault="00F83CCF" w:rsidP="00F83CCF">
      <w:pPr>
        <w:spacing w:before="100" w:beforeAutospacing="1" w:after="240" w:line="240" w:lineRule="auto"/>
        <w:jc w:val="center"/>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от 11 мая 2010 года N 44-ЗРХ </w:t>
      </w:r>
    </w:p>
    <w:p w:rsidR="00F83CCF" w:rsidRPr="00F83CCF" w:rsidRDefault="00F83CCF" w:rsidP="00F83CCF">
      <w:pPr>
        <w:spacing w:before="100" w:beforeAutospacing="1" w:after="100" w:afterAutospacing="1" w:line="240" w:lineRule="auto"/>
        <w:jc w:val="center"/>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О ВЕДОМСТВЕННОМ </w:t>
      </w:r>
      <w:proofErr w:type="gramStart"/>
      <w:r w:rsidRPr="00F83CCF">
        <w:rPr>
          <w:rFonts w:ascii="Times New Roman" w:eastAsia="Times New Roman" w:hAnsi="Times New Roman" w:cs="Times New Roman"/>
          <w:sz w:val="24"/>
          <w:szCs w:val="24"/>
        </w:rPr>
        <w:t>КОНТРОЛЕ ЗА</w:t>
      </w:r>
      <w:proofErr w:type="gramEnd"/>
      <w:r w:rsidRPr="00F83CCF">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w:t>
      </w:r>
    </w:p>
    <w:p w:rsidR="00F83CCF" w:rsidRPr="00F83CCF" w:rsidRDefault="00F83CCF" w:rsidP="00F83CCF">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83CCF">
        <w:rPr>
          <w:rFonts w:ascii="Times New Roman" w:eastAsia="Times New Roman" w:hAnsi="Times New Roman" w:cs="Times New Roman"/>
          <w:sz w:val="24"/>
          <w:szCs w:val="24"/>
        </w:rPr>
        <w:t>Принят</w:t>
      </w:r>
      <w:proofErr w:type="gramEnd"/>
      <w:r w:rsidRPr="00F83CCF">
        <w:rPr>
          <w:rFonts w:ascii="Times New Roman" w:eastAsia="Times New Roman" w:hAnsi="Times New Roman" w:cs="Times New Roman"/>
          <w:sz w:val="24"/>
          <w:szCs w:val="24"/>
        </w:rPr>
        <w:t xml:space="preserve"> Верховным Советом Республики Хакасия 28 апреля 2010 года </w:t>
      </w:r>
    </w:p>
    <w:p w:rsidR="00F83CCF" w:rsidRPr="00F83CCF" w:rsidRDefault="00F83CCF" w:rsidP="00F83CCF">
      <w:pPr>
        <w:spacing w:before="100" w:beforeAutospacing="1" w:after="100" w:afterAutospacing="1" w:line="240" w:lineRule="auto"/>
        <w:jc w:val="center"/>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(с изменениями от 05.05.2012 г., Закон Республики Хакасия N 36-ЗРХ, НГР RU19000201200344)</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 Предмет регулирования настоящего Закона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Настоящий Закон устанавливает порядок и условия осуществления ведомственного </w:t>
      </w:r>
      <w:proofErr w:type="gramStart"/>
      <w:r w:rsidRPr="00F83CCF">
        <w:rPr>
          <w:rFonts w:ascii="Times New Roman" w:eastAsia="Times New Roman" w:hAnsi="Times New Roman" w:cs="Times New Roman"/>
          <w:sz w:val="24"/>
          <w:szCs w:val="24"/>
        </w:rPr>
        <w:t>контроля за</w:t>
      </w:r>
      <w:proofErr w:type="gramEnd"/>
      <w:r w:rsidRPr="00F83CCF">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исполнительными органами государственной власти Республики Хакасия, органами местного самоуправления муниципальных образований Республики Хакасия в подведомственных им организациях.</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2. Правовая основа осуществления ведомственного </w:t>
      </w:r>
      <w:proofErr w:type="gramStart"/>
      <w:r w:rsidRPr="00F83CCF">
        <w:rPr>
          <w:rFonts w:ascii="Times New Roman" w:eastAsia="Times New Roman" w:hAnsi="Times New Roman" w:cs="Times New Roman"/>
          <w:b/>
          <w:bCs/>
          <w:sz w:val="27"/>
          <w:szCs w:val="27"/>
        </w:rPr>
        <w:t>контроля за</w:t>
      </w:r>
      <w:proofErr w:type="gramEnd"/>
      <w:r w:rsidRPr="00F83CCF">
        <w:rPr>
          <w:rFonts w:ascii="Times New Roman" w:eastAsia="Times New Roman" w:hAnsi="Times New Roman" w:cs="Times New Roman"/>
          <w:b/>
          <w:bCs/>
          <w:sz w:val="27"/>
          <w:szCs w:val="27"/>
        </w:rPr>
        <w:t xml:space="preserve"> соблюдением трудового законодательства и иных нормативных правовых актов, содержащих нормы трудового права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Правовую основу осуществления ведомственного </w:t>
      </w:r>
      <w:proofErr w:type="gramStart"/>
      <w:r w:rsidRPr="00F83CCF">
        <w:rPr>
          <w:rFonts w:ascii="Times New Roman" w:eastAsia="Times New Roman" w:hAnsi="Times New Roman" w:cs="Times New Roman"/>
          <w:sz w:val="24"/>
          <w:szCs w:val="24"/>
        </w:rPr>
        <w:t>контроля за</w:t>
      </w:r>
      <w:proofErr w:type="gramEnd"/>
      <w:r w:rsidRPr="00F83CCF">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составляют </w:t>
      </w:r>
      <w:hyperlink r:id="rId4" w:history="1">
        <w:r w:rsidRPr="00F83CCF">
          <w:rPr>
            <w:rFonts w:ascii="Times New Roman" w:eastAsia="Times New Roman" w:hAnsi="Times New Roman" w:cs="Times New Roman"/>
            <w:color w:val="0000FF"/>
            <w:sz w:val="24"/>
            <w:szCs w:val="24"/>
            <w:u w:val="single"/>
          </w:rPr>
          <w:t>Конституция Российской Федерации</w:t>
        </w:r>
      </w:hyperlink>
      <w:r w:rsidRPr="00F83CCF">
        <w:rPr>
          <w:rFonts w:ascii="Times New Roman" w:eastAsia="Times New Roman" w:hAnsi="Times New Roman" w:cs="Times New Roman"/>
          <w:sz w:val="24"/>
          <w:szCs w:val="24"/>
        </w:rPr>
        <w:t xml:space="preserve">, </w:t>
      </w:r>
      <w:hyperlink r:id="rId5" w:history="1">
        <w:r w:rsidRPr="00F83CCF">
          <w:rPr>
            <w:rFonts w:ascii="Times New Roman" w:eastAsia="Times New Roman" w:hAnsi="Times New Roman" w:cs="Times New Roman"/>
            <w:color w:val="0000FF"/>
            <w:sz w:val="24"/>
            <w:szCs w:val="24"/>
            <w:u w:val="single"/>
          </w:rPr>
          <w:t>Трудовой кодекс Российской Федерации</w:t>
        </w:r>
      </w:hyperlink>
      <w:r w:rsidRPr="00F83CCF">
        <w:rPr>
          <w:rFonts w:ascii="Times New Roman" w:eastAsia="Times New Roman" w:hAnsi="Times New Roman" w:cs="Times New Roman"/>
          <w:sz w:val="24"/>
          <w:szCs w:val="24"/>
        </w:rPr>
        <w:t xml:space="preserve">, другие федеральные законы, </w:t>
      </w:r>
      <w:hyperlink r:id="rId6" w:history="1">
        <w:r w:rsidRPr="00F83CCF">
          <w:rPr>
            <w:rFonts w:ascii="Times New Roman" w:eastAsia="Times New Roman" w:hAnsi="Times New Roman" w:cs="Times New Roman"/>
            <w:color w:val="0000FF"/>
            <w:sz w:val="24"/>
            <w:szCs w:val="24"/>
            <w:u w:val="single"/>
          </w:rPr>
          <w:t>Конституция Республики Хакасия</w:t>
        </w:r>
      </w:hyperlink>
      <w:r w:rsidRPr="00F83CCF">
        <w:rPr>
          <w:rFonts w:ascii="Times New Roman" w:eastAsia="Times New Roman" w:hAnsi="Times New Roman" w:cs="Times New Roman"/>
          <w:sz w:val="24"/>
          <w:szCs w:val="24"/>
        </w:rPr>
        <w:t>, настоящий Закон, другие законы Республики Хакасия.</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3. Основные понятия, используемые в настоящем Законе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Для целей настоящего Закона используются следующие основные понятия: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1) ведомственный контроль - деятельность исполнительных органов государственной власти Республики Хакасия, органов местного самоуправления муниципальных образований Республики Хакасия, уполномоченных на осуществление </w:t>
      </w:r>
      <w:proofErr w:type="gramStart"/>
      <w:r w:rsidRPr="00F83CCF">
        <w:rPr>
          <w:rFonts w:ascii="Times New Roman" w:eastAsia="Times New Roman" w:hAnsi="Times New Roman" w:cs="Times New Roman"/>
          <w:sz w:val="24"/>
          <w:szCs w:val="24"/>
        </w:rPr>
        <w:t>контроля за</w:t>
      </w:r>
      <w:proofErr w:type="gramEnd"/>
      <w:r w:rsidRPr="00F83CCF">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подведомственных им организациях;</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proofErr w:type="gramStart"/>
      <w:r w:rsidRPr="00F83CCF">
        <w:rPr>
          <w:rFonts w:ascii="Times New Roman" w:eastAsia="Times New Roman" w:hAnsi="Times New Roman" w:cs="Times New Roman"/>
          <w:sz w:val="24"/>
          <w:szCs w:val="24"/>
        </w:rPr>
        <w:t xml:space="preserve">2) мероприятия по ведомственному контролю (далее - мероприятия по контролю) - действия должностных лиц исполнительных органов государственной власти Республики </w:t>
      </w:r>
      <w:r w:rsidRPr="00F83CCF">
        <w:rPr>
          <w:rFonts w:ascii="Times New Roman" w:eastAsia="Times New Roman" w:hAnsi="Times New Roman" w:cs="Times New Roman"/>
          <w:sz w:val="24"/>
          <w:szCs w:val="24"/>
        </w:rPr>
        <w:lastRenderedPageBreak/>
        <w:t>Хакасия, органов местного самоуправления муниципальных образований Республики Хакасия по рассмотрению документов подведомственных организаций, по обследованию используемых ими при осуществлении деятельности территорий, зданий, строений, сооружений, помещений, оборудования, транспортных средств, по проведению экспертиз и расследований, направленных на установление причинно-следственной связи выявленного нарушения обязательных требований трудового</w:t>
      </w:r>
      <w:proofErr w:type="gramEnd"/>
      <w:r w:rsidRPr="00F83CCF">
        <w:rPr>
          <w:rFonts w:ascii="Times New Roman" w:eastAsia="Times New Roman" w:hAnsi="Times New Roman" w:cs="Times New Roman"/>
          <w:sz w:val="24"/>
          <w:szCs w:val="24"/>
        </w:rPr>
        <w:t xml:space="preserve"> законодательства и иных нормативных правовых актов, содержащих нормы трудового права, с фактами причинения вреда;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проверка - совокупность мероприятий по контролю, проводимых исполнительным органом государственной власти Республики Хакасия, органом местного самоуправления муниципального образования Республики Хакасия, уполномоченным на осуществление ведомственного контроля, в отношении подведомственной организации для оценки соответствия осуществляемой ею деятельности требованиям трудового законодательства и иных нормативных правовых актов, содержащих нормы трудового права.</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4. Основные задачи ведомственного контроля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Основными задачами ведомственного контроля являются: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проверка соблюдения трудового законодательства и иных нормативных правовых актов, содержащих нормы трудового права;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принятие мер по фактам нарушений, выявленных по результатам проведенных проверок.</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5. Органы, уполномоченные осуществлять ведомственный контроль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Органами, уполномоченными осуществлять ведомственный контроль, являются исполнительные органы государственной власти Республики Хакасия, органы местного самоуправления муниципальных образований Республики Хакасия, имеющие подведомственные организации (далее - уполномоченные органы).</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Полномочия и ответственность должностных лиц уполномоченных органов, на которых возложены обязанности по организации и осуществлению ведомственного контроля, определяются в соответствии с действующим законодательством.</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утратила силу Законом Республики Хакасия от 05.05.2012 г, N 36-ЗРХ, НГР RU19000201200344</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6. Виды проверок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Ведомственный контроль осуществляется посредством проведения плановых и внеплановых проверок.</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lastRenderedPageBreak/>
        <w:t xml:space="preserve">Статья 7. Организация и проведение проверок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Плановые проверки проводятся в соответствии с ежегодным планом проведения плановых проверок уполномоченного органа.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Ежегодные планы проведения плановых проверок размещаются на сайтах исполнительных органов государственной власти Республики Хакасия, органов местного самоуправления муниципальных образований Республики Хакасия в информационно-телекоммуникационной сети Интернет.</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Плановые проверки проводятся не чаще чем один раз в три года.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В случае</w:t>
      </w:r>
      <w:proofErr w:type="gramStart"/>
      <w:r w:rsidRPr="00F83CCF">
        <w:rPr>
          <w:rFonts w:ascii="Times New Roman" w:eastAsia="Times New Roman" w:hAnsi="Times New Roman" w:cs="Times New Roman"/>
          <w:sz w:val="24"/>
          <w:szCs w:val="24"/>
        </w:rPr>
        <w:t>,</w:t>
      </w:r>
      <w:proofErr w:type="gramEnd"/>
      <w:r w:rsidRPr="00F83CCF">
        <w:rPr>
          <w:rFonts w:ascii="Times New Roman" w:eastAsia="Times New Roman" w:hAnsi="Times New Roman" w:cs="Times New Roman"/>
          <w:sz w:val="24"/>
          <w:szCs w:val="24"/>
        </w:rPr>
        <w:t xml:space="preserve"> если до проведения плановой проверки в отношении организации была проведена проверка уполномоченным федеральным органом исполнительной власти в части соблюдения трудового законодательства и иных нормативных правовых актов, содержащих нормы трудового права, срок проведения плановой проверки подлежит изменению в соответствии с установленной периодичностью.</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4. Внеплановые проверки проводятся в случае поступления в уполномоченный орган информации о нарушениях трудового законодательства и иных нормативных правовых актов, содержащих нормы трудового права, в подведомственных организациях, а также по истечении срока исполнения ранее выданного предписания об устранении выявленных нарушений.</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8. Срок проведения проверки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Срок проведения проверки не может превышать двадцать рабочих дней.</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(должностных лиц) уполномоченного органа, проводящего (проводящих) плановую проверку, срок проведения плановой проверки может быть продлен руководителем уполномоченного органа, но не более чем на двадцать рабочих дней.</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9. Порядок организации проверки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Проверка проводится на основании приказа руководителя уполномоченного органа или его заместителя.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В приказе о проведении проверки указываются: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наименование органа, осуществляющего ведомственный контроль;</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номер и дата приказа о проведении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lastRenderedPageBreak/>
        <w:t>3) фамилия, имя, отчество и должность лица (лиц), уполномоченного (уполномоченных) на проведение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4) наименование подведомственной организации, в отношении которой проводится проверка;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5) цели, задачи и предмет проведения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6) правовые основания проведения проверки, в том числе нормативные правовые акты, обязательные требования которых подлежат проверке;</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7) утратил силу Законом Республики Хакасия от 05.05.2012 г., N 36-ЗРХ, НГР RU19000201200344</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8) перечень документов, представление которых организацией необходимо для достижения целей и задач проведения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9) даты начала и окончания проведения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Приказ о проведении проверки либо его заверенная копия одновременно с предъявлением служебного удостоверения вручается должностным лицом, осуществляющим проверку, руководителю или иному должностному лицу подведомственной организации под расписку, включающую в себя сведения о дате его вручения.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4. Мероприятия по контролю могут проводиться только тем должностным лицом (должностными лицами), которое (которые) указано (указаны) в приказе о проведении проверки.</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10. Оформление результатов проведения проверки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По результатам проведения проверки должностным лицом (должностными лицами) уполномоченного органа составляется акт, в котором указываются: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дата, время и место составления акта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наименование уполномоченного органа;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дата и номер приказа уполномоченного органа о проведении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5) наименование проверяемой подведомственной организации, а также фамилия, имя, отчество и должность руководителя или иного должностного лица, присутствовавшего при проведении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6) дата, время, продолжительность и место проведения проверки;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lastRenderedPageBreak/>
        <w:t>7) сведения о результатах проверки, в том числе о выявленных нарушениях обязательных требований трудового законодательства и иных нормативных правовых актов, содержащих нормы трудового права;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8) сведения об ознакомлении или об отказе в ознакомлении с актом проверки руководителя или иного должностного лица, присутствовавшего при проведении проверки, о наличии их подписей или об отказе от совершения подписи;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9) подписи должностного лица или должностных лиц, проводивших проверку.</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К акту проверки прилагаются протоколы или заключения проведенных исследований, испытаний и экспертиз, объяснения работников организации, предписания об устранении выявленных нарушений с указанием срока их устранения и иные связанные с результатами проверки документы или их копии.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организации под расписку об ознакомлении либо об отказе в ознакомлении с актом проверки. В случае отсутствия указанных лиц,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4. В случае</w:t>
      </w:r>
      <w:proofErr w:type="gramStart"/>
      <w:r w:rsidRPr="00F83CCF">
        <w:rPr>
          <w:rFonts w:ascii="Times New Roman" w:eastAsia="Times New Roman" w:hAnsi="Times New Roman" w:cs="Times New Roman"/>
          <w:sz w:val="24"/>
          <w:szCs w:val="24"/>
        </w:rPr>
        <w:t>,</w:t>
      </w:r>
      <w:proofErr w:type="gramEnd"/>
      <w:r w:rsidRPr="00F83CCF">
        <w:rPr>
          <w:rFonts w:ascii="Times New Roman" w:eastAsia="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организации под расписку либо направляется заказным почтовым отправлением с уведомлением о вручении, которое приобщается к экземпляру акта проверки, </w:t>
      </w:r>
      <w:proofErr w:type="gramStart"/>
      <w:r w:rsidRPr="00F83CCF">
        <w:rPr>
          <w:rFonts w:ascii="Times New Roman" w:eastAsia="Times New Roman" w:hAnsi="Times New Roman" w:cs="Times New Roman"/>
          <w:sz w:val="24"/>
          <w:szCs w:val="24"/>
        </w:rPr>
        <w:t>хранящемуся</w:t>
      </w:r>
      <w:proofErr w:type="gramEnd"/>
      <w:r w:rsidRPr="00F83CCF">
        <w:rPr>
          <w:rFonts w:ascii="Times New Roman" w:eastAsia="Times New Roman" w:hAnsi="Times New Roman" w:cs="Times New Roman"/>
          <w:sz w:val="24"/>
          <w:szCs w:val="24"/>
        </w:rPr>
        <w:t xml:space="preserve"> в деле уполномоченного органа.</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11. Устранение нарушений, выявленных при проведении проверки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По результатам проведения проверки руководитель подведомственной организации обязан устранить выявленные нарушения в срок, указанный в предписании.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По истечении срока, указанного в предписании, руководитель подведомственной организации обязан представить отчет об устранении нарушений руководителю уполномоченного органа. К отчету прилагаются копии документов и материалов, подтверждающих устранение нарушений.</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12. Ответственность подведомственных организаций и их должностных лиц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 xml:space="preserve">1. Подведомственные организации, их должностные лица несут ответственность за нарушение трудового законодательства и иных нормативных правовых актов, содержащих нормы трудового права, а также за неисполнение в установленный срок </w:t>
      </w:r>
      <w:r w:rsidRPr="00F83CCF">
        <w:rPr>
          <w:rFonts w:ascii="Times New Roman" w:eastAsia="Times New Roman" w:hAnsi="Times New Roman" w:cs="Times New Roman"/>
          <w:sz w:val="24"/>
          <w:szCs w:val="24"/>
        </w:rPr>
        <w:lastRenderedPageBreak/>
        <w:t>предписания об устранении выявленных нарушений в соответствии с действующим законодательством.</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Должностное лицо (лица), проводящее (проводящие) проверку, вносит (вносят) руководителю уполномоченного органа предложения о применении дисциплинарного взыскания к руководителю организации, в отношении которой проводилась проверка.</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13. Обжалование действий должностных лиц, руководителя уполномоченного органа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Руководитель подведомственной организации, ее уполномоченный представитель вправе обжаловать действия (бездействие) должностных лиц при проведении мероприятий по контролю в административном и (или) судебном порядке в соответствии с законодательством Российской Федерации.</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14. Отчетность о проведении ведомственного контроля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Исполнительные органы государственной власти Республики Хакасия, имеющие подведомственные организации:</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ведут учет проводимых ими мероприятий по контролю;</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proofErr w:type="gramStart"/>
      <w:r w:rsidRPr="00F83CCF">
        <w:rPr>
          <w:rFonts w:ascii="Times New Roman" w:eastAsia="Times New Roman" w:hAnsi="Times New Roman" w:cs="Times New Roman"/>
          <w:sz w:val="24"/>
          <w:szCs w:val="24"/>
        </w:rPr>
        <w:t>2) ежегодно, не позднее 1 февраля года, следующего за отчетным, представляют информацию в орган исполнительной власти Республики Хакасия в области охраны труда с указанием количества проведенных проверок, наименований проверенных подведомственных организаций, допущенных нарушений, а также сведения о лицах, привлеченных к ответственности в результате проведения мероприятий по контролю.</w:t>
      </w:r>
      <w:proofErr w:type="gramEnd"/>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Орган исполнительной власти Республики Хакасия в области охраны труда анализирует поступившую информацию о проведенных проверках и формирует сводный отчет, представляемый в Правительство Республики Хакасия.</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15. Взаимодействие уполномоченных органов с иными государственными органами и органами общественного контроля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Уполномоченные органы при осуществлении контроля взаимодействуют с государственными органами, в том числе наделенными контрольными или надзорными полномочиями, и органами общественного контроля в соответствии с законодательством.</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Орган исполнительной власти Республики Хакасия в области охраны труда осуществляет от имени Правительства Республики Хакасия взаимодействие с Государственной инспекцией труда в Республике Хакасия по вопросам ведомственного контроля.</w:t>
      </w:r>
    </w:p>
    <w:p w:rsidR="00F83CCF" w:rsidRPr="00F83CCF" w:rsidRDefault="00F83CCF" w:rsidP="00F83CC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83CCF">
        <w:rPr>
          <w:rFonts w:ascii="Times New Roman" w:eastAsia="Times New Roman" w:hAnsi="Times New Roman" w:cs="Times New Roman"/>
          <w:b/>
          <w:bCs/>
          <w:sz w:val="27"/>
          <w:szCs w:val="27"/>
        </w:rPr>
        <w:t xml:space="preserve">Статья 16. Вступление в силу настоящего Закона </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1. Настоящий Закон вступает в силу по истечении десяти дней после дня его официального опубликования.</w:t>
      </w:r>
    </w:p>
    <w:p w:rsidR="00F83CCF" w:rsidRPr="00F83CCF" w:rsidRDefault="00F83CCF" w:rsidP="00F83CCF">
      <w:pPr>
        <w:spacing w:before="100" w:beforeAutospacing="1" w:after="240"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2. Правительству Республики Хакасия в соответствии с его полномочиями в шестимесячный срок принять нормативные правовые акты, обеспечивающие реализацию настоящего Закона.</w:t>
      </w:r>
    </w:p>
    <w:p w:rsidR="00F83CCF" w:rsidRPr="00F83CCF" w:rsidRDefault="00F83CCF" w:rsidP="00F83CCF">
      <w:pPr>
        <w:spacing w:before="100" w:beforeAutospacing="1" w:after="100" w:afterAutospacing="1" w:line="240" w:lineRule="auto"/>
        <w:rPr>
          <w:rFonts w:ascii="Times New Roman" w:eastAsia="Times New Roman" w:hAnsi="Times New Roman" w:cs="Times New Roman"/>
          <w:sz w:val="24"/>
          <w:szCs w:val="24"/>
        </w:rPr>
      </w:pPr>
      <w:r w:rsidRPr="00F83CCF">
        <w:rPr>
          <w:rFonts w:ascii="Times New Roman" w:eastAsia="Times New Roman" w:hAnsi="Times New Roman" w:cs="Times New Roman"/>
          <w:sz w:val="24"/>
          <w:szCs w:val="24"/>
        </w:rPr>
        <w:t>Председатель Правительства Республики Хакасия В.М. Зимин</w:t>
      </w:r>
    </w:p>
    <w:p w:rsidR="000453A2" w:rsidRDefault="000453A2"/>
    <w:sectPr w:rsidR="00045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83CCF"/>
    <w:rsid w:val="000453A2"/>
    <w:rsid w:val="00F83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3C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3CCF"/>
    <w:rPr>
      <w:rFonts w:ascii="Times New Roman" w:eastAsia="Times New Roman" w:hAnsi="Times New Roman" w:cs="Times New Roman"/>
      <w:b/>
      <w:bCs/>
      <w:sz w:val="27"/>
      <w:szCs w:val="27"/>
    </w:rPr>
  </w:style>
  <w:style w:type="paragraph" w:customStyle="1" w:styleId="headertext">
    <w:name w:val="headertext"/>
    <w:basedOn w:val="a"/>
    <w:rsid w:val="00F83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83CC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83CCF"/>
    <w:rPr>
      <w:color w:val="0000FF"/>
      <w:u w:val="single"/>
    </w:rPr>
  </w:style>
</w:styles>
</file>

<file path=word/webSettings.xml><?xml version="1.0" encoding="utf-8"?>
<w:webSettings xmlns:r="http://schemas.openxmlformats.org/officeDocument/2006/relationships" xmlns:w="http://schemas.openxmlformats.org/wordprocessingml/2006/main">
  <w:divs>
    <w:div w:id="21164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804957110" TargetMode="External"/><Relationship Id="rId5" Type="http://schemas.openxmlformats.org/officeDocument/2006/relationships/hyperlink" Target="https://docs.cntd.ru/document/901807664" TargetMode="External"/><Relationship Id="rId4" Type="http://schemas.openxmlformats.org/officeDocument/2006/relationships/hyperlink" Target="https://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11336</Characters>
  <Application>Microsoft Office Word</Application>
  <DocSecurity>0</DocSecurity>
  <Lines>94</Lines>
  <Paragraphs>26</Paragraphs>
  <ScaleCrop>false</ScaleCrop>
  <Company/>
  <LinksUpToDate>false</LinksUpToDate>
  <CharactersWithSpaces>13298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2022-10-20T08:42:00Z</dcterms:created>
  <dcterms:modified xsi:type="dcterms:W3CDTF">2022-10-20T08:42:00Z</dcterms:modified>
</cp:coreProperties>
</file>