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3B" w:rsidRDefault="00FA553B" w:rsidP="00FA5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53B">
        <w:rPr>
          <w:rFonts w:ascii="Times New Roman" w:hAnsi="Times New Roman" w:cs="Times New Roman"/>
          <w:b/>
          <w:sz w:val="28"/>
          <w:szCs w:val="28"/>
        </w:rPr>
        <w:t xml:space="preserve">Информация о строительстве </w:t>
      </w:r>
    </w:p>
    <w:p w:rsidR="00FA553B" w:rsidRDefault="00FA553B" w:rsidP="00FA5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53B">
        <w:rPr>
          <w:rFonts w:ascii="Times New Roman" w:hAnsi="Times New Roman" w:cs="Times New Roman"/>
          <w:b/>
          <w:sz w:val="28"/>
          <w:szCs w:val="28"/>
        </w:rPr>
        <w:t>универсального спортивного зала</w:t>
      </w:r>
    </w:p>
    <w:p w:rsidR="00FA553B" w:rsidRPr="00FA553B" w:rsidRDefault="00FA553B" w:rsidP="00FA55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1EC" w:rsidRPr="00FA553B" w:rsidRDefault="00FA553B" w:rsidP="00FA55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553B">
        <w:rPr>
          <w:rFonts w:ascii="Times New Roman" w:hAnsi="Times New Roman" w:cs="Times New Roman"/>
          <w:sz w:val="28"/>
          <w:szCs w:val="28"/>
        </w:rPr>
        <w:t xml:space="preserve">Строительство универсального спортивного зала в </w:t>
      </w:r>
      <w:proofErr w:type="spellStart"/>
      <w:r w:rsidRPr="00FA553B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FA553B">
        <w:rPr>
          <w:rFonts w:ascii="Times New Roman" w:hAnsi="Times New Roman" w:cs="Times New Roman"/>
          <w:sz w:val="28"/>
          <w:szCs w:val="28"/>
        </w:rPr>
        <w:t xml:space="preserve">. Усть-Абакан запланировано в 2022-2023 году. 18 марта 2022 года подписан муниципальный контракт с подрядной организацией  ООО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«</w:t>
      </w:r>
      <w:r w:rsidRPr="00FA553B">
        <w:rPr>
          <w:rFonts w:ascii="Times New Roman" w:hAnsi="Times New Roman" w:cs="Times New Roman"/>
          <w:sz w:val="28"/>
          <w:szCs w:val="28"/>
        </w:rPr>
        <w:t xml:space="preserve">Специализированный застройщик </w:t>
      </w:r>
      <w:proofErr w:type="spellStart"/>
      <w:r w:rsidRPr="00FA553B">
        <w:rPr>
          <w:rFonts w:ascii="Times New Roman" w:hAnsi="Times New Roman" w:cs="Times New Roman"/>
          <w:sz w:val="28"/>
          <w:szCs w:val="28"/>
        </w:rPr>
        <w:t>Черногорскпромстрой</w:t>
      </w:r>
      <w:proofErr w:type="spellEnd"/>
      <w:r w:rsidRPr="00FA553B">
        <w:rPr>
          <w:rFonts w:ascii="Times New Roman" w:hAnsi="Times New Roman" w:cs="Times New Roman"/>
          <w:sz w:val="28"/>
          <w:szCs w:val="28"/>
        </w:rPr>
        <w:t xml:space="preserve">». Подрядная организация к работам </w:t>
      </w:r>
      <w:proofErr w:type="gramStart"/>
      <w:r w:rsidRPr="00FA553B">
        <w:rPr>
          <w:rFonts w:ascii="Times New Roman" w:hAnsi="Times New Roman" w:cs="Times New Roman"/>
          <w:sz w:val="28"/>
          <w:szCs w:val="28"/>
        </w:rPr>
        <w:t>планирует</w:t>
      </w:r>
      <w:proofErr w:type="gramEnd"/>
      <w:r w:rsidRPr="00FA553B">
        <w:rPr>
          <w:rFonts w:ascii="Times New Roman" w:hAnsi="Times New Roman" w:cs="Times New Roman"/>
          <w:sz w:val="28"/>
          <w:szCs w:val="28"/>
        </w:rPr>
        <w:t xml:space="preserve"> приступит уже в марте месяце. Здание спортзала двухэтажное. Первый этаж: спортивный зал, раздевалки для спортсменов, в том числе и для различных групп инвалидности, зал для силовых упражнений, буфет и другие помещения общественного пользования. Второй этаж занимают помещения фитнес,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53B">
        <w:rPr>
          <w:rFonts w:ascii="Times New Roman" w:hAnsi="Times New Roman" w:cs="Times New Roman"/>
          <w:sz w:val="28"/>
          <w:szCs w:val="28"/>
        </w:rPr>
        <w:t>теннисного зала и администрации.</w:t>
      </w:r>
    </w:p>
    <w:sectPr w:rsidR="007121EC" w:rsidRPr="00FA553B" w:rsidSect="00712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53B"/>
    <w:rsid w:val="007121EC"/>
    <w:rsid w:val="00FA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>Home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Корр</dc:creator>
  <cp:keywords/>
  <dc:description/>
  <cp:lastModifiedBy>Корр</cp:lastModifiedBy>
  <cp:revision>3</cp:revision>
  <dcterms:created xsi:type="dcterms:W3CDTF">2022-03-23T03:07:00Z</dcterms:created>
  <dcterms:modified xsi:type="dcterms:W3CDTF">2022-03-23T03:09:00Z</dcterms:modified>
</cp:coreProperties>
</file>