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F3C" w:rsidRPr="009114F8" w:rsidRDefault="000B1F3C" w:rsidP="00E26867">
      <w:pPr>
        <w:spacing w:line="360" w:lineRule="auto"/>
        <w:ind w:firstLine="567"/>
        <w:jc w:val="both"/>
        <w:rPr>
          <w:sz w:val="28"/>
          <w:szCs w:val="28"/>
        </w:rPr>
      </w:pPr>
      <w:r w:rsidRPr="0025140B">
        <w:rPr>
          <w:sz w:val="28"/>
          <w:szCs w:val="28"/>
        </w:rPr>
        <w:t xml:space="preserve">В </w:t>
      </w:r>
      <w:r w:rsidRPr="009114F8">
        <w:rPr>
          <w:sz w:val="28"/>
          <w:szCs w:val="28"/>
        </w:rPr>
        <w:t>Администраци</w:t>
      </w:r>
      <w:r w:rsidR="00A726C3" w:rsidRPr="009114F8">
        <w:rPr>
          <w:sz w:val="28"/>
          <w:szCs w:val="28"/>
        </w:rPr>
        <w:t xml:space="preserve">ю </w:t>
      </w:r>
      <w:proofErr w:type="spellStart"/>
      <w:r w:rsidR="00A726C3" w:rsidRPr="009114F8">
        <w:rPr>
          <w:sz w:val="28"/>
          <w:szCs w:val="28"/>
        </w:rPr>
        <w:t>Усть-Абаканского</w:t>
      </w:r>
      <w:proofErr w:type="spellEnd"/>
      <w:r w:rsidR="00A726C3" w:rsidRPr="009114F8">
        <w:rPr>
          <w:sz w:val="28"/>
          <w:szCs w:val="28"/>
        </w:rPr>
        <w:t xml:space="preserve"> района </w:t>
      </w:r>
      <w:r w:rsidR="009A1D88" w:rsidRPr="00563EC7">
        <w:rPr>
          <w:b/>
          <w:sz w:val="28"/>
          <w:szCs w:val="28"/>
        </w:rPr>
        <w:t xml:space="preserve">в </w:t>
      </w:r>
      <w:r w:rsidR="00AB59F2">
        <w:rPr>
          <w:b/>
          <w:sz w:val="28"/>
          <w:szCs w:val="28"/>
        </w:rPr>
        <w:t>июне</w:t>
      </w:r>
      <w:r w:rsidR="00AC3C3A" w:rsidRPr="00563EC7">
        <w:rPr>
          <w:b/>
          <w:sz w:val="28"/>
          <w:szCs w:val="28"/>
        </w:rPr>
        <w:t xml:space="preserve"> </w:t>
      </w:r>
      <w:r w:rsidR="00F01118" w:rsidRPr="00563EC7">
        <w:rPr>
          <w:b/>
          <w:sz w:val="28"/>
          <w:szCs w:val="28"/>
        </w:rPr>
        <w:t xml:space="preserve"> </w:t>
      </w:r>
      <w:r w:rsidR="00AC3C3A" w:rsidRPr="00563EC7">
        <w:rPr>
          <w:b/>
          <w:sz w:val="28"/>
          <w:szCs w:val="28"/>
        </w:rPr>
        <w:t>2023</w:t>
      </w:r>
      <w:r w:rsidR="00A726C3" w:rsidRPr="00563EC7">
        <w:rPr>
          <w:b/>
          <w:sz w:val="28"/>
          <w:szCs w:val="28"/>
        </w:rPr>
        <w:t xml:space="preserve"> поступило  </w:t>
      </w:r>
      <w:r w:rsidR="00AB59F2">
        <w:rPr>
          <w:b/>
          <w:sz w:val="28"/>
          <w:szCs w:val="28"/>
        </w:rPr>
        <w:t>25</w:t>
      </w:r>
      <w:r w:rsidR="005C1B66">
        <w:rPr>
          <w:sz w:val="28"/>
          <w:szCs w:val="28"/>
        </w:rPr>
        <w:t xml:space="preserve"> </w:t>
      </w:r>
      <w:r w:rsidR="00A726C3" w:rsidRPr="009114F8">
        <w:rPr>
          <w:sz w:val="28"/>
          <w:szCs w:val="28"/>
        </w:rPr>
        <w:t>обращений</w:t>
      </w:r>
      <w:r w:rsidRPr="009114F8">
        <w:rPr>
          <w:sz w:val="28"/>
          <w:szCs w:val="28"/>
        </w:rPr>
        <w:t xml:space="preserve">, из них на личных приемах Главы района было принято </w:t>
      </w:r>
      <w:r w:rsidR="00AB59F2">
        <w:rPr>
          <w:sz w:val="28"/>
          <w:szCs w:val="28"/>
        </w:rPr>
        <w:t>10</w:t>
      </w:r>
      <w:r w:rsidR="0022270D" w:rsidRPr="009114F8">
        <w:rPr>
          <w:sz w:val="28"/>
          <w:szCs w:val="28"/>
        </w:rPr>
        <w:t xml:space="preserve"> обращени</w:t>
      </w:r>
      <w:r w:rsidR="00075ACB">
        <w:rPr>
          <w:sz w:val="28"/>
          <w:szCs w:val="28"/>
        </w:rPr>
        <w:t>й</w:t>
      </w:r>
      <w:r w:rsidR="00B6487B" w:rsidRPr="009114F8">
        <w:rPr>
          <w:sz w:val="28"/>
          <w:szCs w:val="28"/>
        </w:rPr>
        <w:t>.</w:t>
      </w:r>
      <w:r w:rsidR="00416CDD" w:rsidRPr="009114F8">
        <w:rPr>
          <w:sz w:val="28"/>
          <w:szCs w:val="28"/>
        </w:rPr>
        <w:t xml:space="preserve"> Ж</w:t>
      </w:r>
      <w:r w:rsidRPr="009114F8">
        <w:rPr>
          <w:sz w:val="28"/>
          <w:szCs w:val="28"/>
        </w:rPr>
        <w:t>ители обращались по вопросам</w:t>
      </w:r>
      <w:r w:rsidR="0025140B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«Государство, общество, политика»-</w:t>
      </w:r>
      <w:r w:rsidR="004A5E31">
        <w:rPr>
          <w:sz w:val="28"/>
          <w:szCs w:val="28"/>
        </w:rPr>
        <w:t>3</w:t>
      </w:r>
      <w:r w:rsidR="00075ACB">
        <w:rPr>
          <w:sz w:val="28"/>
          <w:szCs w:val="28"/>
        </w:rPr>
        <w:t>, «</w:t>
      </w:r>
      <w:proofErr w:type="gramStart"/>
      <w:r w:rsidR="00075ACB">
        <w:rPr>
          <w:sz w:val="28"/>
          <w:szCs w:val="28"/>
        </w:rPr>
        <w:t>Социальной</w:t>
      </w:r>
      <w:proofErr w:type="gramEnd"/>
      <w:r w:rsidR="00075ACB">
        <w:rPr>
          <w:sz w:val="28"/>
          <w:szCs w:val="28"/>
        </w:rPr>
        <w:t xml:space="preserve"> сфера»</w:t>
      </w:r>
      <w:r w:rsidR="004A5E31">
        <w:rPr>
          <w:sz w:val="28"/>
          <w:szCs w:val="28"/>
        </w:rPr>
        <w:t xml:space="preserve"> -1</w:t>
      </w:r>
      <w:r w:rsidR="00CC356D">
        <w:rPr>
          <w:sz w:val="28"/>
          <w:szCs w:val="28"/>
        </w:rPr>
        <w:t xml:space="preserve"> </w:t>
      </w:r>
      <w:r w:rsidR="0025140B" w:rsidRPr="009114F8">
        <w:rPr>
          <w:sz w:val="28"/>
          <w:szCs w:val="28"/>
        </w:rPr>
        <w:t>,</w:t>
      </w:r>
      <w:r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«Экономика»</w:t>
      </w:r>
      <w:r w:rsidR="004A5E31">
        <w:rPr>
          <w:sz w:val="28"/>
          <w:szCs w:val="28"/>
        </w:rPr>
        <w:t xml:space="preserve"> 19</w:t>
      </w:r>
      <w:r w:rsidR="00563EC7">
        <w:rPr>
          <w:sz w:val="28"/>
          <w:szCs w:val="28"/>
        </w:rPr>
        <w:t>»</w:t>
      </w:r>
      <w:r w:rsidR="00965655" w:rsidRPr="009114F8">
        <w:rPr>
          <w:sz w:val="28"/>
          <w:szCs w:val="28"/>
        </w:rPr>
        <w:t>,</w:t>
      </w:r>
      <w:r w:rsidR="0022270D" w:rsidRPr="009114F8">
        <w:rPr>
          <w:sz w:val="28"/>
          <w:szCs w:val="28"/>
        </w:rPr>
        <w:t xml:space="preserve"> </w:t>
      </w:r>
      <w:r w:rsidR="00965655" w:rsidRPr="009114F8">
        <w:rPr>
          <w:sz w:val="28"/>
          <w:szCs w:val="28"/>
        </w:rPr>
        <w:t>«Жилищно-коммунальная сфера»-</w:t>
      </w:r>
      <w:r w:rsidR="004A5E31">
        <w:rPr>
          <w:sz w:val="28"/>
          <w:szCs w:val="28"/>
        </w:rPr>
        <w:t>6</w:t>
      </w:r>
      <w:r w:rsidR="00416CDD" w:rsidRPr="009114F8">
        <w:rPr>
          <w:sz w:val="28"/>
          <w:szCs w:val="28"/>
        </w:rPr>
        <w:t>.</w:t>
      </w:r>
    </w:p>
    <w:p w:rsidR="000B1F3C" w:rsidRPr="009114F8" w:rsidRDefault="0025140B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0B1F3C" w:rsidRPr="009114F8">
        <w:rPr>
          <w:sz w:val="28"/>
          <w:szCs w:val="28"/>
        </w:rPr>
        <w:t xml:space="preserve">Все обращения рассмотрены Главой </w:t>
      </w:r>
      <w:proofErr w:type="spellStart"/>
      <w:r w:rsidR="000B1F3C" w:rsidRPr="009114F8">
        <w:rPr>
          <w:sz w:val="28"/>
          <w:szCs w:val="28"/>
        </w:rPr>
        <w:t>Усть-Абаканского</w:t>
      </w:r>
      <w:proofErr w:type="spellEnd"/>
      <w:r w:rsidR="000B1F3C" w:rsidRPr="009114F8">
        <w:rPr>
          <w:sz w:val="28"/>
          <w:szCs w:val="28"/>
        </w:rPr>
        <w:t xml:space="preserve"> района и приняты в работу. </w:t>
      </w:r>
    </w:p>
    <w:p w:rsidR="004A5E31" w:rsidRDefault="00375BB0" w:rsidP="00E26867">
      <w:pPr>
        <w:spacing w:line="360" w:lineRule="auto"/>
        <w:jc w:val="both"/>
        <w:rPr>
          <w:sz w:val="28"/>
          <w:szCs w:val="28"/>
        </w:rPr>
      </w:pPr>
      <w:r w:rsidRPr="009114F8">
        <w:rPr>
          <w:sz w:val="28"/>
          <w:szCs w:val="28"/>
        </w:rPr>
        <w:t xml:space="preserve">        </w:t>
      </w:r>
      <w:r w:rsidR="00F91D30" w:rsidRPr="009114F8">
        <w:rPr>
          <w:sz w:val="28"/>
          <w:szCs w:val="28"/>
        </w:rPr>
        <w:tab/>
      </w:r>
      <w:r w:rsidR="00B74B11" w:rsidRPr="009114F8">
        <w:rPr>
          <w:sz w:val="28"/>
          <w:szCs w:val="28"/>
        </w:rPr>
        <w:t>Тематика вопросов,  заданных</w:t>
      </w:r>
      <w:r w:rsidR="00F91D30" w:rsidRPr="009114F8">
        <w:rPr>
          <w:sz w:val="28"/>
          <w:szCs w:val="28"/>
        </w:rPr>
        <w:t xml:space="preserve"> в обращениях</w:t>
      </w:r>
      <w:r w:rsidR="00DC6F50">
        <w:rPr>
          <w:sz w:val="28"/>
          <w:szCs w:val="28"/>
        </w:rPr>
        <w:t xml:space="preserve"> все касаются различных сфер</w:t>
      </w:r>
      <w:r w:rsidR="00F91D30" w:rsidRPr="009114F8">
        <w:rPr>
          <w:sz w:val="28"/>
          <w:szCs w:val="28"/>
        </w:rPr>
        <w:t xml:space="preserve"> </w:t>
      </w:r>
      <w:r w:rsidR="00DC6F50">
        <w:rPr>
          <w:sz w:val="28"/>
          <w:szCs w:val="28"/>
        </w:rPr>
        <w:t>– это благоустр</w:t>
      </w:r>
      <w:r w:rsidR="004A5E31">
        <w:rPr>
          <w:sz w:val="28"/>
          <w:szCs w:val="28"/>
        </w:rPr>
        <w:t>ойство поселений, ремонт дорог.</w:t>
      </w:r>
      <w:r w:rsidR="004A5E31">
        <w:rPr>
          <w:sz w:val="28"/>
          <w:szCs w:val="28"/>
        </w:rPr>
        <w:tab/>
      </w:r>
    </w:p>
    <w:p w:rsidR="004A5E31" w:rsidRDefault="004A5E31" w:rsidP="004A5E31">
      <w:pPr>
        <w:spacing w:line="36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Актуальным стал вопрос по электрификации территорий  новой застройки в районе. Главой </w:t>
      </w: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 Е.В. Егоровой принято решение о проведении 10 июля 2023 года совместного  совещания  Глав поселений и представителей </w:t>
      </w:r>
      <w:proofErr w:type="spellStart"/>
      <w:r>
        <w:rPr>
          <w:sz w:val="28"/>
          <w:szCs w:val="28"/>
        </w:rPr>
        <w:t>Россети</w:t>
      </w:r>
      <w:proofErr w:type="spellEnd"/>
      <w:r>
        <w:rPr>
          <w:sz w:val="28"/>
          <w:szCs w:val="28"/>
        </w:rPr>
        <w:t xml:space="preserve"> Сибири с повесткой « О формировании комплексного подхода и выработке технического решения по электрификации территории застройки». На совещании будет принято</w:t>
      </w:r>
      <w:r w:rsidR="003C6F56">
        <w:rPr>
          <w:sz w:val="28"/>
          <w:szCs w:val="28"/>
        </w:rPr>
        <w:t xml:space="preserve"> техническое</w:t>
      </w:r>
      <w:r>
        <w:rPr>
          <w:sz w:val="28"/>
          <w:szCs w:val="28"/>
        </w:rPr>
        <w:t xml:space="preserve"> решение   о</w:t>
      </w:r>
      <w:r w:rsidR="003C6F5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подключении новых территорий застройки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электросетям.</w:t>
      </w:r>
    </w:p>
    <w:p w:rsidR="00067CD3" w:rsidRPr="00112696" w:rsidRDefault="00191732" w:rsidP="0065526D">
      <w:pPr>
        <w:shd w:val="clear" w:color="auto" w:fill="FFFFFF"/>
        <w:spacing w:line="360" w:lineRule="auto"/>
        <w:ind w:firstLine="684"/>
        <w:jc w:val="both"/>
        <w:rPr>
          <w:sz w:val="28"/>
          <w:szCs w:val="28"/>
        </w:rPr>
      </w:pPr>
      <w:r w:rsidRPr="005C1B66">
        <w:rPr>
          <w:sz w:val="28"/>
          <w:szCs w:val="28"/>
        </w:rPr>
        <w:tab/>
      </w:r>
      <w:proofErr w:type="gramStart"/>
      <w:r w:rsidR="0078267F" w:rsidRPr="00112696">
        <w:rPr>
          <w:sz w:val="28"/>
          <w:szCs w:val="28"/>
        </w:rPr>
        <w:t xml:space="preserve">Все граждане, обратившиеся за помощью </w:t>
      </w:r>
      <w:r w:rsidR="00073E51" w:rsidRPr="00112696">
        <w:rPr>
          <w:sz w:val="28"/>
          <w:szCs w:val="28"/>
        </w:rPr>
        <w:t xml:space="preserve">к Главе </w:t>
      </w:r>
      <w:proofErr w:type="spellStart"/>
      <w:r w:rsidR="00073E51" w:rsidRPr="00112696">
        <w:rPr>
          <w:sz w:val="28"/>
          <w:szCs w:val="28"/>
        </w:rPr>
        <w:t>Усть-Абаканского</w:t>
      </w:r>
      <w:proofErr w:type="spellEnd"/>
      <w:r w:rsidR="00073E51" w:rsidRPr="00112696">
        <w:rPr>
          <w:sz w:val="28"/>
          <w:szCs w:val="28"/>
        </w:rPr>
        <w:t xml:space="preserve"> района по любым вопросам</w:t>
      </w:r>
      <w:r w:rsidR="0078267F" w:rsidRPr="00112696">
        <w:rPr>
          <w:sz w:val="28"/>
          <w:szCs w:val="28"/>
        </w:rPr>
        <w:t xml:space="preserve">  получают</w:t>
      </w:r>
      <w:proofErr w:type="gramEnd"/>
      <w:r w:rsidR="0078267F" w:rsidRPr="00112696">
        <w:rPr>
          <w:sz w:val="28"/>
          <w:szCs w:val="28"/>
        </w:rPr>
        <w:t xml:space="preserve"> исчерпывающие ответы, консультации, каждый отдельный случай рассматривался индивидуально, при необходимости оказывается материальная помощь гражданам, оказавшимся в трудной жизненной ситуации.</w:t>
      </w:r>
      <w:r w:rsidR="00067CD3" w:rsidRPr="00112696">
        <w:rPr>
          <w:sz w:val="28"/>
          <w:szCs w:val="28"/>
        </w:rPr>
        <w:t xml:space="preserve"> </w:t>
      </w:r>
    </w:p>
    <w:p w:rsidR="00F91D30" w:rsidRPr="00112696" w:rsidRDefault="00F91D30" w:rsidP="00112696">
      <w:pPr>
        <w:shd w:val="clear" w:color="auto" w:fill="FFFFFF"/>
        <w:spacing w:line="360" w:lineRule="auto"/>
        <w:ind w:firstLine="660"/>
        <w:jc w:val="both"/>
        <w:rPr>
          <w:sz w:val="28"/>
          <w:szCs w:val="28"/>
        </w:rPr>
      </w:pPr>
    </w:p>
    <w:p w:rsidR="00965655" w:rsidRPr="00112696" w:rsidRDefault="00965655" w:rsidP="00112696">
      <w:pPr>
        <w:spacing w:line="360" w:lineRule="auto"/>
        <w:ind w:firstLine="709"/>
        <w:contextualSpacing/>
        <w:jc w:val="right"/>
        <w:rPr>
          <w:b/>
          <w:bCs/>
          <w:sz w:val="28"/>
          <w:szCs w:val="28"/>
        </w:rPr>
      </w:pPr>
      <w:r w:rsidRPr="00112696">
        <w:rPr>
          <w:b/>
          <w:bCs/>
          <w:sz w:val="28"/>
          <w:szCs w:val="28"/>
        </w:rPr>
        <w:t>Таблица 1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>Статистические данные</w:t>
      </w:r>
    </w:p>
    <w:p w:rsidR="00DD75FB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 w:rsidRPr="00112696">
        <w:rPr>
          <w:sz w:val="28"/>
          <w:szCs w:val="28"/>
        </w:rPr>
        <w:t xml:space="preserve"> по тематическим разделам общероссийского классификатора обращений граждан, поступивших </w:t>
      </w:r>
      <w:proofErr w:type="gramStart"/>
      <w:r w:rsidRPr="00112696">
        <w:rPr>
          <w:sz w:val="28"/>
          <w:szCs w:val="28"/>
        </w:rPr>
        <w:t>в</w:t>
      </w:r>
      <w:proofErr w:type="gramEnd"/>
      <w:r w:rsidRPr="00112696">
        <w:rPr>
          <w:sz w:val="28"/>
          <w:szCs w:val="28"/>
        </w:rPr>
        <w:t xml:space="preserve"> </w:t>
      </w:r>
    </w:p>
    <w:p w:rsidR="00965655" w:rsidRPr="00112696" w:rsidRDefault="00DD75FB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  <w:u w:val="single"/>
        </w:rPr>
        <w:t>Администрацию</w:t>
      </w:r>
      <w:r w:rsidR="00965655" w:rsidRPr="00112696">
        <w:rPr>
          <w:sz w:val="28"/>
          <w:szCs w:val="28"/>
          <w:u w:val="single"/>
        </w:rPr>
        <w:t xml:space="preserve"> </w:t>
      </w:r>
      <w:proofErr w:type="spellStart"/>
      <w:r w:rsidR="00965655" w:rsidRPr="00112696">
        <w:rPr>
          <w:sz w:val="28"/>
          <w:szCs w:val="28"/>
          <w:u w:val="single"/>
        </w:rPr>
        <w:t>Усть-Абаканского</w:t>
      </w:r>
      <w:proofErr w:type="spellEnd"/>
      <w:r w:rsidR="00965655" w:rsidRPr="00112696">
        <w:rPr>
          <w:sz w:val="28"/>
          <w:szCs w:val="28"/>
          <w:u w:val="single"/>
        </w:rPr>
        <w:t xml:space="preserve"> района</w:t>
      </w:r>
    </w:p>
    <w:p w:rsidR="00965655" w:rsidRPr="00112696" w:rsidRDefault="00AB59F2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За июнь</w:t>
      </w:r>
      <w:r w:rsidR="00563EC7">
        <w:rPr>
          <w:sz w:val="28"/>
          <w:szCs w:val="28"/>
        </w:rPr>
        <w:t xml:space="preserve"> </w:t>
      </w:r>
      <w:r w:rsidR="00965655" w:rsidRPr="00112696">
        <w:rPr>
          <w:sz w:val="28"/>
          <w:szCs w:val="28"/>
        </w:rPr>
        <w:t>2023 года.</w:t>
      </w:r>
    </w:p>
    <w:p w:rsidR="00965655" w:rsidRPr="00112696" w:rsidRDefault="00965655" w:rsidP="00112696">
      <w:pPr>
        <w:spacing w:line="360" w:lineRule="auto"/>
        <w:ind w:firstLine="709"/>
        <w:contextualSpacing/>
        <w:jc w:val="center"/>
        <w:rPr>
          <w:sz w:val="28"/>
          <w:szCs w:val="28"/>
        </w:rPr>
      </w:pPr>
    </w:p>
    <w:tbl>
      <w:tblPr>
        <w:tblStyle w:val="1"/>
        <w:tblW w:w="10456" w:type="dxa"/>
        <w:tblLook w:val="04A0"/>
      </w:tblPr>
      <w:tblGrid>
        <w:gridCol w:w="4892"/>
        <w:gridCol w:w="1186"/>
        <w:gridCol w:w="4378"/>
      </w:tblGrid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 w:rsidRPr="00112696">
              <w:rPr>
                <w:b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Default="00350C92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Данные</w:t>
            </w:r>
          </w:p>
          <w:p w:rsidR="00350C92" w:rsidRDefault="00350C92" w:rsidP="00AB59F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 </w:t>
            </w:r>
            <w:r w:rsidR="00AB59F2">
              <w:rPr>
                <w:sz w:val="26"/>
                <w:szCs w:val="26"/>
              </w:rPr>
              <w:t>июнь</w:t>
            </w:r>
            <w:r>
              <w:rPr>
                <w:sz w:val="26"/>
                <w:szCs w:val="26"/>
              </w:rPr>
              <w:t xml:space="preserve"> 2023г.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Примечание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граждан, </w:t>
            </w:r>
            <w:r w:rsidRPr="00112696">
              <w:rPr>
                <w:sz w:val="28"/>
                <w:szCs w:val="28"/>
              </w:rPr>
              <w:lastRenderedPageBreak/>
              <w:t>поступивших в органы государственной власти,  органы местного самоуправления Республики Хакасия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FA1425" w:rsidRDefault="00AB59F2" w:rsidP="00A87CC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Количество обращений не всегда </w:t>
            </w:r>
            <w:r w:rsidRPr="00112696">
              <w:rPr>
                <w:sz w:val="28"/>
                <w:szCs w:val="28"/>
              </w:rPr>
              <w:lastRenderedPageBreak/>
              <w:t xml:space="preserve">совпадает с количеством вопросов в обращениях. 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вопросов может быть больше,</w:t>
            </w:r>
          </w:p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 xml:space="preserve"> либо равно количеству обращений.</w:t>
            </w: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lastRenderedPageBreak/>
              <w:t>Количество поступивших обращений по тематическому разделу «Государство, общество, политика».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220720" w:rsidRDefault="004A5E3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«Социальная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4A5E3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«Экономика»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Pr="00075ACB" w:rsidRDefault="004A5E3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  <w:tr w:rsidR="00350C92" w:rsidRPr="00112696" w:rsidTr="00350C92">
        <w:tc>
          <w:tcPr>
            <w:tcW w:w="4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  <w:r w:rsidRPr="00112696">
              <w:rPr>
                <w:sz w:val="28"/>
                <w:szCs w:val="28"/>
              </w:rPr>
              <w:t>Количество поступивших обращений по тематическому разделу «Жилищно-коммунальная сфера»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C92" w:rsidRDefault="004A5E31" w:rsidP="00A87C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4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C92" w:rsidRPr="00112696" w:rsidRDefault="00350C92" w:rsidP="00112696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w:rsidR="00405E25" w:rsidRPr="00112696" w:rsidRDefault="00405E25" w:rsidP="00112696">
      <w:pPr>
        <w:shd w:val="clear" w:color="auto" w:fill="FFFFFF"/>
        <w:spacing w:line="360" w:lineRule="auto"/>
        <w:contextualSpacing/>
        <w:jc w:val="both"/>
        <w:outlineLvl w:val="1"/>
        <w:rPr>
          <w:sz w:val="28"/>
          <w:szCs w:val="28"/>
        </w:rPr>
      </w:pPr>
    </w:p>
    <w:p w:rsidR="00350C92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>Таблица 2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 w:rsidRPr="007D7588">
        <w:rPr>
          <w:b/>
          <w:bCs/>
          <w:sz w:val="26"/>
          <w:szCs w:val="26"/>
        </w:rPr>
        <w:t xml:space="preserve">Количество </w:t>
      </w:r>
    </w:p>
    <w:p w:rsidR="00350C92" w:rsidRDefault="00350C92" w:rsidP="00350C92">
      <w:pPr>
        <w:ind w:firstLine="709"/>
        <w:contextualSpacing/>
        <w:jc w:val="center"/>
        <w:rPr>
          <w:sz w:val="28"/>
          <w:szCs w:val="28"/>
        </w:rPr>
      </w:pPr>
      <w:r w:rsidRPr="007D7588">
        <w:rPr>
          <w:b/>
          <w:bCs/>
          <w:sz w:val="26"/>
          <w:szCs w:val="26"/>
        </w:rPr>
        <w:t>поступивших обращений</w:t>
      </w:r>
      <w:r>
        <w:rPr>
          <w:b/>
          <w:bCs/>
          <w:sz w:val="26"/>
          <w:szCs w:val="26"/>
        </w:rPr>
        <w:t xml:space="preserve"> в </w:t>
      </w:r>
      <w:r>
        <w:rPr>
          <w:sz w:val="28"/>
          <w:szCs w:val="28"/>
          <w:u w:val="single"/>
        </w:rPr>
        <w:t xml:space="preserve">Администрации </w:t>
      </w:r>
      <w:proofErr w:type="spellStart"/>
      <w:r>
        <w:rPr>
          <w:sz w:val="28"/>
          <w:szCs w:val="28"/>
          <w:u w:val="single"/>
        </w:rPr>
        <w:t>Усть-Абаканского</w:t>
      </w:r>
      <w:proofErr w:type="spellEnd"/>
      <w:r>
        <w:rPr>
          <w:sz w:val="28"/>
          <w:szCs w:val="28"/>
          <w:u w:val="single"/>
        </w:rPr>
        <w:t xml:space="preserve"> района</w:t>
      </w:r>
    </w:p>
    <w:p w:rsidR="00350C92" w:rsidRDefault="00350C92" w:rsidP="00350C92">
      <w:pPr>
        <w:shd w:val="clear" w:color="auto" w:fill="FFFFFF"/>
        <w:contextualSpacing/>
        <w:jc w:val="center"/>
        <w:outlineLvl w:val="1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в </w:t>
      </w:r>
      <w:r w:rsidR="004A5E31">
        <w:rPr>
          <w:b/>
          <w:bCs/>
          <w:sz w:val="26"/>
          <w:szCs w:val="26"/>
        </w:rPr>
        <w:t>июне</w:t>
      </w:r>
      <w:r>
        <w:rPr>
          <w:b/>
          <w:bCs/>
          <w:sz w:val="26"/>
          <w:szCs w:val="26"/>
        </w:rPr>
        <w:t xml:space="preserve"> </w:t>
      </w:r>
      <w:r w:rsidRPr="007D7588">
        <w:rPr>
          <w:b/>
          <w:bCs/>
          <w:sz w:val="26"/>
          <w:szCs w:val="26"/>
        </w:rPr>
        <w:t>20</w:t>
      </w:r>
      <w:r>
        <w:rPr>
          <w:b/>
          <w:bCs/>
          <w:sz w:val="26"/>
          <w:szCs w:val="26"/>
        </w:rPr>
        <w:t xml:space="preserve">23 </w:t>
      </w:r>
      <w:r w:rsidRPr="007D7588">
        <w:rPr>
          <w:b/>
          <w:bCs/>
          <w:sz w:val="26"/>
          <w:szCs w:val="26"/>
        </w:rPr>
        <w:t>г</w:t>
      </w:r>
    </w:p>
    <w:p w:rsidR="00350C92" w:rsidRPr="007D7588" w:rsidRDefault="00350C92" w:rsidP="00350C92">
      <w:pPr>
        <w:shd w:val="clear" w:color="auto" w:fill="FFFFFF"/>
        <w:contextualSpacing/>
        <w:jc w:val="right"/>
        <w:outlineLvl w:val="1"/>
        <w:rPr>
          <w:b/>
          <w:bCs/>
          <w:sz w:val="26"/>
          <w:szCs w:val="26"/>
        </w:rPr>
      </w:pP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253"/>
        <w:gridCol w:w="2118"/>
        <w:gridCol w:w="20"/>
      </w:tblGrid>
      <w:tr w:rsidR="00350C92" w:rsidRPr="007D7588" w:rsidTr="00A87CCB">
        <w:trPr>
          <w:cantSplit/>
          <w:trHeight w:hRule="exact" w:val="646"/>
          <w:jc w:val="center"/>
        </w:trPr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563EC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май</w:t>
            </w:r>
          </w:p>
        </w:tc>
      </w:tr>
      <w:tr w:rsidR="00350C92" w:rsidRPr="007D7588" w:rsidTr="00A87CCB">
        <w:trPr>
          <w:gridAfter w:val="1"/>
          <w:wAfter w:w="20" w:type="dxa"/>
          <w:cantSplit/>
          <w:trHeight w:hRule="exact" w:val="260"/>
          <w:jc w:val="center"/>
        </w:trPr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t>2023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5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Поступило обращений всего (письменных, устных)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563EC7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30</w:t>
            </w: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Из них: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письменных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A5E3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устных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A5E3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повторных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4A5E31" w:rsidRDefault="004A5E3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1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6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через вышестоящие органы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A5E3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коллективных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378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 w:rsidRPr="007D7588">
              <w:rPr>
                <w:b/>
                <w:bCs/>
                <w:snapToGrid w:val="0"/>
              </w:rPr>
              <w:t>рассмотрено с просроченным сроком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0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  <w:tr w:rsidR="00350C92" w:rsidRPr="007D7588" w:rsidTr="00A87CCB">
        <w:trPr>
          <w:gridAfter w:val="1"/>
          <w:wAfter w:w="20" w:type="dxa"/>
          <w:trHeight w:hRule="exact" w:val="280"/>
          <w:jc w:val="center"/>
        </w:trPr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  <w:r>
              <w:rPr>
                <w:b/>
                <w:bCs/>
                <w:snapToGrid w:val="0"/>
              </w:rPr>
              <w:lastRenderedPageBreak/>
              <w:t>Рассмотрено Главой</w:t>
            </w:r>
          </w:p>
          <w:p w:rsidR="00350C92" w:rsidRPr="007D7588" w:rsidRDefault="00350C92" w:rsidP="00A87CCB">
            <w:pPr>
              <w:widowControl w:val="0"/>
              <w:rPr>
                <w:b/>
                <w:bCs/>
                <w:snapToGrid w:val="0"/>
              </w:rPr>
            </w:pP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50C92" w:rsidRPr="002A7768" w:rsidRDefault="004A5E31" w:rsidP="00A87CCB">
            <w:pPr>
              <w:widowControl w:val="0"/>
              <w:jc w:val="center"/>
              <w:rPr>
                <w:snapToGrid w:val="0"/>
              </w:rPr>
            </w:pPr>
            <w:r>
              <w:rPr>
                <w:snapToGrid w:val="0"/>
              </w:rPr>
              <w:t>25</w:t>
            </w:r>
          </w:p>
          <w:p w:rsidR="00350C92" w:rsidRPr="007D7588" w:rsidRDefault="00350C92" w:rsidP="00A87CCB">
            <w:pPr>
              <w:widowControl w:val="0"/>
              <w:jc w:val="center"/>
              <w:rPr>
                <w:snapToGrid w:val="0"/>
              </w:rPr>
            </w:pPr>
          </w:p>
        </w:tc>
      </w:tr>
    </w:tbl>
    <w:p w:rsidR="00350C92" w:rsidRDefault="00350C92" w:rsidP="00350C92"/>
    <w:p w:rsidR="00510750" w:rsidRDefault="00510750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DD75FB" w:rsidRDefault="00DD75FB" w:rsidP="00706EE8">
      <w:pPr>
        <w:spacing w:line="360" w:lineRule="auto"/>
        <w:ind w:firstLine="660"/>
        <w:rPr>
          <w:sz w:val="28"/>
          <w:szCs w:val="28"/>
        </w:rPr>
      </w:pPr>
      <w:r>
        <w:rPr>
          <w:sz w:val="28"/>
          <w:szCs w:val="28"/>
        </w:rPr>
        <w:t>Администрации</w:t>
      </w:r>
    </w:p>
    <w:p w:rsidR="00DD75FB" w:rsidRPr="00706EE8" w:rsidRDefault="00DD75FB" w:rsidP="00706EE8">
      <w:pPr>
        <w:spacing w:line="360" w:lineRule="auto"/>
        <w:ind w:firstLine="660"/>
        <w:rPr>
          <w:sz w:val="28"/>
          <w:szCs w:val="28"/>
        </w:rPr>
      </w:pPr>
      <w:proofErr w:type="spellStart"/>
      <w:r>
        <w:rPr>
          <w:sz w:val="28"/>
          <w:szCs w:val="28"/>
        </w:rPr>
        <w:t>Усть-Абаканского</w:t>
      </w:r>
      <w:proofErr w:type="spellEnd"/>
      <w:r>
        <w:rPr>
          <w:sz w:val="28"/>
          <w:szCs w:val="28"/>
        </w:rPr>
        <w:t xml:space="preserve">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О.В. </w:t>
      </w:r>
      <w:proofErr w:type="spellStart"/>
      <w:r>
        <w:rPr>
          <w:sz w:val="28"/>
          <w:szCs w:val="28"/>
        </w:rPr>
        <w:t>Лемытская</w:t>
      </w:r>
      <w:proofErr w:type="spellEnd"/>
    </w:p>
    <w:sectPr w:rsidR="00DD75FB" w:rsidRPr="00706EE8" w:rsidSect="0065526D">
      <w:pgSz w:w="11906" w:h="16838"/>
      <w:pgMar w:top="1134" w:right="70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8C1E2F"/>
    <w:multiLevelType w:val="hybridMultilevel"/>
    <w:tmpl w:val="2E224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B1F3C"/>
    <w:rsid w:val="00017EF8"/>
    <w:rsid w:val="00067CD3"/>
    <w:rsid w:val="00073E51"/>
    <w:rsid w:val="00075ACB"/>
    <w:rsid w:val="00080622"/>
    <w:rsid w:val="000B1F3C"/>
    <w:rsid w:val="00104AA0"/>
    <w:rsid w:val="00112696"/>
    <w:rsid w:val="00191732"/>
    <w:rsid w:val="001A5345"/>
    <w:rsid w:val="001C67E0"/>
    <w:rsid w:val="002102CD"/>
    <w:rsid w:val="00220720"/>
    <w:rsid w:val="00220CEC"/>
    <w:rsid w:val="0022270D"/>
    <w:rsid w:val="0025140B"/>
    <w:rsid w:val="002A7768"/>
    <w:rsid w:val="002E3753"/>
    <w:rsid w:val="00340E40"/>
    <w:rsid w:val="00350C92"/>
    <w:rsid w:val="00375BB0"/>
    <w:rsid w:val="00397BA5"/>
    <w:rsid w:val="003C6F56"/>
    <w:rsid w:val="00405E25"/>
    <w:rsid w:val="00416CDD"/>
    <w:rsid w:val="004572B7"/>
    <w:rsid w:val="004A5E31"/>
    <w:rsid w:val="004E7557"/>
    <w:rsid w:val="00510750"/>
    <w:rsid w:val="00524116"/>
    <w:rsid w:val="00563EC7"/>
    <w:rsid w:val="00591347"/>
    <w:rsid w:val="005B4062"/>
    <w:rsid w:val="005C1B66"/>
    <w:rsid w:val="00617362"/>
    <w:rsid w:val="00623D38"/>
    <w:rsid w:val="006378D4"/>
    <w:rsid w:val="0065526D"/>
    <w:rsid w:val="006C0964"/>
    <w:rsid w:val="006E6638"/>
    <w:rsid w:val="00706EE8"/>
    <w:rsid w:val="0078267F"/>
    <w:rsid w:val="007B0692"/>
    <w:rsid w:val="009114F8"/>
    <w:rsid w:val="00965655"/>
    <w:rsid w:val="0097042C"/>
    <w:rsid w:val="0098559A"/>
    <w:rsid w:val="0098568F"/>
    <w:rsid w:val="009A1D88"/>
    <w:rsid w:val="009B3218"/>
    <w:rsid w:val="009C336A"/>
    <w:rsid w:val="009E2CB5"/>
    <w:rsid w:val="00A726C3"/>
    <w:rsid w:val="00A86039"/>
    <w:rsid w:val="00AB59F2"/>
    <w:rsid w:val="00AC3C3A"/>
    <w:rsid w:val="00B361DF"/>
    <w:rsid w:val="00B6487B"/>
    <w:rsid w:val="00B74B11"/>
    <w:rsid w:val="00BC6832"/>
    <w:rsid w:val="00C11578"/>
    <w:rsid w:val="00C1712A"/>
    <w:rsid w:val="00C50C09"/>
    <w:rsid w:val="00C656BA"/>
    <w:rsid w:val="00CA3AF2"/>
    <w:rsid w:val="00CB4A8C"/>
    <w:rsid w:val="00CC356D"/>
    <w:rsid w:val="00CE31CD"/>
    <w:rsid w:val="00DC6F50"/>
    <w:rsid w:val="00DD75FB"/>
    <w:rsid w:val="00E26867"/>
    <w:rsid w:val="00E913ED"/>
    <w:rsid w:val="00F01118"/>
    <w:rsid w:val="00F5313D"/>
    <w:rsid w:val="00F91D30"/>
    <w:rsid w:val="00FA65A5"/>
    <w:rsid w:val="00FE3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96565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917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1917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197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Point-09</dc:creator>
  <cp:lastModifiedBy>Point-09</cp:lastModifiedBy>
  <cp:revision>2</cp:revision>
  <cp:lastPrinted>2023-02-27T02:12:00Z</cp:lastPrinted>
  <dcterms:created xsi:type="dcterms:W3CDTF">2023-06-30T09:56:00Z</dcterms:created>
  <dcterms:modified xsi:type="dcterms:W3CDTF">2023-06-30T09:56:00Z</dcterms:modified>
</cp:coreProperties>
</file>