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0B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995DE9">
        <w:rPr>
          <w:b/>
          <w:sz w:val="28"/>
          <w:szCs w:val="28"/>
        </w:rPr>
        <w:t>июне</w:t>
      </w:r>
      <w:r w:rsidR="00F01118" w:rsidRPr="00563EC7">
        <w:rPr>
          <w:b/>
          <w:sz w:val="28"/>
          <w:szCs w:val="28"/>
        </w:rPr>
        <w:t xml:space="preserve">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995DE9">
        <w:rPr>
          <w:b/>
          <w:sz w:val="28"/>
          <w:szCs w:val="28"/>
        </w:rPr>
        <w:t>31</w:t>
      </w:r>
      <w:r w:rsidR="005260B4">
        <w:rPr>
          <w:b/>
          <w:sz w:val="28"/>
          <w:szCs w:val="28"/>
        </w:rPr>
        <w:t xml:space="preserve"> </w:t>
      </w:r>
      <w:r w:rsidR="0063654E">
        <w:rPr>
          <w:b/>
          <w:sz w:val="28"/>
          <w:szCs w:val="28"/>
        </w:rPr>
        <w:t>обращения</w:t>
      </w:r>
      <w:r w:rsidR="00F45E0B">
        <w:rPr>
          <w:b/>
          <w:sz w:val="28"/>
          <w:szCs w:val="28"/>
        </w:rPr>
        <w:t xml:space="preserve"> граждан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995DE9">
        <w:rPr>
          <w:sz w:val="28"/>
          <w:szCs w:val="28"/>
        </w:rPr>
        <w:t>8</w:t>
      </w:r>
      <w:r w:rsidR="005260B4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Pr="009114F8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95DE9">
        <w:rPr>
          <w:sz w:val="28"/>
          <w:szCs w:val="28"/>
        </w:rPr>
        <w:t>«Государство, общество, политика»-4</w:t>
      </w:r>
      <w:r w:rsidR="005C4B8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995DE9">
        <w:rPr>
          <w:sz w:val="28"/>
          <w:szCs w:val="28"/>
        </w:rPr>
        <w:t>5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995DE9">
        <w:rPr>
          <w:sz w:val="28"/>
          <w:szCs w:val="28"/>
        </w:rPr>
        <w:t>14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995DE9">
        <w:rPr>
          <w:sz w:val="28"/>
          <w:szCs w:val="28"/>
        </w:rPr>
        <w:t>7</w:t>
      </w:r>
      <w:r w:rsidR="004A76BC">
        <w:rPr>
          <w:sz w:val="28"/>
          <w:szCs w:val="28"/>
        </w:rPr>
        <w:t>,</w:t>
      </w:r>
      <w:r w:rsidR="00995DE9">
        <w:rPr>
          <w:sz w:val="28"/>
          <w:szCs w:val="28"/>
        </w:rPr>
        <w:t xml:space="preserve"> «Оборона»-2</w:t>
      </w:r>
      <w:r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071C22">
        <w:rPr>
          <w:sz w:val="28"/>
          <w:szCs w:val="28"/>
        </w:rPr>
        <w:t>и</w:t>
      </w:r>
      <w:r w:rsidR="00F471C6">
        <w:rPr>
          <w:sz w:val="28"/>
          <w:szCs w:val="28"/>
        </w:rPr>
        <w:t xml:space="preserve"> 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995DE9">
        <w:rPr>
          <w:sz w:val="28"/>
          <w:szCs w:val="28"/>
        </w:rPr>
        <w:t>благоустройства, ремонта дорог</w:t>
      </w:r>
      <w:r w:rsidR="00C56118">
        <w:rPr>
          <w:sz w:val="28"/>
          <w:szCs w:val="28"/>
        </w:rPr>
        <w:t>, безопасности нахождения людей на водных объектах</w:t>
      </w:r>
      <w:r w:rsidR="00CA0C63">
        <w:rPr>
          <w:sz w:val="28"/>
          <w:szCs w:val="28"/>
        </w:rPr>
        <w:t xml:space="preserve"> 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F45E0B" w:rsidRDefault="00F45E0B" w:rsidP="00E268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Актуальными вопросами в </w:t>
      </w:r>
      <w:r w:rsidR="00071C22">
        <w:rPr>
          <w:sz w:val="28"/>
          <w:szCs w:val="28"/>
        </w:rPr>
        <w:t>мае</w:t>
      </w:r>
      <w:r>
        <w:rPr>
          <w:sz w:val="28"/>
          <w:szCs w:val="28"/>
        </w:rPr>
        <w:t xml:space="preserve"> оказались вопросы </w:t>
      </w:r>
      <w:r w:rsidR="00C56118">
        <w:rPr>
          <w:sz w:val="28"/>
          <w:szCs w:val="28"/>
        </w:rPr>
        <w:t xml:space="preserve">оказания материальной помощи гражданам, оказавшимся в трудной жизненной ситуации - администрацией </w:t>
      </w:r>
      <w:proofErr w:type="spellStart"/>
      <w:r w:rsidR="00C56118">
        <w:rPr>
          <w:sz w:val="28"/>
          <w:szCs w:val="28"/>
        </w:rPr>
        <w:t>Усть-Абаканского</w:t>
      </w:r>
      <w:proofErr w:type="spellEnd"/>
      <w:r w:rsidR="00C56118">
        <w:rPr>
          <w:sz w:val="28"/>
          <w:szCs w:val="28"/>
        </w:rPr>
        <w:t xml:space="preserve"> района в июне выделено 35 тыс. рублей </w:t>
      </w:r>
      <w:r w:rsidR="003343AD">
        <w:rPr>
          <w:sz w:val="28"/>
          <w:szCs w:val="28"/>
        </w:rPr>
        <w:t xml:space="preserve">на материальную помощь </w:t>
      </w:r>
      <w:r w:rsidR="00AA415D">
        <w:rPr>
          <w:sz w:val="28"/>
          <w:szCs w:val="28"/>
        </w:rPr>
        <w:t xml:space="preserve">обратившимся за помощью </w:t>
      </w:r>
      <w:r w:rsidR="00C56118">
        <w:rPr>
          <w:sz w:val="28"/>
          <w:szCs w:val="28"/>
        </w:rPr>
        <w:t>гражданам, по обращению</w:t>
      </w:r>
      <w:r w:rsidR="00AA415D">
        <w:rPr>
          <w:sz w:val="28"/>
          <w:szCs w:val="28"/>
        </w:rPr>
        <w:t xml:space="preserve"> граждан</w:t>
      </w:r>
      <w:r w:rsidR="00C56118">
        <w:rPr>
          <w:sz w:val="28"/>
          <w:szCs w:val="28"/>
        </w:rPr>
        <w:t xml:space="preserve"> </w:t>
      </w:r>
      <w:r w:rsidR="00AA415D">
        <w:rPr>
          <w:sz w:val="28"/>
          <w:szCs w:val="28"/>
        </w:rPr>
        <w:t>на нарушение</w:t>
      </w:r>
      <w:r w:rsidR="00C56118">
        <w:rPr>
          <w:sz w:val="28"/>
          <w:szCs w:val="28"/>
        </w:rPr>
        <w:t xml:space="preserve"> безопасности на водных объектах</w:t>
      </w:r>
      <w:r w:rsidR="00AA415D">
        <w:rPr>
          <w:sz w:val="28"/>
          <w:szCs w:val="28"/>
        </w:rPr>
        <w:t>,</w:t>
      </w:r>
      <w:r w:rsidR="00C56118">
        <w:rPr>
          <w:sz w:val="28"/>
          <w:szCs w:val="28"/>
        </w:rPr>
        <w:t xml:space="preserve"> гражданин, нарушивший правила привлечен к административной ответственности</w:t>
      </w:r>
      <w:r w:rsidR="00AA415D">
        <w:rPr>
          <w:sz w:val="28"/>
          <w:szCs w:val="28"/>
        </w:rPr>
        <w:t xml:space="preserve"> административной комиссией </w:t>
      </w:r>
      <w:proofErr w:type="spellStart"/>
      <w:r w:rsidR="00AA415D">
        <w:rPr>
          <w:sz w:val="28"/>
          <w:szCs w:val="28"/>
        </w:rPr>
        <w:t>Усть-Абаканского</w:t>
      </w:r>
      <w:proofErr w:type="spellEnd"/>
      <w:r w:rsidR="00AA415D">
        <w:rPr>
          <w:sz w:val="28"/>
          <w:szCs w:val="28"/>
        </w:rPr>
        <w:t xml:space="preserve"> района.</w:t>
      </w:r>
      <w:proofErr w:type="gramEnd"/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</w:t>
      </w:r>
      <w:r w:rsidR="00C56118">
        <w:rPr>
          <w:sz w:val="28"/>
          <w:szCs w:val="28"/>
        </w:rPr>
        <w:t>ай рассматривался индивидуально</w:t>
      </w:r>
      <w:r w:rsidR="0078267F" w:rsidRPr="00112696">
        <w:rPr>
          <w:sz w:val="28"/>
          <w:szCs w:val="28"/>
        </w:rPr>
        <w:t>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95DE9">
        <w:rPr>
          <w:sz w:val="28"/>
          <w:szCs w:val="28"/>
        </w:rPr>
        <w:t>июнь</w:t>
      </w:r>
      <w:r w:rsidR="00335ED2">
        <w:rPr>
          <w:sz w:val="28"/>
          <w:szCs w:val="28"/>
        </w:rPr>
        <w:t xml:space="preserve">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D70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995DE9">
              <w:rPr>
                <w:sz w:val="26"/>
                <w:szCs w:val="26"/>
              </w:rPr>
              <w:t>июнь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3343AD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343AD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AD" w:rsidRPr="00112696" w:rsidRDefault="003343AD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«Государство, общество, политика»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3AD" w:rsidRDefault="003343AD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AD" w:rsidRPr="00112696" w:rsidRDefault="003343AD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3343AD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3343AD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3343AD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E7E4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4F" w:rsidRPr="00112696" w:rsidRDefault="002E7E4F" w:rsidP="005260B4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</w:t>
            </w:r>
            <w:r w:rsidR="005260B4">
              <w:rPr>
                <w:sz w:val="28"/>
                <w:szCs w:val="28"/>
              </w:rPr>
              <w:t>Оборона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F" w:rsidRDefault="003343AD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F" w:rsidRPr="00112696" w:rsidRDefault="002E7E4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в </w:t>
      </w:r>
      <w:r w:rsidR="00995DE9">
        <w:rPr>
          <w:bCs/>
          <w:sz w:val="26"/>
          <w:szCs w:val="26"/>
          <w:u w:val="single"/>
        </w:rPr>
        <w:t xml:space="preserve">июне </w:t>
      </w:r>
      <w:r w:rsidRPr="005260B4">
        <w:rPr>
          <w:bCs/>
          <w:sz w:val="26"/>
          <w:szCs w:val="26"/>
          <w:u w:val="single"/>
        </w:rPr>
        <w:t>20</w:t>
      </w:r>
      <w:r w:rsidR="00D7207B" w:rsidRPr="005260B4">
        <w:rPr>
          <w:bCs/>
          <w:sz w:val="26"/>
          <w:szCs w:val="26"/>
          <w:u w:val="single"/>
        </w:rPr>
        <w:t>24</w:t>
      </w:r>
      <w:r w:rsidRPr="005260B4">
        <w:rPr>
          <w:bCs/>
          <w:sz w:val="26"/>
          <w:szCs w:val="26"/>
          <w:u w:val="single"/>
        </w:rPr>
        <w:t xml:space="preserve"> 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D7207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май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D7207B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3343A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343AD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3343A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3343A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3343A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343A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3343A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AA415D">
      <w:pgSz w:w="11906" w:h="16838"/>
      <w:pgMar w:top="426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41091"/>
    <w:rsid w:val="00067CD3"/>
    <w:rsid w:val="00071C22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7768"/>
    <w:rsid w:val="002C77A9"/>
    <w:rsid w:val="002E3753"/>
    <w:rsid w:val="002E7E4F"/>
    <w:rsid w:val="003019AF"/>
    <w:rsid w:val="00317E4D"/>
    <w:rsid w:val="003343AD"/>
    <w:rsid w:val="00335ED2"/>
    <w:rsid w:val="00340E40"/>
    <w:rsid w:val="00346E19"/>
    <w:rsid w:val="00350C92"/>
    <w:rsid w:val="00375BB0"/>
    <w:rsid w:val="00397BA5"/>
    <w:rsid w:val="003A23B7"/>
    <w:rsid w:val="003C5E00"/>
    <w:rsid w:val="003C6F56"/>
    <w:rsid w:val="00405E25"/>
    <w:rsid w:val="00415765"/>
    <w:rsid w:val="00416CDD"/>
    <w:rsid w:val="004572B7"/>
    <w:rsid w:val="00474ACE"/>
    <w:rsid w:val="004A5E31"/>
    <w:rsid w:val="004A76BC"/>
    <w:rsid w:val="004D7618"/>
    <w:rsid w:val="004E68FB"/>
    <w:rsid w:val="004E7557"/>
    <w:rsid w:val="004F64D4"/>
    <w:rsid w:val="00510750"/>
    <w:rsid w:val="00524116"/>
    <w:rsid w:val="005260B4"/>
    <w:rsid w:val="00551972"/>
    <w:rsid w:val="00563EC7"/>
    <w:rsid w:val="00591347"/>
    <w:rsid w:val="005B4062"/>
    <w:rsid w:val="005C1B66"/>
    <w:rsid w:val="005C4B88"/>
    <w:rsid w:val="005F37A4"/>
    <w:rsid w:val="00610D07"/>
    <w:rsid w:val="00617362"/>
    <w:rsid w:val="00623D38"/>
    <w:rsid w:val="0063654E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8267F"/>
    <w:rsid w:val="00796440"/>
    <w:rsid w:val="007B0692"/>
    <w:rsid w:val="00805924"/>
    <w:rsid w:val="009114F8"/>
    <w:rsid w:val="009260B7"/>
    <w:rsid w:val="00965655"/>
    <w:rsid w:val="0097042C"/>
    <w:rsid w:val="0098559A"/>
    <w:rsid w:val="0098568F"/>
    <w:rsid w:val="00995DE9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A415D"/>
    <w:rsid w:val="00AB59F2"/>
    <w:rsid w:val="00AC3C3A"/>
    <w:rsid w:val="00AF22CE"/>
    <w:rsid w:val="00B21371"/>
    <w:rsid w:val="00B361DF"/>
    <w:rsid w:val="00B6487B"/>
    <w:rsid w:val="00B74B11"/>
    <w:rsid w:val="00BC6832"/>
    <w:rsid w:val="00C11578"/>
    <w:rsid w:val="00C1712A"/>
    <w:rsid w:val="00C50C09"/>
    <w:rsid w:val="00C56118"/>
    <w:rsid w:val="00C656BA"/>
    <w:rsid w:val="00C73798"/>
    <w:rsid w:val="00CA0C63"/>
    <w:rsid w:val="00CA3AF2"/>
    <w:rsid w:val="00CB4A8C"/>
    <w:rsid w:val="00CC356D"/>
    <w:rsid w:val="00CE31CD"/>
    <w:rsid w:val="00D5294D"/>
    <w:rsid w:val="00D70668"/>
    <w:rsid w:val="00D7207B"/>
    <w:rsid w:val="00DC56BF"/>
    <w:rsid w:val="00DC6F50"/>
    <w:rsid w:val="00DD359A"/>
    <w:rsid w:val="00DD75FB"/>
    <w:rsid w:val="00E11F7B"/>
    <w:rsid w:val="00E26867"/>
    <w:rsid w:val="00E64772"/>
    <w:rsid w:val="00E913ED"/>
    <w:rsid w:val="00F01118"/>
    <w:rsid w:val="00F45E0B"/>
    <w:rsid w:val="00F471C6"/>
    <w:rsid w:val="00F5313D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2024-06-03T08:25:00Z</cp:lastPrinted>
  <dcterms:created xsi:type="dcterms:W3CDTF">2024-07-01T04:31:00Z</dcterms:created>
  <dcterms:modified xsi:type="dcterms:W3CDTF">2024-07-01T04:31:00Z</dcterms:modified>
</cp:coreProperties>
</file>