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B7" w:rsidRDefault="00F95CB7" w:rsidP="00F95CB7">
      <w:pPr>
        <w:ind w:left="5245"/>
        <w:rPr>
          <w:sz w:val="26"/>
          <w:szCs w:val="26"/>
        </w:rPr>
      </w:pPr>
      <w:r>
        <w:rPr>
          <w:sz w:val="26"/>
          <w:szCs w:val="26"/>
        </w:rPr>
        <w:t>Приложение 10</w:t>
      </w:r>
    </w:p>
    <w:p w:rsidR="00F95CB7" w:rsidRDefault="00F95CB7" w:rsidP="00F95CB7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95CB7" w:rsidRDefault="00F95CB7" w:rsidP="00F95CB7">
      <w:pPr>
        <w:ind w:left="5245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F95CB7" w:rsidRDefault="00F95CB7" w:rsidP="00F95CB7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29.10.2013  №1773-п</w:t>
      </w:r>
    </w:p>
    <w:p w:rsidR="00F95CB7" w:rsidRDefault="00F95CB7" w:rsidP="00F95CB7">
      <w:pPr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изменениями,</w:t>
      </w:r>
      <w:proofErr w:type="gramEnd"/>
    </w:p>
    <w:p w:rsidR="00F95CB7" w:rsidRDefault="00F95CB7" w:rsidP="00F95CB7">
      <w:pPr>
        <w:ind w:left="5245"/>
        <w:rPr>
          <w:sz w:val="26"/>
          <w:szCs w:val="26"/>
        </w:rPr>
      </w:pPr>
      <w:r w:rsidRPr="0047757A">
        <w:rPr>
          <w:sz w:val="26"/>
          <w:szCs w:val="26"/>
        </w:rPr>
        <w:t xml:space="preserve">в редакции от </w:t>
      </w:r>
      <w:r>
        <w:rPr>
          <w:sz w:val="26"/>
          <w:szCs w:val="26"/>
        </w:rPr>
        <w:t>30.12.2021</w:t>
      </w:r>
      <w:r w:rsidRPr="0047757A">
        <w:rPr>
          <w:sz w:val="26"/>
          <w:szCs w:val="26"/>
        </w:rPr>
        <w:t xml:space="preserve">  № </w:t>
      </w:r>
      <w:r>
        <w:rPr>
          <w:sz w:val="26"/>
          <w:szCs w:val="26"/>
        </w:rPr>
        <w:t>135</w:t>
      </w:r>
      <w:r w:rsidR="00F14F0F">
        <w:rPr>
          <w:sz w:val="26"/>
          <w:szCs w:val="26"/>
        </w:rPr>
        <w:t>1</w:t>
      </w:r>
      <w:r>
        <w:rPr>
          <w:sz w:val="26"/>
          <w:szCs w:val="26"/>
        </w:rPr>
        <w:t>-п</w:t>
      </w:r>
      <w:r w:rsidRPr="0047757A">
        <w:rPr>
          <w:sz w:val="26"/>
          <w:szCs w:val="26"/>
        </w:rPr>
        <w:t>)</w:t>
      </w:r>
    </w:p>
    <w:p w:rsidR="00E12E26" w:rsidRDefault="00E12E26" w:rsidP="00E12E26">
      <w:pPr>
        <w:jc w:val="right"/>
        <w:rPr>
          <w:sz w:val="26"/>
          <w:szCs w:val="26"/>
        </w:rPr>
      </w:pPr>
    </w:p>
    <w:p w:rsidR="00E12E26" w:rsidRPr="00962767" w:rsidRDefault="00E12E26" w:rsidP="00E12E26">
      <w:pPr>
        <w:jc w:val="center"/>
        <w:rPr>
          <w:sz w:val="26"/>
          <w:szCs w:val="26"/>
        </w:rPr>
      </w:pPr>
    </w:p>
    <w:p w:rsidR="00E12E26" w:rsidRPr="00962767" w:rsidRDefault="00E12E26" w:rsidP="00E12E26">
      <w:pPr>
        <w:jc w:val="center"/>
        <w:rPr>
          <w:sz w:val="26"/>
          <w:szCs w:val="26"/>
        </w:rPr>
      </w:pPr>
    </w:p>
    <w:p w:rsidR="00E12E26" w:rsidRPr="00962767" w:rsidRDefault="00E12E26" w:rsidP="00E12E26">
      <w:pPr>
        <w:jc w:val="right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25B2" w:rsidRDefault="007025B2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25B2" w:rsidRDefault="007025B2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12E26" w:rsidRPr="008E0FA4" w:rsidRDefault="00E12E26" w:rsidP="00E12E26">
      <w:pPr>
        <w:autoSpaceDE w:val="0"/>
        <w:autoSpaceDN w:val="0"/>
        <w:adjustRightInd w:val="0"/>
        <w:ind w:firstLine="540"/>
        <w:jc w:val="both"/>
        <w:rPr>
          <w:sz w:val="36"/>
          <w:szCs w:val="36"/>
        </w:rPr>
      </w:pP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8E0FA4">
        <w:rPr>
          <w:b/>
          <w:sz w:val="36"/>
          <w:szCs w:val="36"/>
        </w:rPr>
        <w:t>МУНИЦИПАЛЬНАЯ ПРОГРАММА</w:t>
      </w:r>
    </w:p>
    <w:p w:rsidR="00E12E26" w:rsidRPr="00962767" w:rsidRDefault="00E12E26" w:rsidP="00E12E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Pr="008E0FA4">
        <w:rPr>
          <w:b/>
          <w:sz w:val="40"/>
          <w:szCs w:val="40"/>
        </w:rPr>
        <w:t>Развитие транспортной системы</w:t>
      </w:r>
    </w:p>
    <w:p w:rsidR="00E12E26" w:rsidRPr="008E0FA4" w:rsidRDefault="00E12E26" w:rsidP="00E12E26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8E0FA4">
        <w:rPr>
          <w:b/>
          <w:sz w:val="40"/>
          <w:szCs w:val="40"/>
        </w:rPr>
        <w:t>Уст</w:t>
      </w:r>
      <w:r>
        <w:rPr>
          <w:b/>
          <w:sz w:val="40"/>
          <w:szCs w:val="40"/>
        </w:rPr>
        <w:t>ь-Абаканского района»</w:t>
      </w:r>
    </w:p>
    <w:p w:rsidR="00E12E26" w:rsidRPr="00962767" w:rsidRDefault="00E12E26" w:rsidP="00E12E26">
      <w:pPr>
        <w:autoSpaceDE w:val="0"/>
        <w:autoSpaceDN w:val="0"/>
        <w:adjustRightInd w:val="0"/>
        <w:rPr>
          <w:sz w:val="26"/>
          <w:szCs w:val="26"/>
        </w:rPr>
      </w:pPr>
    </w:p>
    <w:p w:rsidR="00E12E26" w:rsidRPr="00962767" w:rsidRDefault="00E12E26" w:rsidP="00E12E26">
      <w:pPr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Default="007025B2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Default="007025B2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Default="007025B2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12E26" w:rsidRPr="00962767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Pr="00962767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</w:t>
      </w:r>
      <w:r w:rsidRPr="00962767">
        <w:rPr>
          <w:sz w:val="26"/>
          <w:szCs w:val="26"/>
        </w:rPr>
        <w:t>У</w:t>
      </w:r>
      <w:proofErr w:type="gramEnd"/>
      <w:r w:rsidRPr="00962767">
        <w:rPr>
          <w:sz w:val="26"/>
          <w:szCs w:val="26"/>
        </w:rPr>
        <w:t>сть-Абакан</w:t>
      </w:r>
    </w:p>
    <w:p w:rsidR="00E12E26" w:rsidRDefault="00E12E26" w:rsidP="00E12E26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962767">
        <w:rPr>
          <w:sz w:val="26"/>
          <w:szCs w:val="26"/>
        </w:rPr>
        <w:t>201</w:t>
      </w:r>
      <w:r>
        <w:rPr>
          <w:sz w:val="26"/>
          <w:szCs w:val="26"/>
        </w:rPr>
        <w:t xml:space="preserve">5 </w:t>
      </w:r>
      <w:r w:rsidRPr="00962767">
        <w:rPr>
          <w:sz w:val="26"/>
          <w:szCs w:val="26"/>
        </w:rPr>
        <w:t>год</w:t>
      </w:r>
    </w:p>
    <w:p w:rsidR="00010A30" w:rsidRPr="008E0FA4" w:rsidRDefault="00E12E26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010A30" w:rsidRPr="008E0FA4">
        <w:rPr>
          <w:b/>
          <w:sz w:val="26"/>
          <w:szCs w:val="26"/>
        </w:rPr>
        <w:t xml:space="preserve">Паспорт </w:t>
      </w:r>
    </w:p>
    <w:p w:rsidR="00010A30" w:rsidRPr="007D65A1" w:rsidRDefault="00010A30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D65A1">
        <w:rPr>
          <w:b/>
          <w:sz w:val="26"/>
          <w:szCs w:val="26"/>
        </w:rPr>
        <w:t>муниципальной программы</w:t>
      </w:r>
    </w:p>
    <w:p w:rsidR="00010A30" w:rsidRPr="00124F31" w:rsidRDefault="00010A30" w:rsidP="00010A3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24F31">
        <w:rPr>
          <w:b/>
          <w:sz w:val="26"/>
          <w:szCs w:val="26"/>
        </w:rPr>
        <w:t>«Развитие транспортной с</w:t>
      </w:r>
      <w:r w:rsidR="003A0D3C">
        <w:rPr>
          <w:b/>
          <w:sz w:val="26"/>
          <w:szCs w:val="26"/>
        </w:rPr>
        <w:t>истемы Усть-Абаканского района</w:t>
      </w:r>
      <w:r w:rsidRPr="00124F31">
        <w:rPr>
          <w:b/>
          <w:sz w:val="26"/>
          <w:szCs w:val="26"/>
        </w:rPr>
        <w:t>»</w:t>
      </w:r>
    </w:p>
    <w:p w:rsidR="00010A30" w:rsidRPr="00962767" w:rsidRDefault="00010A30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121"/>
      </w:tblGrid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финансов и экономики администрации Усть-Абаканского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имущественных отношений администрации Усть-Абаканского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Органы местного самоуправления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«Дорожное хозяйство»;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«Транспортное обслуживание населения»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Цель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развитие транспортной системы;</w:t>
            </w:r>
          </w:p>
          <w:p w:rsidR="003A0D3C" w:rsidRPr="001119D2" w:rsidRDefault="008227A2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A0D3C" w:rsidRPr="001119D2">
              <w:rPr>
                <w:sz w:val="26"/>
                <w:szCs w:val="26"/>
              </w:rPr>
              <w:t>удовлетворение потребности населения услугами пассажирского транспорта общего пользования</w:t>
            </w:r>
          </w:p>
        </w:tc>
      </w:tr>
      <w:tr w:rsidR="003A0D3C" w:rsidRPr="001119D2" w:rsidTr="004D14BB">
        <w:trPr>
          <w:trHeight w:val="1208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Задачи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обеспечение транспортной доступности на автомобильных дорогах общего пользования местного значения;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повышение доступности транспортных услуг для населения Усть-Абаканского района.</w:t>
            </w:r>
          </w:p>
        </w:tc>
      </w:tr>
      <w:tr w:rsidR="003A0D3C" w:rsidRPr="001119D2" w:rsidTr="004D14BB">
        <w:trPr>
          <w:trHeight w:val="273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121" w:type="dxa"/>
            <w:tcBorders>
              <w:top w:val="single" w:sz="4" w:space="0" w:color="auto"/>
            </w:tcBorders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Соответствие нормативным требованиям всех дорог общего пользования местного значения Усть-Абаканского района, %.: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47,55;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50,0;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52,5;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55,0;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57,5;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60,0;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62,5;</w:t>
            </w:r>
          </w:p>
          <w:p w:rsidR="003A0D3C" w:rsidRDefault="008227A2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62,5.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</w:t>
            </w:r>
            <w:proofErr w:type="gramStart"/>
            <w:r w:rsidRPr="001119D2">
              <w:rPr>
                <w:sz w:val="26"/>
                <w:szCs w:val="26"/>
              </w:rPr>
              <w:t>, %:</w:t>
            </w:r>
            <w:proofErr w:type="gramEnd"/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1,68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1,60;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1,58;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0,82;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0,82;</w:t>
            </w:r>
          </w:p>
          <w:p w:rsidR="003A0D3C" w:rsidRPr="001119D2" w:rsidRDefault="008227A2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0,82.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Этапы и сроки реализации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2014 - 202</w:t>
            </w:r>
            <w:r w:rsidR="008227A2">
              <w:rPr>
                <w:sz w:val="26"/>
                <w:szCs w:val="26"/>
              </w:rPr>
              <w:t>1</w:t>
            </w:r>
            <w:r w:rsidRPr="001119D2">
              <w:rPr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3A0D3C" w:rsidRPr="001119D2" w:rsidTr="004D14BB"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 xml:space="preserve">Объем бюджетных </w:t>
            </w:r>
            <w:r w:rsidRPr="001119D2">
              <w:rPr>
                <w:sz w:val="26"/>
                <w:szCs w:val="26"/>
              </w:rPr>
              <w:lastRenderedPageBreak/>
              <w:t>ассигнований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7121" w:type="dxa"/>
            <w:shd w:val="clear" w:color="auto" w:fill="auto"/>
          </w:tcPr>
          <w:p w:rsidR="00CF33CA" w:rsidRPr="00F51C2C" w:rsidRDefault="00CF33CA" w:rsidP="00CF33CA">
            <w:pPr>
              <w:contextualSpacing/>
              <w:jc w:val="both"/>
            </w:pPr>
            <w:r w:rsidRPr="00F51C2C">
              <w:rPr>
                <w:sz w:val="26"/>
                <w:szCs w:val="26"/>
                <w:lang w:eastAsia="en-US"/>
              </w:rPr>
              <w:lastRenderedPageBreak/>
              <w:t xml:space="preserve">Общий объем финансирования программы (рублей) – </w:t>
            </w:r>
            <w:r w:rsidR="008227A2">
              <w:rPr>
                <w:sz w:val="26"/>
                <w:szCs w:val="26"/>
                <w:lang w:eastAsia="en-US"/>
              </w:rPr>
              <w:t>373 028 687</w:t>
            </w:r>
            <w:r>
              <w:rPr>
                <w:sz w:val="26"/>
                <w:szCs w:val="26"/>
                <w:lang w:eastAsia="en-US"/>
              </w:rPr>
              <w:t>,00</w:t>
            </w:r>
            <w:r w:rsidRPr="00F51C2C">
              <w:rPr>
                <w:sz w:val="26"/>
                <w:szCs w:val="26"/>
                <w:lang w:eastAsia="en-US"/>
              </w:rPr>
              <w:t>, из них средства:</w:t>
            </w:r>
          </w:p>
          <w:p w:rsidR="00CF33CA" w:rsidRPr="00F51C2C" w:rsidRDefault="00CF33CA" w:rsidP="00CF33CA">
            <w:pPr>
              <w:autoSpaceDE w:val="0"/>
              <w:jc w:val="both"/>
            </w:pPr>
            <w:r w:rsidRPr="00F51C2C">
              <w:rPr>
                <w:sz w:val="26"/>
                <w:szCs w:val="26"/>
                <w:lang w:eastAsia="en-US"/>
              </w:rPr>
              <w:lastRenderedPageBreak/>
              <w:t>- федерального бюджета – 35 750 510,00</w:t>
            </w:r>
          </w:p>
          <w:p w:rsidR="00CF33CA" w:rsidRPr="00F51C2C" w:rsidRDefault="00CF33CA" w:rsidP="00CF33CA">
            <w:pPr>
              <w:ind w:right="-108"/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181 469 363,00</w:t>
            </w:r>
          </w:p>
          <w:p w:rsidR="003A0D3C" w:rsidRPr="001119D2" w:rsidRDefault="00CF33CA" w:rsidP="00CF33CA">
            <w:pPr>
              <w:jc w:val="both"/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- районного бюджета – </w:t>
            </w:r>
            <w:r w:rsidR="008227A2">
              <w:rPr>
                <w:sz w:val="26"/>
                <w:szCs w:val="26"/>
                <w:lang w:eastAsia="en-US"/>
              </w:rPr>
              <w:t>155 808 814</w:t>
            </w:r>
            <w:r>
              <w:rPr>
                <w:sz w:val="26"/>
                <w:szCs w:val="26"/>
                <w:lang w:eastAsia="en-US"/>
              </w:rPr>
              <w:t>,00</w:t>
            </w:r>
            <w:r w:rsidR="003A0D3C" w:rsidRPr="001119D2">
              <w:rPr>
                <w:sz w:val="26"/>
                <w:szCs w:val="26"/>
              </w:rPr>
              <w:t>, в том числе по годам: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2014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42 990 200,00,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29 608 000,00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13 382 200,00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2015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62 156 300,00,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20 745 000,00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28 877 000,00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12 534 300,00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2016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58 095 210,00,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15 005 510,00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26 657 000,00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16 432 700,00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2017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48 611 000,00, из них средства:</w:t>
            </w:r>
          </w:p>
          <w:p w:rsidR="003A0D3C" w:rsidRPr="001119D2" w:rsidRDefault="003A0D3C" w:rsidP="004D14BB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27 622 000,00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20 989 000,00</w:t>
            </w:r>
          </w:p>
          <w:p w:rsidR="003A0D3C" w:rsidRPr="001119D2" w:rsidRDefault="003A0D3C" w:rsidP="004D14BB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2018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65 894 200,00, из них средства: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республиканский бюджет – 48 934 000,00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районного бюджета – 16 960 200,00</w:t>
            </w:r>
          </w:p>
          <w:p w:rsidR="003A0D3C" w:rsidRPr="001119D2" w:rsidRDefault="003A0D3C" w:rsidP="004D14BB">
            <w:pPr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2019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31 075 752,00, из них средства: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республиканского бюджета – 16 771 363,00</w:t>
            </w:r>
          </w:p>
          <w:p w:rsidR="003A0D3C" w:rsidRPr="001119D2" w:rsidRDefault="003A0D3C" w:rsidP="004D14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районного бюджета – 14 304 389,00</w:t>
            </w:r>
          </w:p>
          <w:p w:rsidR="009B191A" w:rsidRDefault="009B191A" w:rsidP="009B191A">
            <w:r>
              <w:rPr>
                <w:sz w:val="26"/>
                <w:szCs w:val="26"/>
                <w:lang w:eastAsia="en-US"/>
              </w:rPr>
              <w:t>2020 год – 21 645 800,00, из них средства:</w:t>
            </w:r>
          </w:p>
          <w:p w:rsidR="009B191A" w:rsidRDefault="009B191A" w:rsidP="009B191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районного бюджета - 21 645 800,00</w:t>
            </w:r>
          </w:p>
          <w:p w:rsidR="00CF33CA" w:rsidRPr="00F51C2C" w:rsidRDefault="00CF33CA" w:rsidP="00CF33CA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2021 </w:t>
            </w:r>
            <w:r w:rsidRPr="00F51C2C">
              <w:rPr>
                <w:sz w:val="26"/>
                <w:szCs w:val="26"/>
              </w:rPr>
              <w:t>год</w:t>
            </w:r>
            <w:r w:rsidRPr="00F51C2C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42 560 225</w:t>
            </w:r>
            <w:r w:rsidRPr="00F51C2C">
              <w:rPr>
                <w:sz w:val="26"/>
                <w:szCs w:val="26"/>
                <w:lang w:eastAsia="en-US"/>
              </w:rPr>
              <w:t>,00, из них средства:</w:t>
            </w:r>
          </w:p>
          <w:p w:rsidR="00CF33CA" w:rsidRPr="00F51C2C" w:rsidRDefault="00CF33CA" w:rsidP="00CF33C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3 000 000,00</w:t>
            </w:r>
          </w:p>
          <w:p w:rsidR="003A0D3C" w:rsidRPr="001119D2" w:rsidRDefault="00CF33CA" w:rsidP="008D74D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- районного бюджета – </w:t>
            </w:r>
            <w:r>
              <w:rPr>
                <w:sz w:val="26"/>
                <w:szCs w:val="26"/>
                <w:lang w:eastAsia="en-US"/>
              </w:rPr>
              <w:t>39 560 225</w:t>
            </w:r>
            <w:r w:rsidRPr="00F51C2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A0D3C" w:rsidRPr="001119D2" w:rsidTr="004D14BB">
        <w:trPr>
          <w:trHeight w:val="3321"/>
        </w:trPr>
        <w:tc>
          <w:tcPr>
            <w:tcW w:w="2235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lastRenderedPageBreak/>
              <w:t>Ожидаемые результаты реализации</w:t>
            </w:r>
          </w:p>
        </w:tc>
        <w:tc>
          <w:tcPr>
            <w:tcW w:w="7121" w:type="dxa"/>
            <w:shd w:val="clear" w:color="auto" w:fill="auto"/>
          </w:tcPr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автомобильные дороги общего пользования местного значения Усть-Абаканского района соответствуют нормативным требованиям на 62,5%;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 уменьшится до 0,82 %;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созданы условия для обеспечения эффективной работы пассажирского транспорта общего пользования на территории района;</w:t>
            </w:r>
          </w:p>
          <w:p w:rsidR="003A0D3C" w:rsidRPr="001119D2" w:rsidRDefault="003A0D3C" w:rsidP="004D14BB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выполнены условия для обеспечения безопасности при перевозке пассажиров.</w:t>
            </w:r>
          </w:p>
        </w:tc>
      </w:tr>
    </w:tbl>
    <w:p w:rsidR="00E12E26" w:rsidRDefault="00E12E26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Default="007025B2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Default="007025B2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7025B2" w:rsidRPr="00962767" w:rsidRDefault="007025B2" w:rsidP="00010A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10A30" w:rsidRDefault="00010A30" w:rsidP="00010A3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Общая характеристика.</w:t>
      </w:r>
    </w:p>
    <w:p w:rsidR="00010A30" w:rsidRPr="00577598" w:rsidRDefault="00010A30" w:rsidP="00010A3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C7427" w:rsidRDefault="00010A30" w:rsidP="002C74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7598">
        <w:rPr>
          <w:sz w:val="26"/>
          <w:szCs w:val="26"/>
        </w:rPr>
        <w:t>Протяженность всей сети автомобильных дорог общего пользования местного значения на территории Усть-Абаканск</w:t>
      </w:r>
      <w:r>
        <w:rPr>
          <w:sz w:val="26"/>
          <w:szCs w:val="26"/>
        </w:rPr>
        <w:t>ого</w:t>
      </w:r>
      <w:r w:rsidRPr="00577598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апо состоянию на 2015 год </w:t>
      </w:r>
      <w:r w:rsidRPr="00577598">
        <w:rPr>
          <w:sz w:val="26"/>
          <w:szCs w:val="26"/>
        </w:rPr>
        <w:lastRenderedPageBreak/>
        <w:t xml:space="preserve">составляет </w:t>
      </w:r>
      <w:r>
        <w:rPr>
          <w:sz w:val="26"/>
          <w:szCs w:val="26"/>
        </w:rPr>
        <w:t>988,4</w:t>
      </w:r>
      <w:r w:rsidRPr="00577598">
        <w:rPr>
          <w:sz w:val="26"/>
          <w:szCs w:val="26"/>
        </w:rPr>
        <w:t xml:space="preserve"> км</w:t>
      </w:r>
      <w:r>
        <w:rPr>
          <w:sz w:val="26"/>
          <w:szCs w:val="26"/>
        </w:rPr>
        <w:t>,в том числе дороги общего пользования местного значения, расположенных вне границ населенных пунктов - 488,4.</w:t>
      </w:r>
    </w:p>
    <w:p w:rsidR="00E50685" w:rsidRPr="00577598" w:rsidRDefault="00E50685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10A30" w:rsidRPr="00962767" w:rsidRDefault="00010A30" w:rsidP="00010A30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962767">
        <w:rPr>
          <w:sz w:val="26"/>
          <w:szCs w:val="26"/>
        </w:rPr>
        <w:t>Таблица 1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11" w:type="dxa"/>
        <w:tblInd w:w="93" w:type="dxa"/>
        <w:tblLook w:val="04A0"/>
      </w:tblPr>
      <w:tblGrid>
        <w:gridCol w:w="539"/>
        <w:gridCol w:w="6271"/>
        <w:gridCol w:w="2601"/>
      </w:tblGrid>
      <w:tr w:rsidR="00010A30" w:rsidRPr="00EE7AD7" w:rsidTr="00F61E96">
        <w:trPr>
          <w:trHeight w:val="347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6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Наименование дороги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A30" w:rsidRPr="00EE7AD7" w:rsidRDefault="00010A30" w:rsidP="00921831">
            <w:pPr>
              <w:jc w:val="center"/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Протяженность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аал. Чарков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.У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йбат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ейка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010A30" w:rsidRPr="00EE7AD7" w:rsidTr="003809FA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п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.И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льича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оможаков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аал.Трояков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музею древние курганы Салбыкской степи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с.В.Биджа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 к д.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Капчалы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ашеба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аал. Райков - аал. Баинов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игей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0,3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музею кургану "Барсучий лог"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10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.З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еленое - д.Заря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аал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.Ч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арков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аал.Ах-Хол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аал. Майский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30,5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Усть-Бюр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- "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КардонКашпар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амолык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д.Ах-Сук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57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заповеднику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Оглахтаг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осковское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д.Салбык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олнечное - д.Курганная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.З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аря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№15-1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7AD7">
              <w:rPr>
                <w:color w:val="000000"/>
                <w:sz w:val="26"/>
                <w:szCs w:val="26"/>
              </w:rPr>
              <w:t>Подьезд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к хутору №1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7,2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с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осковское - с.Ковыльное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4,8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амызяк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9,9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амышовая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д.Салбык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Тапоев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Потага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2,9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аал. Чарков - д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>амызяк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Купер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2,7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Кожуховский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Куденков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12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Федосенко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2,6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Гамидов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7,1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EE7AD7">
              <w:rPr>
                <w:color w:val="000000"/>
                <w:sz w:val="26"/>
                <w:szCs w:val="26"/>
              </w:rPr>
              <w:t xml:space="preserve">росительный -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ст.Хоных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 Павлов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3,5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№25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1,2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Сайгачи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Тибик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11</w:t>
            </w:r>
          </w:p>
        </w:tc>
      </w:tr>
      <w:tr w:rsidR="00010A30" w:rsidRPr="00EE7AD7" w:rsidTr="001119D2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gramStart"/>
            <w:r w:rsidRPr="00EE7AD7">
              <w:rPr>
                <w:color w:val="000000"/>
                <w:sz w:val="26"/>
                <w:szCs w:val="26"/>
              </w:rPr>
              <w:t>Терских</w:t>
            </w:r>
            <w:proofErr w:type="gramEnd"/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8,4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хутору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Паскин</w:t>
            </w:r>
            <w:proofErr w:type="spellEnd"/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6,6</w:t>
            </w:r>
          </w:p>
        </w:tc>
      </w:tr>
      <w:tr w:rsidR="00010A30" w:rsidRPr="00EE7AD7" w:rsidTr="00921831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Подъезд к хутору Васильев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16</w:t>
            </w:r>
          </w:p>
        </w:tc>
      </w:tr>
      <w:tr w:rsidR="00010A30" w:rsidRPr="00EE7AD7" w:rsidTr="00921831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 xml:space="preserve">Подъезд к </w:t>
            </w:r>
            <w:proofErr w:type="spellStart"/>
            <w:r w:rsidRPr="00EE7AD7">
              <w:rPr>
                <w:color w:val="000000"/>
                <w:sz w:val="26"/>
                <w:szCs w:val="26"/>
              </w:rPr>
              <w:t>Толчеинскому</w:t>
            </w:r>
            <w:proofErr w:type="spellEnd"/>
            <w:r w:rsidRPr="00EE7AD7">
              <w:rPr>
                <w:color w:val="000000"/>
                <w:sz w:val="26"/>
                <w:szCs w:val="26"/>
              </w:rPr>
              <w:t xml:space="preserve"> руднику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13</w:t>
            </w:r>
          </w:p>
        </w:tc>
      </w:tr>
      <w:tr w:rsidR="00010A30" w:rsidRPr="00EE7AD7" w:rsidTr="00921831">
        <w:trPr>
          <w:trHeight w:val="345"/>
        </w:trPr>
        <w:tc>
          <w:tcPr>
            <w:tcW w:w="6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A30" w:rsidRPr="00EE7AD7" w:rsidRDefault="00010A30" w:rsidP="00921831">
            <w:pPr>
              <w:rPr>
                <w:color w:val="000000"/>
                <w:sz w:val="26"/>
                <w:szCs w:val="26"/>
              </w:rPr>
            </w:pPr>
            <w:r w:rsidRPr="00EE7AD7">
              <w:rPr>
                <w:color w:val="000000"/>
                <w:sz w:val="26"/>
                <w:szCs w:val="26"/>
              </w:rPr>
              <w:t>488,4</w:t>
            </w:r>
          </w:p>
        </w:tc>
      </w:tr>
    </w:tbl>
    <w:p w:rsidR="00010A30" w:rsidRPr="00962767" w:rsidRDefault="00010A30" w:rsidP="00010A3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Одним из главных итогов деятельности муниципального образования Усть-Абаканский район в решении вопросов дорожного хозяйства является содержание автомобильных дорог в соответствии с требованиями технических регламентов в целях поддержании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Основными направлениями дорожной деятельности в районе являются: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обеспечение безопасного круглогодичного движения автотранспорта с установленными скоростями и нагрузками при любых погодных условиях;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улучшение технического состояния дорог и дорожных сооружений в соответствии с современными нормативными требованиями;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предохранение дорог и дорожных сооружений от преждевременного износа и разрушения.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Выполнение перечисленных выше направлений д</w:t>
      </w:r>
      <w:r w:rsidR="00915D28">
        <w:rPr>
          <w:sz w:val="26"/>
          <w:szCs w:val="26"/>
        </w:rPr>
        <w:t>еятельности может осуществляться</w:t>
      </w:r>
      <w:r w:rsidRPr="00962767">
        <w:rPr>
          <w:sz w:val="26"/>
          <w:szCs w:val="26"/>
        </w:rPr>
        <w:t xml:space="preserve"> специализированным предприятием различных форм собственности.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62767">
        <w:rPr>
          <w:sz w:val="26"/>
          <w:szCs w:val="26"/>
        </w:rPr>
        <w:t>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 последующими изменениями) планирование дорожной деятельности должно осуществляться по нормативам финансовых затрат на содержание, ремонт и капитальный ремонт автомобильных дорог</w:t>
      </w:r>
      <w:r>
        <w:rPr>
          <w:sz w:val="26"/>
          <w:szCs w:val="26"/>
        </w:rPr>
        <w:t xml:space="preserve"> утверждённым </w:t>
      </w:r>
      <w:r w:rsidRPr="00962767">
        <w:rPr>
          <w:sz w:val="26"/>
          <w:szCs w:val="26"/>
        </w:rPr>
        <w:t>Постановлением Правительства Республики Хакасия от 16.06.2008 N 191 "О нормативахденежныхзатрат</w:t>
      </w:r>
      <w:proofErr w:type="gramEnd"/>
      <w:r w:rsidRPr="00962767">
        <w:rPr>
          <w:sz w:val="26"/>
          <w:szCs w:val="26"/>
        </w:rPr>
        <w:t xml:space="preserve"> </w:t>
      </w:r>
      <w:proofErr w:type="gramStart"/>
      <w:r w:rsidRPr="00962767">
        <w:rPr>
          <w:sz w:val="26"/>
          <w:szCs w:val="26"/>
        </w:rPr>
        <w:t>на содержание, ремонт и капитальный ремонт автомобильных дорог общего пользования Республики Хакасия и правилах их расчета" утверждены Правила расчета денежных затрат на содержание, ремонт и капитальный ремонт автодорог при определении размера ассигнований на эти цели из республиканского бюджета.</w:t>
      </w:r>
      <w:proofErr w:type="gramEnd"/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В </w:t>
      </w:r>
      <w:r>
        <w:rPr>
          <w:sz w:val="26"/>
          <w:szCs w:val="26"/>
        </w:rPr>
        <w:t>2014</w:t>
      </w:r>
      <w:r w:rsidRPr="00962767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962767">
        <w:rPr>
          <w:sz w:val="26"/>
          <w:szCs w:val="26"/>
        </w:rPr>
        <w:t xml:space="preserve"> в результате выполнения мероприятий </w:t>
      </w:r>
      <w:r>
        <w:rPr>
          <w:sz w:val="26"/>
          <w:szCs w:val="26"/>
        </w:rPr>
        <w:t>по ремонтному профилированию дорог, установки</w:t>
      </w:r>
      <w:r w:rsidRPr="00962767">
        <w:rPr>
          <w:sz w:val="26"/>
          <w:szCs w:val="26"/>
        </w:rPr>
        <w:t xml:space="preserve"> знаковой информации позволило обеспечить транспортную доступность в населенные пункты и безопасность дорожного движения при перевозках пассажиров и грузов.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Огромное влияние на развитие дорожной сети оказывают темпы автомобилизации населения. Наблюдается неуклонный рост численности автомобильного парка за счет увеличения численности легковых автомобилей, находящихся в личной собственности граждан, которые составляют наибольший удельный вес в общем составе автомобильного парка района.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Количественный рост автомобильного парка и значительное превышение тоннажа современных транспортных средств над </w:t>
      </w:r>
      <w:proofErr w:type="gramStart"/>
      <w:r w:rsidRPr="00962767">
        <w:rPr>
          <w:sz w:val="26"/>
          <w:szCs w:val="26"/>
        </w:rPr>
        <w:t>нормативным</w:t>
      </w:r>
      <w:proofErr w:type="gramEnd"/>
      <w:r w:rsidRPr="00962767">
        <w:rPr>
          <w:sz w:val="26"/>
          <w:szCs w:val="26"/>
        </w:rPr>
        <w:t xml:space="preserve"> приводят к ускоренному износу и преждевременному разрушению автомобильных дорог и искусственных сооружений на них. Прочностные характеристики существующих </w:t>
      </w:r>
      <w:r w:rsidRPr="00962767">
        <w:rPr>
          <w:sz w:val="26"/>
          <w:szCs w:val="26"/>
        </w:rPr>
        <w:lastRenderedPageBreak/>
        <w:t>дорог и мостовых сооружений на них не позволяют осуществлять движение современных тяжеловесных транспортных средств.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В то же время неудовлетворительная транспортная доступность территории и низкое качество отдельных участков автомобильных дорог являются причиной целого ряда негативных социальных и экологических последствий, включая: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сдерживание развития культуры и образования;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торговли, оказания скорой медицинской помощи и лечения;</w:t>
      </w:r>
    </w:p>
    <w:p w:rsidR="00010A30" w:rsidRPr="00962767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>- снижение качества и увеличение стоимости товаров и сельскохозяйственной продукции из-за трудностей их доставки;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2767">
        <w:rPr>
          <w:sz w:val="26"/>
          <w:szCs w:val="26"/>
        </w:rPr>
        <w:t xml:space="preserve">- снижение продуктивности сельскохозяйственного производства и снижение </w:t>
      </w:r>
      <w:r w:rsidRPr="00607A30">
        <w:rPr>
          <w:sz w:val="26"/>
          <w:szCs w:val="26"/>
        </w:rPr>
        <w:t>доходовработников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занятыхвсельскомхозяйстве</w:t>
      </w:r>
      <w:r w:rsidRPr="00173883">
        <w:rPr>
          <w:sz w:val="26"/>
          <w:szCs w:val="26"/>
        </w:rPr>
        <w:t>;</w:t>
      </w:r>
    </w:p>
    <w:p w:rsidR="00010A30" w:rsidRPr="00C329B2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9B2">
        <w:rPr>
          <w:sz w:val="26"/>
          <w:szCs w:val="26"/>
        </w:rPr>
        <w:t>- увеличениевредныхвыхлоповишумовоговоздействияотавтомобилейиз-занизкогокачестваавтомобильныхдорог, дополнительноеуничтожениепосевовирастительностииз-заобразованияобъездовнагрунтовыхавтомобильныхдорогахвпериодраспутицы.</w:t>
      </w:r>
    </w:p>
    <w:p w:rsidR="00010A30" w:rsidRPr="00C329B2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9B2">
        <w:rPr>
          <w:sz w:val="26"/>
          <w:szCs w:val="26"/>
        </w:rPr>
        <w:t>Стратегия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развития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дорожного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хозяйства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рассчита</w:t>
      </w:r>
      <w:r w:rsid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привлечение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всех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возможных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источников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инвестиций, ориентирована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на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прогрессивные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структурные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преобразования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дорожной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отрасли, повышение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темпов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роста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и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совершенствование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сети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автомобильных</w:t>
      </w:r>
      <w:r w:rsidR="00921127">
        <w:rPr>
          <w:sz w:val="26"/>
          <w:szCs w:val="26"/>
        </w:rPr>
        <w:t xml:space="preserve"> </w:t>
      </w:r>
      <w:r w:rsidRPr="00C329B2">
        <w:rPr>
          <w:sz w:val="26"/>
          <w:szCs w:val="26"/>
        </w:rPr>
        <w:t>дорог.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Исходя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из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роли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proofErr w:type="gramStart"/>
      <w:r w:rsidRPr="00607A30">
        <w:rPr>
          <w:sz w:val="26"/>
          <w:szCs w:val="26"/>
        </w:rPr>
        <w:t>значения</w:t>
      </w:r>
      <w:proofErr w:type="gramEnd"/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автомобильных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экономическом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социальном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конечной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целью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деятельности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дорожной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отрасли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является</w:t>
      </w:r>
      <w:r w:rsidRPr="00173883">
        <w:rPr>
          <w:sz w:val="26"/>
          <w:szCs w:val="26"/>
        </w:rPr>
        <w:t>: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улучшение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качественного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состояния</w:t>
      </w:r>
      <w:r w:rsidRPr="00173883">
        <w:rPr>
          <w:sz w:val="26"/>
          <w:szCs w:val="26"/>
        </w:rPr>
        <w:t xml:space="preserve">  </w:t>
      </w:r>
      <w:r w:rsidRPr="00607A30">
        <w:rPr>
          <w:sz w:val="26"/>
          <w:szCs w:val="26"/>
        </w:rPr>
        <w:t>автомобильных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>;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обеспечение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высокого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уровня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содержания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эксплуатируемых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уровня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безопасности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движения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ним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любое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время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года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любых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погодных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условиях</w:t>
      </w:r>
      <w:r w:rsidRPr="00173883">
        <w:rPr>
          <w:sz w:val="26"/>
          <w:szCs w:val="26"/>
        </w:rPr>
        <w:t>;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 xml:space="preserve">- </w:t>
      </w:r>
      <w:r w:rsidRPr="00607A30">
        <w:rPr>
          <w:sz w:val="26"/>
          <w:szCs w:val="26"/>
        </w:rPr>
        <w:t>развитие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дорожной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сети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обеспечивающей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надежные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экономические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связи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между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всеми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пунктами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>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как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результат</w:t>
      </w:r>
      <w:r w:rsidRPr="00173883">
        <w:rPr>
          <w:sz w:val="26"/>
          <w:szCs w:val="26"/>
        </w:rPr>
        <w:t xml:space="preserve"> - </w:t>
      </w:r>
      <w:r w:rsidRPr="00607A30">
        <w:rPr>
          <w:sz w:val="26"/>
          <w:szCs w:val="26"/>
        </w:rPr>
        <w:t>обеспечение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транспортной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доступности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для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всех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слоев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населения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муниципальном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образовании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Усть</w:t>
      </w:r>
      <w:r w:rsidRPr="00173883">
        <w:rPr>
          <w:sz w:val="26"/>
          <w:szCs w:val="26"/>
        </w:rPr>
        <w:t>-</w:t>
      </w:r>
      <w:r w:rsidRPr="00607A30">
        <w:rPr>
          <w:sz w:val="26"/>
          <w:szCs w:val="26"/>
        </w:rPr>
        <w:t>Абаканский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</w:t>
      </w:r>
      <w:r w:rsidRPr="00173883">
        <w:rPr>
          <w:sz w:val="26"/>
          <w:szCs w:val="26"/>
        </w:rPr>
        <w:t>.</w:t>
      </w:r>
    </w:p>
    <w:p w:rsidR="00921127" w:rsidRPr="00173883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современном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этапе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социально</w:t>
      </w:r>
      <w:r w:rsidRPr="00173883">
        <w:rPr>
          <w:sz w:val="26"/>
          <w:szCs w:val="26"/>
        </w:rPr>
        <w:t>-</w:t>
      </w:r>
      <w:r w:rsidRPr="00607A30">
        <w:rPr>
          <w:sz w:val="26"/>
          <w:szCs w:val="26"/>
        </w:rPr>
        <w:t>экономического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развития</w:t>
      </w:r>
      <w:r>
        <w:rPr>
          <w:sz w:val="26"/>
          <w:szCs w:val="26"/>
        </w:rPr>
        <w:t>,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строительство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асфальтобетонным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покрытием</w:t>
      </w:r>
      <w:r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пунктов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района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является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одним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из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важнейших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условий</w:t>
      </w:r>
      <w:r w:rsidRPr="00173883">
        <w:rPr>
          <w:sz w:val="26"/>
          <w:szCs w:val="26"/>
        </w:rPr>
        <w:t>.</w:t>
      </w:r>
    </w:p>
    <w:p w:rsidR="00921127" w:rsidRDefault="00921127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7A30">
        <w:rPr>
          <w:sz w:val="26"/>
          <w:szCs w:val="26"/>
        </w:rPr>
        <w:t>Наличие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дорог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асфальтобетонным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покрытием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населенных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пунктах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делает</w:t>
      </w:r>
      <w:r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привлекательными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их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для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бизнеса</w:t>
      </w:r>
      <w:r w:rsidRPr="00173883">
        <w:rPr>
          <w:sz w:val="26"/>
          <w:szCs w:val="26"/>
        </w:rPr>
        <w:t xml:space="preserve">, </w:t>
      </w:r>
      <w:r w:rsidRPr="00607A30">
        <w:rPr>
          <w:sz w:val="26"/>
          <w:szCs w:val="26"/>
        </w:rPr>
        <w:t>повышает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потенциал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территории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в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своем</w:t>
      </w:r>
      <w:r w:rsidRPr="00173883">
        <w:rPr>
          <w:sz w:val="26"/>
          <w:szCs w:val="26"/>
        </w:rPr>
        <w:t xml:space="preserve"> </w:t>
      </w:r>
      <w:r w:rsidRPr="00607A30">
        <w:rPr>
          <w:sz w:val="26"/>
          <w:szCs w:val="26"/>
        </w:rPr>
        <w:t>развитии</w:t>
      </w:r>
      <w:r>
        <w:rPr>
          <w:sz w:val="26"/>
          <w:szCs w:val="26"/>
        </w:rPr>
        <w:t>.</w:t>
      </w:r>
    </w:p>
    <w:p w:rsidR="00010A30" w:rsidRPr="00173883" w:rsidRDefault="00010A30" w:rsidP="009211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Формирование направлений развития транспортного обслуживания населения Усть-Абаканского района необходимо осуществлять на базе всестороннего анализа современного состояния и проблем развития транспортной системы в тесной взаимосвязи с общими направлениями социально-экономического развития Усть-Абаканского района.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Транспортная инфраструктура должна объединить все поселения района, что является необходимым условием территориальной целостности, единства экономического и социального пространства.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01.01.2015г. на т</w:t>
      </w:r>
      <w:r w:rsidRPr="00173883">
        <w:rPr>
          <w:sz w:val="26"/>
          <w:szCs w:val="26"/>
        </w:rPr>
        <w:t>ерритори</w:t>
      </w:r>
      <w:r>
        <w:rPr>
          <w:sz w:val="26"/>
          <w:szCs w:val="26"/>
        </w:rPr>
        <w:t>и</w:t>
      </w:r>
      <w:r w:rsidRPr="00173883">
        <w:rPr>
          <w:sz w:val="26"/>
          <w:szCs w:val="26"/>
        </w:rPr>
        <w:t xml:space="preserve"> Усть-Абаканского района</w:t>
      </w:r>
      <w:r>
        <w:rPr>
          <w:sz w:val="26"/>
          <w:szCs w:val="26"/>
        </w:rPr>
        <w:t xml:space="preserve"> расположено 39</w:t>
      </w:r>
      <w:r w:rsidRPr="00173883">
        <w:rPr>
          <w:sz w:val="26"/>
          <w:szCs w:val="26"/>
        </w:rPr>
        <w:t xml:space="preserve"> населенных пунктов с общей численностью </w:t>
      </w:r>
      <w:r w:rsidRPr="002D5C87">
        <w:rPr>
          <w:sz w:val="26"/>
          <w:szCs w:val="26"/>
        </w:rPr>
        <w:t>4129</w:t>
      </w:r>
      <w:r>
        <w:rPr>
          <w:sz w:val="26"/>
          <w:szCs w:val="26"/>
        </w:rPr>
        <w:t>9</w:t>
      </w:r>
      <w:r w:rsidRPr="00173883">
        <w:rPr>
          <w:sz w:val="26"/>
          <w:szCs w:val="26"/>
        </w:rPr>
        <w:t xml:space="preserve"> человек, при этом существующая транспортная система обеспечивает автомобильным </w:t>
      </w:r>
      <w:r w:rsidRPr="00173883">
        <w:rPr>
          <w:sz w:val="26"/>
          <w:szCs w:val="26"/>
        </w:rPr>
        <w:lastRenderedPageBreak/>
        <w:t xml:space="preserve">пассажирским транспортом общего пользования </w:t>
      </w:r>
      <w:r>
        <w:rPr>
          <w:sz w:val="26"/>
          <w:szCs w:val="26"/>
        </w:rPr>
        <w:t>31</w:t>
      </w:r>
      <w:r w:rsidRPr="00173883">
        <w:rPr>
          <w:sz w:val="26"/>
          <w:szCs w:val="26"/>
        </w:rPr>
        <w:t xml:space="preserve"> населенны</w:t>
      </w:r>
      <w:r>
        <w:rPr>
          <w:sz w:val="26"/>
          <w:szCs w:val="26"/>
        </w:rPr>
        <w:t>й</w:t>
      </w:r>
      <w:r w:rsidRPr="00173883">
        <w:rPr>
          <w:sz w:val="26"/>
          <w:szCs w:val="26"/>
        </w:rPr>
        <w:t xml:space="preserve"> пункт с общей численностью </w:t>
      </w:r>
      <w:r>
        <w:rPr>
          <w:sz w:val="26"/>
          <w:szCs w:val="26"/>
        </w:rPr>
        <w:t>40639</w:t>
      </w:r>
      <w:r w:rsidRPr="00173883">
        <w:rPr>
          <w:sz w:val="26"/>
          <w:szCs w:val="26"/>
        </w:rPr>
        <w:t xml:space="preserve"> человек.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t xml:space="preserve">На территории Усть-Абаканского района действуют регулярные автобусные маршруты между населенными пунктами, из них 4 </w:t>
      </w:r>
      <w:proofErr w:type="spellStart"/>
      <w:r w:rsidRPr="0087602D">
        <w:rPr>
          <w:sz w:val="26"/>
          <w:szCs w:val="26"/>
        </w:rPr>
        <w:t>внутримуниципальных</w:t>
      </w:r>
      <w:proofErr w:type="spellEnd"/>
      <w:r w:rsidRPr="0087602D">
        <w:rPr>
          <w:sz w:val="26"/>
          <w:szCs w:val="26"/>
        </w:rPr>
        <w:t xml:space="preserve">. Планируется до конца 2015 года организовать </w:t>
      </w:r>
      <w:proofErr w:type="spellStart"/>
      <w:r w:rsidRPr="0087602D">
        <w:rPr>
          <w:sz w:val="26"/>
          <w:szCs w:val="26"/>
        </w:rPr>
        <w:t>внутримуниципальный</w:t>
      </w:r>
      <w:proofErr w:type="spellEnd"/>
      <w:r w:rsidRPr="0087602D">
        <w:rPr>
          <w:sz w:val="26"/>
          <w:szCs w:val="26"/>
        </w:rPr>
        <w:t xml:space="preserve"> маршрут Усть-Абакан – </w:t>
      </w:r>
      <w:proofErr w:type="gramStart"/>
      <w:r w:rsidRPr="0087602D">
        <w:rPr>
          <w:sz w:val="26"/>
          <w:szCs w:val="26"/>
        </w:rPr>
        <w:t>Курганное</w:t>
      </w:r>
      <w:proofErr w:type="gramEnd"/>
      <w:r w:rsidRPr="0087602D">
        <w:rPr>
          <w:sz w:val="26"/>
          <w:szCs w:val="26"/>
        </w:rPr>
        <w:t>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t>Перевозки пассажиров по маршрутам убыточны и выполняются частными автобусами.</w:t>
      </w:r>
    </w:p>
    <w:p w:rsidR="00010A30" w:rsidRPr="0087602D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602D">
        <w:rPr>
          <w:sz w:val="26"/>
          <w:szCs w:val="26"/>
        </w:rPr>
        <w:t xml:space="preserve">Выпадающие доходы «перевозчиков» при выполнении муниципальных маршрутов в 2014 году составили </w:t>
      </w:r>
      <w:r>
        <w:rPr>
          <w:sz w:val="26"/>
          <w:szCs w:val="26"/>
        </w:rPr>
        <w:t>2 080,7 тыс.</w:t>
      </w:r>
      <w:r w:rsidRPr="0087602D">
        <w:rPr>
          <w:sz w:val="26"/>
          <w:szCs w:val="26"/>
        </w:rPr>
        <w:t xml:space="preserve"> руб.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В условиях действия рыночных отношений «перевозчики» без поддержки не могут выполнять пассажирские перевозки по утверждённым муниципальным маршрутам.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Таким образом, состояние работы по организации транспортного обслуживания населения автомобильным пассажирским транспортом, удовлетворения спроса населения на услуги пассажирского трансп</w:t>
      </w:r>
      <w:r>
        <w:rPr>
          <w:sz w:val="26"/>
          <w:szCs w:val="26"/>
        </w:rPr>
        <w:t>орта общего пользования требует</w:t>
      </w:r>
      <w:r w:rsidRPr="00173883">
        <w:rPr>
          <w:sz w:val="26"/>
          <w:szCs w:val="26"/>
        </w:rPr>
        <w:t xml:space="preserve"> финансирования из бюджета района.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Реализация Программы будет осуществляться на основе выполнения мероприятий в рамках поставленных задач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В целях развития транспортного обслуживания и удовлетворения спроса населения в пассажирских перевозках предусматривается: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73883">
        <w:rPr>
          <w:sz w:val="26"/>
          <w:szCs w:val="26"/>
        </w:rPr>
        <w:t>оптимизация маршрутной сети и транспортной инфраструктуры;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-совершенствование нормативной правовой базы по организации пассажирских перевозок;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-установление транспортного сообщения малых поселений с административным центром муниципального образования;</w:t>
      </w:r>
    </w:p>
    <w:p w:rsidR="00010A30" w:rsidRPr="00173883" w:rsidRDefault="00010A30" w:rsidP="00010A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3883">
        <w:rPr>
          <w:sz w:val="26"/>
          <w:szCs w:val="26"/>
        </w:rPr>
        <w:t>-обеспечение безубыточного уровня хозяйственной деятельности частных перевозчиков.</w:t>
      </w:r>
    </w:p>
    <w:p w:rsidR="00010A30" w:rsidRPr="00577598" w:rsidRDefault="00010A30" w:rsidP="00010A30">
      <w:pPr>
        <w:shd w:val="clear" w:color="auto" w:fill="FFFFFF"/>
        <w:ind w:firstLine="709"/>
        <w:jc w:val="both"/>
        <w:rPr>
          <w:color w:val="000000"/>
          <w:spacing w:val="-3"/>
          <w:w w:val="88"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05005F">
        <w:rPr>
          <w:b/>
          <w:sz w:val="26"/>
          <w:szCs w:val="26"/>
        </w:rPr>
        <w:t>3.Приоритеты муниципальной политики в сфере реализации муниципальной программы, цели и задачи</w:t>
      </w:r>
      <w:r>
        <w:rPr>
          <w:b/>
          <w:sz w:val="26"/>
          <w:szCs w:val="26"/>
        </w:rPr>
        <w:t xml:space="preserve">. </w:t>
      </w:r>
    </w:p>
    <w:p w:rsidR="00010A30" w:rsidRPr="0005005F" w:rsidRDefault="00010A30" w:rsidP="00010A30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Цели Программы:</w:t>
      </w:r>
    </w:p>
    <w:p w:rsidR="00010A30" w:rsidRPr="008E0FA4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-р</w:t>
      </w:r>
      <w:r w:rsidRPr="008E0FA4">
        <w:rPr>
          <w:sz w:val="26"/>
          <w:szCs w:val="26"/>
        </w:rPr>
        <w:t>азвитие транспортной системы</w:t>
      </w:r>
      <w:r>
        <w:rPr>
          <w:sz w:val="26"/>
          <w:szCs w:val="26"/>
        </w:rPr>
        <w:t>;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-у</w:t>
      </w:r>
      <w:r w:rsidRPr="008E0FA4">
        <w:rPr>
          <w:sz w:val="26"/>
          <w:szCs w:val="26"/>
        </w:rPr>
        <w:t>довлет</w:t>
      </w:r>
      <w:r>
        <w:rPr>
          <w:sz w:val="26"/>
          <w:szCs w:val="26"/>
        </w:rPr>
        <w:t>ворение потребности населения  услугами</w:t>
      </w:r>
      <w:r w:rsidRPr="008E0FA4">
        <w:rPr>
          <w:sz w:val="26"/>
          <w:szCs w:val="26"/>
        </w:rPr>
        <w:t xml:space="preserve"> пассажирского транспорта общего пользования</w:t>
      </w:r>
      <w:r>
        <w:rPr>
          <w:sz w:val="26"/>
          <w:szCs w:val="26"/>
        </w:rPr>
        <w:t>.</w:t>
      </w:r>
    </w:p>
    <w:p w:rsidR="00010A30" w:rsidRPr="008E0FA4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Достижение поставленной цели возможно при решении следующих задач:</w:t>
      </w:r>
    </w:p>
    <w:p w:rsidR="00010A30" w:rsidRPr="007A7172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A7172">
        <w:rPr>
          <w:sz w:val="26"/>
          <w:szCs w:val="26"/>
        </w:rPr>
        <w:t>-обеспечение транспортной доступности на автомобильных дорогах общего пользования местного значения;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A7172">
        <w:rPr>
          <w:sz w:val="26"/>
          <w:szCs w:val="26"/>
        </w:rPr>
        <w:t>-</w:t>
      </w:r>
      <w:r w:rsidRPr="00A3416B">
        <w:rPr>
          <w:sz w:val="26"/>
          <w:szCs w:val="26"/>
        </w:rPr>
        <w:t>повышение доступности транспортных услуг для населения Усть-Абаканского района.</w:t>
      </w:r>
    </w:p>
    <w:p w:rsidR="00010A30" w:rsidRDefault="00010A30" w:rsidP="00010A30">
      <w:pPr>
        <w:autoSpaceDE w:val="0"/>
        <w:autoSpaceDN w:val="0"/>
        <w:adjustRightInd w:val="0"/>
        <w:spacing w:line="276" w:lineRule="auto"/>
        <w:outlineLvl w:val="1"/>
        <w:rPr>
          <w:b/>
        </w:rPr>
      </w:pPr>
    </w:p>
    <w:p w:rsidR="00010A30" w:rsidRDefault="00010A30" w:rsidP="00010A30">
      <w:pPr>
        <w:spacing w:line="276" w:lineRule="auto"/>
        <w:jc w:val="center"/>
        <w:rPr>
          <w:b/>
          <w:sz w:val="26"/>
          <w:szCs w:val="26"/>
        </w:rPr>
      </w:pPr>
      <w:r w:rsidRPr="00577598">
        <w:rPr>
          <w:b/>
          <w:sz w:val="26"/>
          <w:szCs w:val="26"/>
        </w:rPr>
        <w:t>4. Сроки реализации муниципальной программы</w:t>
      </w:r>
      <w:r>
        <w:rPr>
          <w:b/>
          <w:sz w:val="26"/>
          <w:szCs w:val="26"/>
        </w:rPr>
        <w:t>.</w:t>
      </w:r>
    </w:p>
    <w:p w:rsidR="00010A30" w:rsidRPr="00577598" w:rsidRDefault="00010A30" w:rsidP="00010A30">
      <w:pPr>
        <w:spacing w:line="276" w:lineRule="auto"/>
        <w:jc w:val="center"/>
        <w:rPr>
          <w:b/>
          <w:sz w:val="26"/>
          <w:szCs w:val="26"/>
        </w:rPr>
      </w:pPr>
    </w:p>
    <w:p w:rsidR="00010A30" w:rsidRPr="00577598" w:rsidRDefault="00010A30" w:rsidP="00010A30">
      <w:pPr>
        <w:spacing w:line="276" w:lineRule="auto"/>
        <w:ind w:firstLine="567"/>
        <w:rPr>
          <w:sz w:val="26"/>
          <w:szCs w:val="26"/>
        </w:rPr>
      </w:pPr>
      <w:r w:rsidRPr="00577598">
        <w:rPr>
          <w:sz w:val="26"/>
          <w:szCs w:val="26"/>
        </w:rPr>
        <w:t>Сроки реализации м</w:t>
      </w:r>
      <w:r w:rsidR="003A0D3C">
        <w:rPr>
          <w:sz w:val="26"/>
          <w:szCs w:val="26"/>
        </w:rPr>
        <w:t>униципальной программы 2014-202</w:t>
      </w:r>
      <w:r w:rsidR="00915D28">
        <w:rPr>
          <w:sz w:val="26"/>
          <w:szCs w:val="26"/>
        </w:rPr>
        <w:t>1</w:t>
      </w:r>
      <w:r w:rsidRPr="00577598">
        <w:rPr>
          <w:sz w:val="26"/>
          <w:szCs w:val="26"/>
        </w:rPr>
        <w:t>годы</w:t>
      </w:r>
    </w:p>
    <w:p w:rsidR="00010A30" w:rsidRDefault="00010A30" w:rsidP="00010A30">
      <w:pPr>
        <w:spacing w:line="276" w:lineRule="auto"/>
        <w:jc w:val="center"/>
        <w:rPr>
          <w:b/>
        </w:rPr>
      </w:pPr>
    </w:p>
    <w:p w:rsidR="003406A0" w:rsidRDefault="003406A0" w:rsidP="00010A30">
      <w:pPr>
        <w:spacing w:line="276" w:lineRule="auto"/>
        <w:jc w:val="center"/>
        <w:rPr>
          <w:b/>
          <w:sz w:val="26"/>
          <w:szCs w:val="26"/>
        </w:rPr>
      </w:pPr>
    </w:p>
    <w:p w:rsidR="002C7427" w:rsidRDefault="002C7427" w:rsidP="00010A30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567"/>
        <w:gridCol w:w="4252"/>
        <w:gridCol w:w="1586"/>
        <w:gridCol w:w="1418"/>
        <w:gridCol w:w="849"/>
        <w:gridCol w:w="684"/>
      </w:tblGrid>
      <w:tr w:rsidR="003406A0" w:rsidRPr="00F22565" w:rsidTr="00691BD3">
        <w:trPr>
          <w:gridAfter w:val="1"/>
          <w:wAfter w:w="684" w:type="dxa"/>
          <w:trHeight w:val="840"/>
        </w:trPr>
        <w:tc>
          <w:tcPr>
            <w:tcW w:w="8672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3406A0" w:rsidRDefault="003406A0" w:rsidP="003406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224D2">
              <w:rPr>
                <w:b/>
                <w:sz w:val="26"/>
                <w:szCs w:val="26"/>
              </w:rPr>
              <w:lastRenderedPageBreak/>
              <w:t>5. Перечень основных мероприятий муниципальной программы.</w:t>
            </w:r>
          </w:p>
          <w:p w:rsidR="003406A0" w:rsidRPr="00AC3D3E" w:rsidRDefault="003406A0" w:rsidP="003E444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06A0" w:rsidRPr="00F22565" w:rsidTr="00691BD3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№ п\</w:t>
            </w:r>
            <w:proofErr w:type="gramStart"/>
            <w:r w:rsidRPr="00F22565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Наименование подпрограммы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AC3D3E">
              <w:rPr>
                <w:b/>
                <w:bCs/>
                <w:color w:val="000000"/>
              </w:rPr>
              <w:t>Итого</w:t>
            </w:r>
          </w:p>
        </w:tc>
      </w:tr>
      <w:tr w:rsidR="003406A0" w:rsidRPr="00F22565" w:rsidTr="00691BD3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color w:val="000000"/>
              </w:rPr>
            </w:pPr>
            <w:r w:rsidRPr="00F22565">
              <w:rPr>
                <w:color w:val="000000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«Дорожное хозяйство»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40909,5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60812,0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101721,5</w:t>
            </w:r>
          </w:p>
        </w:tc>
      </w:tr>
      <w:tr w:rsidR="003406A0" w:rsidRPr="00F22565" w:rsidTr="00691BD3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color w:val="000000"/>
              </w:rPr>
            </w:pPr>
            <w:r w:rsidRPr="00F22565">
              <w:rPr>
                <w:color w:val="000000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«Транспортное</w:t>
            </w:r>
            <w:r w:rsidRPr="00F22565">
              <w:rPr>
                <w:b/>
                <w:bCs/>
                <w:color w:val="000000"/>
              </w:rPr>
              <w:br/>
              <w:t>обслуживание населения»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1344,4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3425,1</w:t>
            </w:r>
          </w:p>
        </w:tc>
      </w:tr>
      <w:tr w:rsidR="003406A0" w:rsidRPr="00F22565" w:rsidTr="00691BD3">
        <w:trPr>
          <w:trHeight w:val="33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42990,2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62156,4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105146,6</w:t>
            </w:r>
          </w:p>
        </w:tc>
      </w:tr>
      <w:tr w:rsidR="003406A0" w:rsidRPr="00F22565" w:rsidTr="00691BD3">
        <w:trPr>
          <w:trHeight w:val="35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6619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20745,0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20745,0</w:t>
            </w:r>
          </w:p>
        </w:tc>
      </w:tr>
      <w:tr w:rsidR="003406A0" w:rsidRPr="00F22565" w:rsidTr="00691BD3">
        <w:trPr>
          <w:trHeight w:val="22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республиканского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29608,0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28877,0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AF7998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58485,0</w:t>
            </w:r>
          </w:p>
        </w:tc>
      </w:tr>
      <w:tr w:rsidR="003406A0" w:rsidRPr="00F22565" w:rsidTr="00691BD3">
        <w:trPr>
          <w:trHeight w:val="33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06A0" w:rsidRPr="00F22565" w:rsidRDefault="003406A0" w:rsidP="00AD5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2565">
              <w:rPr>
                <w:b/>
                <w:bCs/>
                <w:color w:val="000000"/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F22565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13382,2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3406A0" w:rsidP="00AD53AB">
            <w:pPr>
              <w:jc w:val="center"/>
              <w:rPr>
                <w:b/>
                <w:bCs/>
                <w:color w:val="000000"/>
              </w:rPr>
            </w:pPr>
            <w:r w:rsidRPr="00F22565">
              <w:rPr>
                <w:b/>
                <w:bCs/>
                <w:color w:val="000000"/>
              </w:rPr>
              <w:t>12534,4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6A0" w:rsidRPr="00AC3D3E" w:rsidRDefault="00751D23" w:rsidP="00AD53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25916,6</w:t>
            </w:r>
          </w:p>
        </w:tc>
      </w:tr>
    </w:tbl>
    <w:p w:rsidR="003460EF" w:rsidRPr="00E224D2" w:rsidRDefault="003460EF" w:rsidP="004A3E28">
      <w:pPr>
        <w:spacing w:line="276" w:lineRule="auto"/>
        <w:rPr>
          <w:b/>
          <w:sz w:val="26"/>
          <w:szCs w:val="26"/>
        </w:rPr>
      </w:pPr>
    </w:p>
    <w:p w:rsidR="00010A30" w:rsidRPr="005E1AC9" w:rsidRDefault="003809FA" w:rsidP="003809FA">
      <w:pPr>
        <w:spacing w:line="276" w:lineRule="auto"/>
        <w:ind w:firstLine="708"/>
        <w:rPr>
          <w:sz w:val="26"/>
          <w:szCs w:val="26"/>
        </w:rPr>
      </w:pPr>
      <w:r w:rsidRPr="000F4BB6">
        <w:rPr>
          <w:sz w:val="26"/>
          <w:szCs w:val="26"/>
        </w:rPr>
        <w:t>Мероприятия на 2016-202</w:t>
      </w:r>
      <w:r w:rsidR="00915D28">
        <w:rPr>
          <w:sz w:val="26"/>
          <w:szCs w:val="26"/>
        </w:rPr>
        <w:t>1</w:t>
      </w:r>
      <w:r w:rsidRPr="000F4BB6">
        <w:rPr>
          <w:sz w:val="26"/>
          <w:szCs w:val="26"/>
        </w:rPr>
        <w:t xml:space="preserve"> годы представлены в приложении к Программе</w:t>
      </w:r>
      <w:r w:rsidR="005E1AC9" w:rsidRPr="005E1AC9">
        <w:rPr>
          <w:sz w:val="26"/>
          <w:szCs w:val="26"/>
        </w:rPr>
        <w:t>.</w:t>
      </w:r>
    </w:p>
    <w:p w:rsidR="005E1AC9" w:rsidRPr="005E1AC9" w:rsidRDefault="005E1AC9" w:rsidP="005E1AC9">
      <w:pPr>
        <w:spacing w:line="276" w:lineRule="auto"/>
        <w:rPr>
          <w:sz w:val="26"/>
          <w:szCs w:val="26"/>
        </w:rPr>
      </w:pPr>
    </w:p>
    <w:p w:rsidR="00010A30" w:rsidRPr="005E1801" w:rsidRDefault="00010A30" w:rsidP="003809FA">
      <w:pPr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>6.Обоснование ресурсного обеспечения муниципальной программы</w:t>
      </w:r>
    </w:p>
    <w:p w:rsidR="00010A30" w:rsidRPr="005E1801" w:rsidRDefault="00010A30" w:rsidP="003809FA">
      <w:pPr>
        <w:jc w:val="center"/>
        <w:rPr>
          <w:b/>
          <w:sz w:val="26"/>
          <w:szCs w:val="26"/>
        </w:rPr>
      </w:pPr>
    </w:p>
    <w:p w:rsidR="00010A30" w:rsidRDefault="00010A30" w:rsidP="003809FA">
      <w:pPr>
        <w:ind w:firstLine="708"/>
        <w:jc w:val="both"/>
        <w:rPr>
          <w:sz w:val="26"/>
          <w:szCs w:val="26"/>
        </w:rPr>
      </w:pPr>
      <w:r w:rsidRPr="005E1801">
        <w:rPr>
          <w:sz w:val="26"/>
          <w:szCs w:val="26"/>
        </w:rPr>
        <w:t xml:space="preserve">После утверждения Программы администрация Усть-Абаканского района в лице </w:t>
      </w:r>
      <w:r>
        <w:rPr>
          <w:sz w:val="26"/>
          <w:szCs w:val="26"/>
        </w:rPr>
        <w:t>главных распорядителей бюджетных средств</w:t>
      </w:r>
      <w:r w:rsidRPr="005E1801">
        <w:rPr>
          <w:sz w:val="26"/>
          <w:szCs w:val="26"/>
        </w:rPr>
        <w:t xml:space="preserve"> обеспечивает ее финансовыми ресурсами, определяемыми в районном бюджете. Реализация целевой программы «Развитие транспортной системы Усть-Абаканского района» позволит создать условия для эффективного включения транспортной системы в процессы повышения уровня благосостояния населения Усть-Абаканского района. Программа станет шагом к решению проблем в области улучшения состояния дорог и уменьшения доли населения в населенных пунктах, не имеющего рег</w:t>
      </w:r>
      <w:r>
        <w:rPr>
          <w:sz w:val="26"/>
          <w:szCs w:val="26"/>
        </w:rPr>
        <w:t>улярного автобусного сообщения.</w:t>
      </w:r>
    </w:p>
    <w:p w:rsidR="00010A30" w:rsidRDefault="00010A30" w:rsidP="003809FA">
      <w:pPr>
        <w:ind w:firstLine="708"/>
        <w:jc w:val="both"/>
        <w:rPr>
          <w:sz w:val="26"/>
          <w:szCs w:val="26"/>
        </w:rPr>
      </w:pPr>
      <w:proofErr w:type="gramStart"/>
      <w:r w:rsidRPr="005E1801">
        <w:rPr>
          <w:sz w:val="26"/>
          <w:szCs w:val="26"/>
        </w:rPr>
        <w:t>Контроль за</w:t>
      </w:r>
      <w:proofErr w:type="gramEnd"/>
      <w:r w:rsidRPr="005E1801">
        <w:rPr>
          <w:sz w:val="26"/>
          <w:szCs w:val="26"/>
        </w:rPr>
        <w:t xml:space="preserve"> реализацией Программы </w:t>
      </w:r>
      <w:r>
        <w:rPr>
          <w:sz w:val="26"/>
          <w:szCs w:val="26"/>
        </w:rPr>
        <w:t>в части использования средств иных межбюджетных трансфертов осуществляет Управление жилищно-коммунального хозяйства и строительства администрации Усть-Абаканского района.</w:t>
      </w:r>
    </w:p>
    <w:p w:rsidR="00010A30" w:rsidRPr="005E1801" w:rsidRDefault="00010A30" w:rsidP="003809FA">
      <w:pPr>
        <w:ind w:firstLine="709"/>
        <w:jc w:val="both"/>
        <w:rPr>
          <w:sz w:val="26"/>
          <w:szCs w:val="26"/>
        </w:rPr>
      </w:pPr>
      <w:r w:rsidRPr="005E1801">
        <w:rPr>
          <w:sz w:val="26"/>
          <w:szCs w:val="26"/>
        </w:rPr>
        <w:t xml:space="preserve">Участники реализации Программы </w:t>
      </w:r>
      <w:proofErr w:type="gramStart"/>
      <w:r w:rsidRPr="005E1801">
        <w:rPr>
          <w:sz w:val="26"/>
          <w:szCs w:val="26"/>
        </w:rPr>
        <w:t>отчитываются об использовании</w:t>
      </w:r>
      <w:proofErr w:type="gramEnd"/>
      <w:r w:rsidRPr="005E1801">
        <w:rPr>
          <w:sz w:val="26"/>
          <w:szCs w:val="26"/>
        </w:rPr>
        <w:t xml:space="preserve"> финансовых средств перед </w:t>
      </w:r>
      <w:r>
        <w:rPr>
          <w:sz w:val="26"/>
          <w:szCs w:val="26"/>
        </w:rPr>
        <w:t>Управлением ЖКХ и строительства администрации Усть-Абаканского района,</w:t>
      </w:r>
      <w:r w:rsidRPr="005E1801">
        <w:rPr>
          <w:sz w:val="26"/>
          <w:szCs w:val="26"/>
        </w:rPr>
        <w:t xml:space="preserve"> Управлением финансов и экономики </w:t>
      </w:r>
      <w:r>
        <w:rPr>
          <w:sz w:val="26"/>
          <w:szCs w:val="26"/>
        </w:rPr>
        <w:t xml:space="preserve">администрации </w:t>
      </w:r>
      <w:r w:rsidRPr="005E1801">
        <w:rPr>
          <w:sz w:val="26"/>
          <w:szCs w:val="26"/>
        </w:rPr>
        <w:t>Усть-Абаканского района в установленном порядке.</w:t>
      </w:r>
    </w:p>
    <w:p w:rsidR="00010A30" w:rsidRDefault="00010A30" w:rsidP="003809FA">
      <w:pPr>
        <w:ind w:firstLine="709"/>
        <w:jc w:val="both"/>
        <w:rPr>
          <w:sz w:val="26"/>
          <w:szCs w:val="26"/>
        </w:rPr>
      </w:pPr>
      <w:r w:rsidRPr="005E1801">
        <w:rPr>
          <w:sz w:val="26"/>
          <w:szCs w:val="26"/>
        </w:rPr>
        <w:t>Мероприятия Программы направлены на удовлетворение  потребностей населе</w:t>
      </w:r>
      <w:r>
        <w:rPr>
          <w:sz w:val="26"/>
          <w:szCs w:val="26"/>
        </w:rPr>
        <w:t>ния в транспортном обслуживании.</w:t>
      </w:r>
    </w:p>
    <w:p w:rsidR="008D74D8" w:rsidRDefault="004D14BB" w:rsidP="008D74D8">
      <w:pPr>
        <w:ind w:firstLine="709"/>
        <w:jc w:val="both"/>
        <w:rPr>
          <w:sz w:val="26"/>
          <w:szCs w:val="26"/>
        </w:rPr>
      </w:pPr>
      <w:r w:rsidRPr="000F4BB6">
        <w:rPr>
          <w:sz w:val="26"/>
          <w:szCs w:val="26"/>
        </w:rPr>
        <w:t>Объемы финансирования Программы носят прогнозный характер и подлежат ежегодному уточнению при принятии бюджета муниципального образования Усть-Абаканский район на</w:t>
      </w:r>
      <w:r>
        <w:rPr>
          <w:sz w:val="26"/>
          <w:szCs w:val="26"/>
        </w:rPr>
        <w:t xml:space="preserve"> соответствующий финансовый год.</w:t>
      </w:r>
    </w:p>
    <w:p w:rsidR="00CF33CA" w:rsidRPr="00F51C2C" w:rsidRDefault="00CF33CA" w:rsidP="00CF33CA">
      <w:pPr>
        <w:ind w:firstLine="708"/>
        <w:contextualSpacing/>
        <w:jc w:val="both"/>
      </w:pPr>
      <w:r w:rsidRPr="00F51C2C">
        <w:rPr>
          <w:sz w:val="26"/>
          <w:szCs w:val="26"/>
          <w:lang w:eastAsia="en-US"/>
        </w:rPr>
        <w:t>Общий объем финансирования программы (рублей) –</w:t>
      </w:r>
      <w:r w:rsidR="00470B2A">
        <w:rPr>
          <w:sz w:val="26"/>
          <w:szCs w:val="26"/>
          <w:lang w:eastAsia="en-US"/>
        </w:rPr>
        <w:t xml:space="preserve"> 373 028 687,00</w:t>
      </w:r>
      <w:r w:rsidRPr="00F51C2C">
        <w:rPr>
          <w:sz w:val="26"/>
          <w:szCs w:val="26"/>
          <w:lang w:eastAsia="en-US"/>
        </w:rPr>
        <w:t>, из них средства:</w:t>
      </w:r>
    </w:p>
    <w:p w:rsidR="00CF33CA" w:rsidRPr="00F51C2C" w:rsidRDefault="00CF33CA" w:rsidP="00CF33CA">
      <w:pPr>
        <w:autoSpaceDE w:val="0"/>
        <w:jc w:val="both"/>
      </w:pPr>
      <w:r w:rsidRPr="00F51C2C">
        <w:rPr>
          <w:sz w:val="26"/>
          <w:szCs w:val="26"/>
          <w:lang w:eastAsia="en-US"/>
        </w:rPr>
        <w:t>- федерального бюджета – 35 750 510,00</w:t>
      </w:r>
    </w:p>
    <w:p w:rsidR="00CF33CA" w:rsidRPr="00F51C2C" w:rsidRDefault="00CF33CA" w:rsidP="00CF33CA">
      <w:pPr>
        <w:ind w:right="-108"/>
      </w:pPr>
      <w:r w:rsidRPr="00F51C2C">
        <w:rPr>
          <w:sz w:val="26"/>
          <w:szCs w:val="26"/>
          <w:lang w:eastAsia="en-US"/>
        </w:rPr>
        <w:t>- республиканского бюджета – 181 469 363,00</w:t>
      </w:r>
    </w:p>
    <w:p w:rsidR="002C7427" w:rsidRDefault="00CF33CA" w:rsidP="00CF33CA">
      <w:pPr>
        <w:rPr>
          <w:sz w:val="26"/>
          <w:szCs w:val="26"/>
        </w:rPr>
      </w:pPr>
      <w:r w:rsidRPr="00F51C2C">
        <w:rPr>
          <w:sz w:val="26"/>
          <w:szCs w:val="26"/>
          <w:lang w:eastAsia="en-US"/>
        </w:rPr>
        <w:t>- районного бюджета –</w:t>
      </w:r>
      <w:r w:rsidR="00470B2A">
        <w:rPr>
          <w:sz w:val="26"/>
          <w:szCs w:val="26"/>
          <w:lang w:eastAsia="en-US"/>
        </w:rPr>
        <w:t xml:space="preserve"> 155 808 814,00</w:t>
      </w:r>
      <w:r w:rsidR="00703A29" w:rsidRPr="00115287">
        <w:rPr>
          <w:sz w:val="26"/>
          <w:szCs w:val="26"/>
        </w:rPr>
        <w:t>, в том числе</w:t>
      </w:r>
      <w:r w:rsidR="00703A29">
        <w:rPr>
          <w:sz w:val="26"/>
          <w:szCs w:val="26"/>
        </w:rPr>
        <w:t xml:space="preserve"> по годам</w:t>
      </w:r>
      <w:r w:rsidR="00703A29" w:rsidRPr="00115287">
        <w:rPr>
          <w:sz w:val="26"/>
          <w:szCs w:val="26"/>
        </w:rPr>
        <w:t>: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 2014</w:t>
      </w:r>
      <w:r w:rsidR="00C66680">
        <w:rPr>
          <w:sz w:val="26"/>
          <w:szCs w:val="26"/>
          <w:lang w:eastAsia="en-US"/>
        </w:rPr>
        <w:t xml:space="preserve"> год</w:t>
      </w:r>
      <w:r w:rsidRPr="002C7427">
        <w:rPr>
          <w:sz w:val="26"/>
          <w:szCs w:val="26"/>
          <w:lang w:eastAsia="en-US"/>
        </w:rPr>
        <w:t xml:space="preserve"> – 42 990 200, из них средства: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13 382 200 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республиканский бюджет – 29 608 000 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2015 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>– 62 156 400, из них средства: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lastRenderedPageBreak/>
        <w:t xml:space="preserve">- федеральный бюджет – 20 745 000 </w:t>
      </w:r>
    </w:p>
    <w:p w:rsidR="007C2D0E" w:rsidRPr="002C7427" w:rsidRDefault="007C2D0E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республиканский бюджет – 28 877 000</w:t>
      </w:r>
    </w:p>
    <w:p w:rsidR="007C2D0E" w:rsidRPr="002C7427" w:rsidRDefault="007C2D0E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12 534 400 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2016 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>– 58 095 210, из них средства: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федерального бюджета – 15 005 510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республиканский бюджет – 26 657 000</w:t>
      </w:r>
    </w:p>
    <w:p w:rsidR="005D06D5" w:rsidRPr="002C7427" w:rsidRDefault="005D06D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- районного бюджета – 16 432 700</w:t>
      </w:r>
    </w:p>
    <w:p w:rsidR="00E50685" w:rsidRPr="002C7427" w:rsidRDefault="00E50685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>2017</w:t>
      </w:r>
      <w:r w:rsidR="00C66680">
        <w:rPr>
          <w:sz w:val="26"/>
          <w:szCs w:val="26"/>
          <w:lang w:eastAsia="en-US"/>
        </w:rPr>
        <w:t xml:space="preserve">год </w:t>
      </w:r>
      <w:r w:rsidRPr="002C7427">
        <w:rPr>
          <w:sz w:val="26"/>
          <w:szCs w:val="26"/>
          <w:lang w:eastAsia="en-US"/>
        </w:rPr>
        <w:t xml:space="preserve"> –</w:t>
      </w:r>
      <w:r w:rsidR="00B459A3" w:rsidRPr="002C7427">
        <w:rPr>
          <w:sz w:val="26"/>
          <w:szCs w:val="26"/>
          <w:lang w:eastAsia="en-US"/>
        </w:rPr>
        <w:t>48 611 000</w:t>
      </w:r>
      <w:r w:rsidRPr="002C7427">
        <w:rPr>
          <w:sz w:val="26"/>
          <w:szCs w:val="26"/>
          <w:lang w:eastAsia="en-US"/>
        </w:rPr>
        <w:t>, из них средства:</w:t>
      </w:r>
    </w:p>
    <w:p w:rsidR="00E50685" w:rsidRPr="002C7427" w:rsidRDefault="00E50685" w:rsidP="003809FA">
      <w:pPr>
        <w:jc w:val="both"/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республиканский бюджет – </w:t>
      </w:r>
      <w:r w:rsidR="00B459A3" w:rsidRPr="002C7427">
        <w:rPr>
          <w:sz w:val="26"/>
          <w:szCs w:val="26"/>
          <w:lang w:eastAsia="en-US"/>
        </w:rPr>
        <w:t>27 622 000</w:t>
      </w:r>
    </w:p>
    <w:p w:rsidR="00691BD3" w:rsidRPr="002C7427" w:rsidRDefault="00E50685" w:rsidP="003809FA">
      <w:pPr>
        <w:rPr>
          <w:sz w:val="26"/>
          <w:szCs w:val="26"/>
          <w:lang w:eastAsia="en-US"/>
        </w:rPr>
      </w:pPr>
      <w:r w:rsidRPr="002C7427">
        <w:rPr>
          <w:sz w:val="26"/>
          <w:szCs w:val="26"/>
          <w:lang w:eastAsia="en-US"/>
        </w:rPr>
        <w:t xml:space="preserve">- районного бюджета – </w:t>
      </w:r>
      <w:r w:rsidR="00B459A3" w:rsidRPr="002C7427">
        <w:rPr>
          <w:sz w:val="26"/>
          <w:szCs w:val="26"/>
        </w:rPr>
        <w:t>20 989 000</w:t>
      </w:r>
    </w:p>
    <w:p w:rsidR="00703A29" w:rsidRPr="00115287" w:rsidRDefault="00703A29" w:rsidP="003809FA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>2018 г</w:t>
      </w:r>
      <w:r w:rsidR="00C66680">
        <w:rPr>
          <w:sz w:val="26"/>
          <w:szCs w:val="26"/>
          <w:lang w:eastAsia="en-US"/>
        </w:rPr>
        <w:t>од</w:t>
      </w:r>
      <w:r w:rsidRPr="00115287">
        <w:rPr>
          <w:sz w:val="26"/>
          <w:szCs w:val="26"/>
          <w:lang w:eastAsia="en-US"/>
        </w:rPr>
        <w:t xml:space="preserve">– </w:t>
      </w:r>
      <w:r>
        <w:rPr>
          <w:sz w:val="26"/>
          <w:szCs w:val="26"/>
          <w:lang w:eastAsia="en-US"/>
        </w:rPr>
        <w:t>65 894 200</w:t>
      </w:r>
      <w:r w:rsidRPr="00115287">
        <w:rPr>
          <w:sz w:val="26"/>
          <w:szCs w:val="26"/>
          <w:lang w:eastAsia="en-US"/>
        </w:rPr>
        <w:t>, из них средства:</w:t>
      </w:r>
    </w:p>
    <w:p w:rsidR="00703A29" w:rsidRDefault="00703A29" w:rsidP="003809FA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115287">
        <w:rPr>
          <w:rFonts w:ascii="Times New Roman" w:hAnsi="Times New Roman" w:cs="Times New Roman"/>
          <w:sz w:val="26"/>
          <w:szCs w:val="26"/>
          <w:lang w:eastAsia="en-US"/>
        </w:rPr>
        <w:t>- республиканский бюджет –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48 934 000</w:t>
      </w:r>
    </w:p>
    <w:p w:rsidR="00703A29" w:rsidRDefault="00703A29" w:rsidP="003809FA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115287">
        <w:rPr>
          <w:rFonts w:ascii="Times New Roman" w:hAnsi="Times New Roman" w:cs="Times New Roman"/>
          <w:sz w:val="26"/>
          <w:szCs w:val="26"/>
          <w:lang w:eastAsia="en-US"/>
        </w:rPr>
        <w:t xml:space="preserve">- районного бюджета – </w:t>
      </w:r>
      <w:r>
        <w:rPr>
          <w:rFonts w:ascii="Times New Roman" w:hAnsi="Times New Roman" w:cs="Times New Roman"/>
          <w:sz w:val="26"/>
          <w:szCs w:val="26"/>
          <w:lang w:eastAsia="en-US"/>
        </w:rPr>
        <w:t>16 960 200</w:t>
      </w:r>
    </w:p>
    <w:p w:rsidR="00F26DEE" w:rsidRDefault="00F26DEE" w:rsidP="003809FA">
      <w:r>
        <w:rPr>
          <w:sz w:val="26"/>
          <w:szCs w:val="26"/>
          <w:lang w:eastAsia="en-US"/>
        </w:rPr>
        <w:t>2019 г</w:t>
      </w:r>
      <w:r w:rsidR="00C66680">
        <w:rPr>
          <w:sz w:val="26"/>
          <w:szCs w:val="26"/>
          <w:lang w:eastAsia="en-US"/>
        </w:rPr>
        <w:t>од</w:t>
      </w:r>
      <w:r>
        <w:rPr>
          <w:sz w:val="26"/>
          <w:szCs w:val="26"/>
          <w:lang w:eastAsia="en-US"/>
        </w:rPr>
        <w:t xml:space="preserve"> – 31 075 752, из них средства:</w:t>
      </w:r>
    </w:p>
    <w:p w:rsidR="00F26DEE" w:rsidRDefault="00F26DEE" w:rsidP="003809FA">
      <w:pPr>
        <w:pStyle w:val="ConsPlusNormal"/>
      </w:pPr>
      <w:r>
        <w:rPr>
          <w:rFonts w:ascii="Times New Roman" w:hAnsi="Times New Roman" w:cs="Times New Roman"/>
          <w:sz w:val="26"/>
          <w:szCs w:val="26"/>
          <w:lang w:eastAsia="en-US"/>
        </w:rPr>
        <w:t>- республиканского бюджета – 16 771 363</w:t>
      </w:r>
    </w:p>
    <w:p w:rsidR="00F26DEE" w:rsidRDefault="00F26DEE" w:rsidP="003809FA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районного бюджета – 14 304 389</w:t>
      </w:r>
    </w:p>
    <w:p w:rsidR="009B191A" w:rsidRDefault="009B191A" w:rsidP="009B191A">
      <w:r>
        <w:rPr>
          <w:sz w:val="26"/>
          <w:szCs w:val="26"/>
          <w:lang w:eastAsia="en-US"/>
        </w:rPr>
        <w:t>2020 год – 21 645 800, из них средства:</w:t>
      </w:r>
    </w:p>
    <w:p w:rsidR="004D14BB" w:rsidRPr="000F4BB6" w:rsidRDefault="009B191A" w:rsidP="009B191A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>
        <w:rPr>
          <w:szCs w:val="26"/>
          <w:lang w:eastAsia="en-US"/>
        </w:rPr>
        <w:t>- районного бюджета – 21 645 800</w:t>
      </w:r>
    </w:p>
    <w:p w:rsidR="00CF33CA" w:rsidRPr="00F51C2C" w:rsidRDefault="00CF33CA" w:rsidP="00CF33CA">
      <w:pPr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2021 </w:t>
      </w:r>
      <w:r w:rsidRPr="00F51C2C">
        <w:rPr>
          <w:sz w:val="26"/>
          <w:szCs w:val="26"/>
        </w:rPr>
        <w:t>год</w:t>
      </w:r>
      <w:r w:rsidRPr="00F51C2C">
        <w:rPr>
          <w:sz w:val="26"/>
          <w:szCs w:val="26"/>
          <w:lang w:eastAsia="en-US"/>
        </w:rPr>
        <w:t xml:space="preserve"> – </w:t>
      </w:r>
      <w:r>
        <w:rPr>
          <w:sz w:val="26"/>
          <w:szCs w:val="26"/>
          <w:lang w:eastAsia="en-US"/>
        </w:rPr>
        <w:t>42 560 225</w:t>
      </w:r>
      <w:r w:rsidRPr="00F51C2C">
        <w:rPr>
          <w:sz w:val="26"/>
          <w:szCs w:val="26"/>
          <w:lang w:eastAsia="en-US"/>
        </w:rPr>
        <w:t>,00, из них средства:</w:t>
      </w:r>
    </w:p>
    <w:p w:rsidR="00CF33CA" w:rsidRPr="00F51C2C" w:rsidRDefault="00CF33CA" w:rsidP="00CF33CA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>- республиканского бюджета – 3 000 000,00</w:t>
      </w:r>
    </w:p>
    <w:p w:rsidR="008D74D8" w:rsidRPr="00F51C2C" w:rsidRDefault="00CF33CA" w:rsidP="00CF33CA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- районного бюджета – </w:t>
      </w:r>
      <w:r>
        <w:rPr>
          <w:sz w:val="26"/>
          <w:szCs w:val="26"/>
          <w:lang w:eastAsia="en-US"/>
        </w:rPr>
        <w:t>39 560 225</w:t>
      </w:r>
      <w:r w:rsidRPr="00F51C2C">
        <w:rPr>
          <w:sz w:val="26"/>
          <w:szCs w:val="26"/>
          <w:lang w:eastAsia="en-US"/>
        </w:rPr>
        <w:t>,00</w:t>
      </w:r>
      <w:r w:rsidR="00470B2A">
        <w:rPr>
          <w:sz w:val="26"/>
          <w:szCs w:val="26"/>
          <w:lang w:eastAsia="en-US"/>
        </w:rPr>
        <w:t>.</w:t>
      </w:r>
    </w:p>
    <w:p w:rsidR="007C2D0E" w:rsidRDefault="007C2D0E" w:rsidP="007C2D0E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</w:p>
    <w:p w:rsidR="00010A30" w:rsidRPr="005E1801" w:rsidRDefault="00010A30" w:rsidP="00046752">
      <w:pPr>
        <w:spacing w:line="276" w:lineRule="auto"/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>7. Перечень целевых показателей муниципальной программы</w:t>
      </w:r>
    </w:p>
    <w:tbl>
      <w:tblPr>
        <w:tblStyle w:val="a3"/>
        <w:tblW w:w="0" w:type="auto"/>
        <w:tblLook w:val="04A0"/>
      </w:tblPr>
      <w:tblGrid>
        <w:gridCol w:w="2194"/>
        <w:gridCol w:w="1033"/>
        <w:gridCol w:w="850"/>
        <w:gridCol w:w="993"/>
        <w:gridCol w:w="992"/>
        <w:gridCol w:w="850"/>
        <w:gridCol w:w="993"/>
        <w:gridCol w:w="872"/>
        <w:gridCol w:w="794"/>
      </w:tblGrid>
      <w:tr w:rsidR="00470B2A" w:rsidTr="00470B2A">
        <w:tc>
          <w:tcPr>
            <w:tcW w:w="2194" w:type="dxa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lang w:eastAsia="en-US"/>
              </w:rPr>
              <w:t>Показатель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2014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2015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2016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2017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2018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2019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2020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2021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7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Развитие транспортной системы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C775C">
              <w:rPr>
                <w:b/>
                <w:lang w:eastAsia="en-US"/>
              </w:rPr>
              <w:t>Подпрограмма «Дорожное хозяйство»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rPr>
                <w:b/>
                <w:lang w:eastAsia="en-US"/>
              </w:rPr>
            </w:pPr>
            <w:r w:rsidRPr="003C775C">
              <w:rPr>
                <w:lang w:eastAsia="en-US"/>
              </w:rPr>
              <w:t>Задача: - обеспечение транспортной доступности на автомобильных дорогах общего пользования местного значения</w:t>
            </w:r>
          </w:p>
        </w:tc>
      </w:tr>
      <w:tr w:rsidR="00470B2A" w:rsidTr="00470B2A">
        <w:tc>
          <w:tcPr>
            <w:tcW w:w="2194" w:type="dxa"/>
          </w:tcPr>
          <w:p w:rsidR="00470B2A" w:rsidRDefault="00470B2A" w:rsidP="00470B2A">
            <w:pPr>
              <w:spacing w:line="276" w:lineRule="auto"/>
              <w:rPr>
                <w:b/>
              </w:rPr>
            </w:pPr>
            <w:r w:rsidRPr="003C775C">
              <w:t>- Соответствие нормативным требованиям всех дорог общего пользования местного значения Усть-Абаканского района, %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47,55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50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52,5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55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57,5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60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62,5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b/>
                <w:lang w:eastAsia="en-US"/>
              </w:rPr>
              <w:t>Подпрограмма «Транспортное обслуживание населения»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rPr>
                <w:lang w:eastAsia="en-US"/>
              </w:rPr>
              <w:t>Цель: Удовлетворение потребности населения на услуги пассажирского транспорта общего пользования</w:t>
            </w:r>
          </w:p>
        </w:tc>
      </w:tr>
      <w:tr w:rsidR="00470B2A" w:rsidTr="00AD6B8B">
        <w:tc>
          <w:tcPr>
            <w:tcW w:w="9571" w:type="dxa"/>
            <w:gridSpan w:val="9"/>
          </w:tcPr>
          <w:p w:rsidR="00470B2A" w:rsidRPr="003C775C" w:rsidRDefault="00470B2A" w:rsidP="00AD6B8B">
            <w:pPr>
              <w:rPr>
                <w:lang w:eastAsia="en-US"/>
              </w:rPr>
            </w:pPr>
            <w:r w:rsidRPr="003C775C">
              <w:rPr>
                <w:lang w:eastAsia="en-US"/>
              </w:rPr>
              <w:t>Задача: - организация регулярного автобусного сообщения между поселениями в границах муниципального района.</w:t>
            </w:r>
          </w:p>
          <w:p w:rsidR="00470B2A" w:rsidRPr="003C775C" w:rsidRDefault="00470B2A" w:rsidP="00AD6B8B">
            <w:pPr>
              <w:rPr>
                <w:lang w:eastAsia="en-US"/>
              </w:rPr>
            </w:pPr>
            <w:r w:rsidRPr="003C775C">
              <w:rPr>
                <w:lang w:eastAsia="en-US"/>
              </w:rPr>
              <w:t>- обеспечение безопасности при перевозке пассажиров.</w:t>
            </w:r>
          </w:p>
        </w:tc>
      </w:tr>
      <w:tr w:rsidR="00470B2A" w:rsidTr="00470B2A">
        <w:tc>
          <w:tcPr>
            <w:tcW w:w="2194" w:type="dxa"/>
          </w:tcPr>
          <w:p w:rsidR="00470B2A" w:rsidRDefault="00470B2A" w:rsidP="00010A30">
            <w:pPr>
              <w:spacing w:line="276" w:lineRule="auto"/>
              <w:jc w:val="both"/>
              <w:rPr>
                <w:b/>
              </w:rPr>
            </w:pPr>
            <w:r w:rsidRPr="003C775C">
              <w:t xml:space="preserve">доля населения проживающего в населенных пунктах, нуждающегося, но </w:t>
            </w:r>
            <w:r w:rsidRPr="003C775C">
              <w:lastRenderedPageBreak/>
              <w:t>не имеющего регулярного автобусного сообщения</w:t>
            </w:r>
          </w:p>
        </w:tc>
        <w:tc>
          <w:tcPr>
            <w:tcW w:w="103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lastRenderedPageBreak/>
              <w:t>1,68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1,60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1,58</w:t>
            </w:r>
          </w:p>
        </w:tc>
        <w:tc>
          <w:tcPr>
            <w:tcW w:w="99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0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993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72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794" w:type="dxa"/>
          </w:tcPr>
          <w:p w:rsidR="00470B2A" w:rsidRPr="003C775C" w:rsidRDefault="00470B2A" w:rsidP="00AD6B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0,82</w:t>
            </w:r>
          </w:p>
        </w:tc>
      </w:tr>
    </w:tbl>
    <w:p w:rsidR="00010A30" w:rsidRDefault="00010A30" w:rsidP="00010A30">
      <w:pPr>
        <w:spacing w:line="276" w:lineRule="auto"/>
        <w:jc w:val="both"/>
        <w:rPr>
          <w:b/>
        </w:rPr>
      </w:pPr>
    </w:p>
    <w:p w:rsidR="00010A30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</w:p>
    <w:p w:rsidR="00010A30" w:rsidRPr="005E1801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 w:rsidRPr="005E1801">
        <w:rPr>
          <w:b/>
          <w:sz w:val="26"/>
          <w:szCs w:val="26"/>
        </w:rPr>
        <w:t xml:space="preserve">Паспорт </w:t>
      </w:r>
    </w:p>
    <w:p w:rsidR="00010A30" w:rsidRPr="005E1801" w:rsidRDefault="003809FA" w:rsidP="003809FA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10A30" w:rsidRPr="005E1801">
        <w:rPr>
          <w:b/>
          <w:sz w:val="26"/>
          <w:szCs w:val="26"/>
        </w:rPr>
        <w:t xml:space="preserve">одпрограммы«Дорожное хозяйство» </w:t>
      </w:r>
    </w:p>
    <w:p w:rsidR="00010A30" w:rsidRDefault="00010A30" w:rsidP="00010A30">
      <w:pPr>
        <w:spacing w:line="276" w:lineRule="auto"/>
        <w:ind w:left="360" w:hanging="36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371"/>
      </w:tblGrid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Соисполнители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финансов и экономики администрации Усть-Абаканского района;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  <w:lang w:eastAsia="en-US"/>
              </w:rPr>
              <w:t>Управление имущественных отношений администрации Усть-Абаканского района;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</w:rPr>
              <w:t>- обеспечение транспортной доступности на автомобильных дорогах общего пользования местного значения</w:t>
            </w:r>
          </w:p>
        </w:tc>
      </w:tr>
      <w:tr w:rsidR="00820B71" w:rsidRPr="001119D2" w:rsidTr="00820B71">
        <w:trPr>
          <w:trHeight w:val="6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 xml:space="preserve">- обеспечение </w:t>
            </w:r>
            <w:proofErr w:type="gramStart"/>
            <w:r w:rsidRPr="001119D2">
              <w:rPr>
                <w:sz w:val="26"/>
                <w:szCs w:val="26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1119D2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4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Соответствие нормативным требованиям всех дорог общего пользования местного значения Усть-Абаканского района, %.: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47,55;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50,0;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52,5;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55,0;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57,5;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60,0;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2020 год – 62,5;</w:t>
            </w:r>
          </w:p>
          <w:p w:rsidR="00820B71" w:rsidRPr="001119D2" w:rsidRDefault="00820B71" w:rsidP="00820B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2021 год – 62,5</w:t>
            </w:r>
            <w:r w:rsidR="00470B2A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48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Этапы и сроки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1" w:rsidRPr="001119D2" w:rsidRDefault="00820B71" w:rsidP="00D030C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2014-202</w:t>
            </w:r>
            <w:r w:rsidR="00470B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1119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годы (этапы не выделяются)</w:t>
            </w:r>
          </w:p>
        </w:tc>
      </w:tr>
      <w:tr w:rsidR="00820B71" w:rsidRPr="001119D2" w:rsidTr="00820B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Объемы бюджетных ассигнований</w:t>
            </w: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5" w:rsidRPr="00F51C2C" w:rsidRDefault="00E660F5" w:rsidP="00E660F5">
            <w:pPr>
              <w:pStyle w:val="a7"/>
              <w:tabs>
                <w:tab w:val="left" w:pos="0"/>
                <w:tab w:val="left" w:pos="1440"/>
                <w:tab w:val="left" w:pos="2520"/>
              </w:tabs>
              <w:jc w:val="both"/>
              <w:rPr>
                <w:szCs w:val="26"/>
              </w:rPr>
            </w:pPr>
            <w:r w:rsidRPr="00F51C2C">
              <w:rPr>
                <w:szCs w:val="26"/>
              </w:rPr>
              <w:lastRenderedPageBreak/>
              <w:t xml:space="preserve">Общий объем финансирования подпрограммы, (рублей) – </w:t>
            </w:r>
            <w:r w:rsidR="00621950">
              <w:rPr>
                <w:szCs w:val="26"/>
              </w:rPr>
              <w:t>364 703 198</w:t>
            </w:r>
            <w:r w:rsidRPr="00F51C2C">
              <w:rPr>
                <w:szCs w:val="26"/>
              </w:rPr>
              <w:t>,00, из них средства:</w:t>
            </w:r>
          </w:p>
          <w:p w:rsidR="00E660F5" w:rsidRPr="00F51C2C" w:rsidRDefault="00E660F5" w:rsidP="00E660F5">
            <w:pPr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</w:rPr>
              <w:t>- федерального бюджета – 35 750 510,00</w:t>
            </w:r>
          </w:p>
          <w:p w:rsidR="00E660F5" w:rsidRPr="00F51C2C" w:rsidRDefault="00E660F5" w:rsidP="00E660F5">
            <w:pPr>
              <w:rPr>
                <w:sz w:val="26"/>
                <w:szCs w:val="26"/>
              </w:rPr>
            </w:pPr>
            <w:r w:rsidRPr="00F51C2C">
              <w:rPr>
                <w:sz w:val="26"/>
                <w:szCs w:val="26"/>
              </w:rPr>
              <w:t>- республиканского бюджета – 181 469 363,00</w:t>
            </w:r>
          </w:p>
          <w:p w:rsidR="00820B71" w:rsidRPr="001119D2" w:rsidRDefault="00E660F5" w:rsidP="00E660F5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</w:rPr>
              <w:t xml:space="preserve">- районного бюджета – </w:t>
            </w:r>
            <w:r w:rsidR="00621950">
              <w:rPr>
                <w:sz w:val="26"/>
                <w:szCs w:val="26"/>
              </w:rPr>
              <w:t>147 483 325</w:t>
            </w:r>
            <w:r w:rsidRPr="00F51C2C">
              <w:rPr>
                <w:sz w:val="26"/>
                <w:szCs w:val="26"/>
              </w:rPr>
              <w:t>,00</w:t>
            </w:r>
            <w:r w:rsidR="00820B71" w:rsidRPr="001119D2">
              <w:rPr>
                <w:sz w:val="26"/>
                <w:szCs w:val="26"/>
                <w:lang w:eastAsia="en-US"/>
              </w:rPr>
              <w:t>, в том числе по годам: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2014 год –  40 909 500,00,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районного бюджета – 11 301 500,00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республиканского бюджета – 29 608 000,00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2015 год – 60 811 900,00,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федеральный бюджет – 20 745 000,00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республиканского бюджета – 28 877 000,00 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- районного бюджета – 11 189 900,00 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2016 год – 56 529 810,00, из них средства: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федерального бюджета – 15 005 510,00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26 657 000,00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14 867 300,00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2017 год – 46 618 600,00, из них средства:</w:t>
            </w:r>
          </w:p>
          <w:p w:rsidR="00820B71" w:rsidRPr="001119D2" w:rsidRDefault="00820B71" w:rsidP="00E660F5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27 622 000,00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18 996 600,00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2018 год – 65 441 200,00,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республиканский бюджет – 48 934 000,00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16 507 200,00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2019 год  – 31 044 663,00,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республиканского бюджета – 16 771 363,00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- районного бюджета – 14 273 300,00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2020 год – 21 645 800,00, из них средства:</w:t>
            </w:r>
          </w:p>
          <w:p w:rsidR="00820B71" w:rsidRPr="001119D2" w:rsidRDefault="00820B71" w:rsidP="00E660F5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районного бюджета – 21 645 800,00</w:t>
            </w:r>
          </w:p>
          <w:p w:rsidR="00E660F5" w:rsidRPr="00F51C2C" w:rsidRDefault="00E660F5" w:rsidP="00E660F5">
            <w:pPr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2021 </w:t>
            </w:r>
            <w:r w:rsidRPr="00F51C2C">
              <w:rPr>
                <w:sz w:val="26"/>
                <w:szCs w:val="26"/>
              </w:rPr>
              <w:t>год</w:t>
            </w:r>
            <w:r w:rsidRPr="00F51C2C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41 701 725</w:t>
            </w:r>
            <w:r w:rsidRPr="00F51C2C">
              <w:rPr>
                <w:sz w:val="26"/>
                <w:szCs w:val="26"/>
                <w:lang w:eastAsia="en-US"/>
              </w:rPr>
              <w:t>,00, из них средства:</w:t>
            </w:r>
          </w:p>
          <w:p w:rsidR="00E660F5" w:rsidRPr="00F51C2C" w:rsidRDefault="00E660F5" w:rsidP="00E660F5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>- республиканского бюджета – 3 000 000,00</w:t>
            </w:r>
          </w:p>
          <w:p w:rsidR="00820B71" w:rsidRPr="001119D2" w:rsidRDefault="00E660F5" w:rsidP="0062195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F51C2C">
              <w:rPr>
                <w:sz w:val="26"/>
                <w:szCs w:val="26"/>
                <w:lang w:eastAsia="en-US"/>
              </w:rPr>
              <w:t xml:space="preserve">- районного бюджета – </w:t>
            </w:r>
            <w:r>
              <w:rPr>
                <w:sz w:val="26"/>
                <w:szCs w:val="26"/>
                <w:lang w:eastAsia="en-US"/>
              </w:rPr>
              <w:t>38 701 725</w:t>
            </w:r>
            <w:r w:rsidRPr="00F51C2C">
              <w:rPr>
                <w:sz w:val="26"/>
                <w:szCs w:val="26"/>
                <w:lang w:eastAsia="en-US"/>
              </w:rPr>
              <w:t>,00</w:t>
            </w:r>
            <w:r w:rsidR="00621950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820B71" w:rsidRPr="001119D2" w:rsidTr="00820B71">
        <w:trPr>
          <w:trHeight w:val="8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820B71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71" w:rsidRPr="001119D2" w:rsidRDefault="00820B71" w:rsidP="00820B71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дороги общего пользования местного значения Усть-Абаканского района соответствуют нормативным требованиям на 62,5%.</w:t>
            </w:r>
          </w:p>
        </w:tc>
      </w:tr>
    </w:tbl>
    <w:p w:rsidR="00010A30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0A30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252091">
        <w:rPr>
          <w:rFonts w:ascii="Times New Roman" w:hAnsi="Times New Roman" w:cs="Times New Roman"/>
          <w:b/>
          <w:sz w:val="26"/>
          <w:szCs w:val="26"/>
        </w:rPr>
        <w:t>. Приоритеты муниципальной политики в сфере реализации муниципальной программы, цели и задачи</w:t>
      </w:r>
    </w:p>
    <w:p w:rsidR="001119D2" w:rsidRPr="00252091" w:rsidRDefault="001119D2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52091">
        <w:rPr>
          <w:sz w:val="26"/>
          <w:szCs w:val="26"/>
        </w:rPr>
        <w:t>Основной целью подпрограммы является</w:t>
      </w:r>
      <w:r>
        <w:rPr>
          <w:sz w:val="26"/>
          <w:szCs w:val="26"/>
        </w:rPr>
        <w:t>:</w:t>
      </w:r>
    </w:p>
    <w:p w:rsidR="00010A30" w:rsidRPr="00252091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 w:rsidRPr="008146F2">
        <w:rPr>
          <w:sz w:val="26"/>
          <w:szCs w:val="26"/>
        </w:rPr>
        <w:t xml:space="preserve"> обеспечение транспортной доступности на автомобильных дорогах общего пользования местного значения</w:t>
      </w:r>
      <w:r w:rsidRPr="00252091">
        <w:rPr>
          <w:sz w:val="26"/>
          <w:szCs w:val="26"/>
        </w:rPr>
        <w:t xml:space="preserve"> Указанная цель будет </w:t>
      </w:r>
      <w:r>
        <w:rPr>
          <w:sz w:val="26"/>
          <w:szCs w:val="26"/>
        </w:rPr>
        <w:t>достигнута при решении следующей</w:t>
      </w:r>
      <w:r w:rsidRPr="00252091">
        <w:rPr>
          <w:sz w:val="26"/>
          <w:szCs w:val="26"/>
        </w:rPr>
        <w:t xml:space="preserve"> задач</w:t>
      </w:r>
      <w:r>
        <w:rPr>
          <w:sz w:val="26"/>
          <w:szCs w:val="26"/>
        </w:rPr>
        <w:t>и</w:t>
      </w:r>
      <w:r w:rsidRPr="00252091">
        <w:rPr>
          <w:sz w:val="26"/>
          <w:szCs w:val="26"/>
        </w:rPr>
        <w:t>:</w:t>
      </w:r>
    </w:p>
    <w:p w:rsidR="00010A30" w:rsidRDefault="00010A30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AA66C5">
        <w:rPr>
          <w:sz w:val="26"/>
          <w:szCs w:val="26"/>
        </w:rPr>
        <w:t xml:space="preserve">- обеспечение </w:t>
      </w:r>
      <w:proofErr w:type="gramStart"/>
      <w:r w:rsidRPr="00AA66C5">
        <w:rPr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>
        <w:rPr>
          <w:sz w:val="26"/>
          <w:szCs w:val="26"/>
        </w:rPr>
        <w:t>.</w:t>
      </w:r>
    </w:p>
    <w:p w:rsidR="008A5137" w:rsidRDefault="008A5137" w:rsidP="00010A3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8A5137" w:rsidRDefault="008A5137" w:rsidP="008A5137">
      <w:pPr>
        <w:spacing w:line="0" w:lineRule="atLeast"/>
        <w:contextualSpacing/>
        <w:jc w:val="center"/>
        <w:rPr>
          <w:b/>
          <w:sz w:val="26"/>
          <w:szCs w:val="26"/>
        </w:rPr>
      </w:pPr>
      <w:r w:rsidRPr="00286BF7">
        <w:rPr>
          <w:b/>
          <w:sz w:val="26"/>
          <w:szCs w:val="26"/>
        </w:rPr>
        <w:t>3. Перечень мероприятий подпрограммы «Дорожное хозяйство»</w:t>
      </w:r>
    </w:p>
    <w:p w:rsidR="001119D2" w:rsidRDefault="001119D2" w:rsidP="008A5137">
      <w:pPr>
        <w:spacing w:line="0" w:lineRule="atLeast"/>
        <w:contextualSpacing/>
        <w:jc w:val="center"/>
        <w:rPr>
          <w:b/>
          <w:sz w:val="26"/>
          <w:szCs w:val="26"/>
        </w:rPr>
      </w:pPr>
    </w:p>
    <w:p w:rsidR="008A5137" w:rsidRPr="003809FA" w:rsidRDefault="008A5137" w:rsidP="008A5137">
      <w:pPr>
        <w:pStyle w:val="aa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3809FA">
        <w:rPr>
          <w:rFonts w:ascii="Times New Roman" w:hAnsi="Times New Roman"/>
          <w:sz w:val="26"/>
          <w:szCs w:val="26"/>
        </w:rPr>
        <w:t>тыс. руб.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7"/>
        <w:gridCol w:w="852"/>
        <w:gridCol w:w="1275"/>
        <w:gridCol w:w="1700"/>
      </w:tblGrid>
      <w:tr w:rsidR="008A5137" w:rsidRPr="00884E12" w:rsidTr="001119D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№</w:t>
            </w:r>
            <w:proofErr w:type="gramStart"/>
            <w:r w:rsidRPr="00884E1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84E1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1119D2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Объем финансирования по годам, тыс</w:t>
            </w:r>
            <w:proofErr w:type="gramStart"/>
            <w:r w:rsidRPr="00884E12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884E12">
              <w:rPr>
                <w:sz w:val="22"/>
                <w:szCs w:val="22"/>
                <w:lang w:eastAsia="en-US"/>
              </w:rPr>
              <w:t>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Ответственный исполнитель, соисполнитель</w:t>
            </w:r>
          </w:p>
        </w:tc>
      </w:tr>
      <w:tr w:rsidR="008A5137" w:rsidRPr="00884E12" w:rsidTr="001119D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</w:rPr>
              <w:t xml:space="preserve">Обеспечение </w:t>
            </w:r>
            <w:proofErr w:type="gramStart"/>
            <w:r w:rsidRPr="00884E12">
              <w:rPr>
                <w:b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84E12">
              <w:rPr>
                <w:b/>
                <w:sz w:val="22"/>
                <w:szCs w:val="22"/>
              </w:rPr>
              <w:t>.</w:t>
            </w: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</w:rPr>
              <w:t>Ремонт и содержание  дорог общего пользования местного значения вне границ населённых пунк</w:t>
            </w:r>
            <w:r w:rsidR="00621950">
              <w:rPr>
                <w:sz w:val="22"/>
                <w:szCs w:val="22"/>
              </w:rPr>
              <w:t>т</w:t>
            </w:r>
            <w:r w:rsidRPr="00884E12">
              <w:rPr>
                <w:sz w:val="22"/>
                <w:szCs w:val="22"/>
              </w:rPr>
              <w:t>ов, 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5464,8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866,5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Управление имущественных отношений</w:t>
            </w: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В т.ч. из средств районного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2498,8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866,5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Республиканского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2966,0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Иные межбюджетные трансферты бюджетам поселений на содержание, капитальный ремонт и строительство дорог общего пользования местного значения, в т.ч. на разработку ПСД и софинансирование республиканских программ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35444,7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59945,4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Органы местного самоуправления поселений</w:t>
            </w: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>В т.ч. из средств районного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8802,7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10323,4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 w:rsidRPr="00884E12">
              <w:rPr>
                <w:sz w:val="22"/>
                <w:szCs w:val="22"/>
              </w:rPr>
              <w:t xml:space="preserve">              Республиканского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  <w:r w:rsidRPr="00884E12">
              <w:rPr>
                <w:sz w:val="22"/>
                <w:szCs w:val="22"/>
                <w:lang w:eastAsia="en-US"/>
              </w:rPr>
              <w:t>26642,0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Федерального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Всего по Подпрограмме, в т.ч. средства: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40909,5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60811,9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федерального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20745,0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- республиканский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29608,0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28877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-районный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84E12">
              <w:rPr>
                <w:b/>
                <w:sz w:val="22"/>
                <w:szCs w:val="22"/>
                <w:lang w:eastAsia="en-US"/>
              </w:rPr>
              <w:t>11301,5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11189,9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В т.ч. по ГРБС:</w:t>
            </w:r>
          </w:p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Управление имущественных отношений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hanging="107"/>
              <w:jc w:val="center"/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5464,8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firstLine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4090,2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8A5137" w:rsidRPr="00884E12" w:rsidTr="001119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37" w:rsidRPr="00884E12" w:rsidRDefault="008A5137" w:rsidP="00032678">
            <w:pPr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Управление финансов и экономики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i/>
                <w:sz w:val="22"/>
                <w:szCs w:val="22"/>
                <w:lang w:eastAsia="en-US"/>
              </w:rPr>
            </w:pPr>
            <w:r w:rsidRPr="00884E12">
              <w:rPr>
                <w:i/>
                <w:sz w:val="22"/>
                <w:szCs w:val="22"/>
                <w:lang w:eastAsia="en-US"/>
              </w:rPr>
              <w:t>35444,7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37" w:rsidRPr="00884E12" w:rsidRDefault="008A5137" w:rsidP="00032678">
            <w:pPr>
              <w:ind w:right="-108" w:hanging="107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56721,7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7" w:rsidRPr="00884E12" w:rsidRDefault="008A5137" w:rsidP="0003267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8A5137" w:rsidRDefault="008A5137" w:rsidP="008A5137">
      <w:pPr>
        <w:tabs>
          <w:tab w:val="left" w:pos="5730"/>
        </w:tabs>
        <w:jc w:val="both"/>
        <w:rPr>
          <w:sz w:val="26"/>
          <w:szCs w:val="26"/>
        </w:rPr>
      </w:pPr>
    </w:p>
    <w:p w:rsidR="008A5137" w:rsidRDefault="003809FA" w:rsidP="008A5137">
      <w:pPr>
        <w:tabs>
          <w:tab w:val="left" w:pos="5730"/>
        </w:tabs>
        <w:rPr>
          <w:sz w:val="26"/>
          <w:szCs w:val="26"/>
        </w:rPr>
      </w:pPr>
      <w:r w:rsidRPr="000F4BB6">
        <w:rPr>
          <w:sz w:val="26"/>
          <w:szCs w:val="26"/>
        </w:rPr>
        <w:t>Мероприятия на 2016-202</w:t>
      </w:r>
      <w:r w:rsidR="00621950">
        <w:rPr>
          <w:sz w:val="26"/>
          <w:szCs w:val="26"/>
        </w:rPr>
        <w:t>1</w:t>
      </w:r>
      <w:r w:rsidRPr="000F4BB6">
        <w:rPr>
          <w:sz w:val="26"/>
          <w:szCs w:val="26"/>
        </w:rPr>
        <w:t xml:space="preserve"> годы представлены в приложении к Программе</w:t>
      </w:r>
    </w:p>
    <w:p w:rsidR="00CB4096" w:rsidRDefault="00CB4096" w:rsidP="00010A30">
      <w:pPr>
        <w:jc w:val="center"/>
        <w:rPr>
          <w:b/>
          <w:sz w:val="26"/>
          <w:szCs w:val="26"/>
        </w:rPr>
      </w:pPr>
    </w:p>
    <w:p w:rsidR="00010A30" w:rsidRDefault="005A0A3C" w:rsidP="003809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010A30" w:rsidRPr="00D85F57">
        <w:rPr>
          <w:b/>
          <w:sz w:val="26"/>
          <w:szCs w:val="26"/>
        </w:rPr>
        <w:t xml:space="preserve"> Обоснование</w:t>
      </w:r>
      <w:r w:rsidR="00010A30">
        <w:rPr>
          <w:b/>
          <w:sz w:val="26"/>
          <w:szCs w:val="26"/>
        </w:rPr>
        <w:t xml:space="preserve"> ресурсного обеспечения.</w:t>
      </w:r>
    </w:p>
    <w:p w:rsidR="00010A30" w:rsidRDefault="00010A30" w:rsidP="003809FA">
      <w:pPr>
        <w:jc w:val="center"/>
        <w:rPr>
          <w:b/>
          <w:sz w:val="26"/>
          <w:szCs w:val="26"/>
        </w:rPr>
      </w:pPr>
    </w:p>
    <w:p w:rsidR="00D030C9" w:rsidRDefault="00010A30" w:rsidP="00E660F5">
      <w:pPr>
        <w:shd w:val="clear" w:color="auto" w:fill="FFFFFF"/>
        <w:ind w:firstLine="720"/>
        <w:jc w:val="both"/>
        <w:rPr>
          <w:sz w:val="26"/>
          <w:szCs w:val="26"/>
        </w:rPr>
      </w:pPr>
      <w:r w:rsidRPr="006D4184">
        <w:rPr>
          <w:sz w:val="26"/>
          <w:szCs w:val="26"/>
        </w:rPr>
        <w:t>При разработке ресурсного обеспечения подпрограммы учитывался план проведения мероприятий по обеспечению транспортной доступности на автомобильные дороги общего пользования местного значения, по модернизации местных автомобильных дорог населенных пунктов района.</w:t>
      </w:r>
    </w:p>
    <w:p w:rsidR="00E660F5" w:rsidRPr="00F51C2C" w:rsidRDefault="00E660F5" w:rsidP="00E660F5">
      <w:pPr>
        <w:pStyle w:val="a7"/>
        <w:tabs>
          <w:tab w:val="left" w:pos="0"/>
          <w:tab w:val="left" w:pos="1440"/>
          <w:tab w:val="left" w:pos="2520"/>
        </w:tabs>
        <w:ind w:firstLine="709"/>
        <w:rPr>
          <w:szCs w:val="26"/>
        </w:rPr>
      </w:pPr>
      <w:r w:rsidRPr="00F51C2C">
        <w:rPr>
          <w:szCs w:val="26"/>
        </w:rPr>
        <w:t>Общий объем финансирования подпрограммы, (рублей) –</w:t>
      </w:r>
      <w:r w:rsidR="00621950">
        <w:rPr>
          <w:szCs w:val="26"/>
        </w:rPr>
        <w:t xml:space="preserve"> 364 703 198</w:t>
      </w:r>
      <w:r w:rsidRPr="00F51C2C">
        <w:rPr>
          <w:szCs w:val="26"/>
        </w:rPr>
        <w:t>,00, из них средства:</w:t>
      </w:r>
    </w:p>
    <w:p w:rsidR="00E660F5" w:rsidRPr="00F51C2C" w:rsidRDefault="00E660F5" w:rsidP="00E660F5">
      <w:pPr>
        <w:rPr>
          <w:sz w:val="26"/>
          <w:szCs w:val="26"/>
        </w:rPr>
      </w:pPr>
      <w:r w:rsidRPr="00F51C2C">
        <w:rPr>
          <w:sz w:val="26"/>
          <w:szCs w:val="26"/>
        </w:rPr>
        <w:t>- федерального бюджета – 35 750 510,00</w:t>
      </w:r>
    </w:p>
    <w:p w:rsidR="00E660F5" w:rsidRPr="00F51C2C" w:rsidRDefault="00E660F5" w:rsidP="00E660F5">
      <w:pPr>
        <w:rPr>
          <w:sz w:val="26"/>
          <w:szCs w:val="26"/>
        </w:rPr>
      </w:pPr>
      <w:r w:rsidRPr="00F51C2C">
        <w:rPr>
          <w:sz w:val="26"/>
          <w:szCs w:val="26"/>
        </w:rPr>
        <w:t>- республиканского бюджета – 181 469 363,00</w:t>
      </w:r>
    </w:p>
    <w:p w:rsidR="00703A29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</w:rPr>
        <w:t>- районного бюджета –</w:t>
      </w:r>
      <w:r w:rsidR="00621950">
        <w:rPr>
          <w:sz w:val="26"/>
          <w:szCs w:val="26"/>
        </w:rPr>
        <w:t xml:space="preserve"> 147 483 325</w:t>
      </w:r>
      <w:r w:rsidRPr="00F51C2C">
        <w:rPr>
          <w:sz w:val="26"/>
          <w:szCs w:val="26"/>
        </w:rPr>
        <w:t>,00</w:t>
      </w:r>
      <w:r w:rsidR="00703A29" w:rsidRPr="00115287">
        <w:rPr>
          <w:sz w:val="26"/>
          <w:szCs w:val="26"/>
          <w:lang w:eastAsia="en-US"/>
        </w:rPr>
        <w:t>, в т</w:t>
      </w:r>
      <w:r w:rsidR="00703A29">
        <w:rPr>
          <w:sz w:val="26"/>
          <w:szCs w:val="26"/>
          <w:lang w:eastAsia="en-US"/>
        </w:rPr>
        <w:t xml:space="preserve">ом </w:t>
      </w:r>
      <w:r w:rsidR="00703A29" w:rsidRPr="00115287">
        <w:rPr>
          <w:sz w:val="26"/>
          <w:szCs w:val="26"/>
          <w:lang w:eastAsia="en-US"/>
        </w:rPr>
        <w:t>ч</w:t>
      </w:r>
      <w:r w:rsidR="00703A29">
        <w:rPr>
          <w:sz w:val="26"/>
          <w:szCs w:val="26"/>
          <w:lang w:eastAsia="en-US"/>
        </w:rPr>
        <w:t>исле по годам</w:t>
      </w:r>
      <w:r w:rsidR="00703A29" w:rsidRPr="00115287">
        <w:rPr>
          <w:sz w:val="26"/>
          <w:szCs w:val="26"/>
          <w:lang w:eastAsia="en-US"/>
        </w:rPr>
        <w:t>:</w:t>
      </w:r>
    </w:p>
    <w:p w:rsidR="00C61D2E" w:rsidRPr="00EE7AD7" w:rsidRDefault="00C61D2E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2014 год – 40</w:t>
      </w:r>
      <w:r>
        <w:rPr>
          <w:sz w:val="26"/>
          <w:szCs w:val="26"/>
          <w:lang w:eastAsia="en-US"/>
        </w:rPr>
        <w:t xml:space="preserve"> 909 </w:t>
      </w:r>
      <w:r w:rsidRPr="00EE7AD7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00</w:t>
      </w:r>
      <w:r w:rsidRPr="00EE7AD7">
        <w:rPr>
          <w:sz w:val="26"/>
          <w:szCs w:val="26"/>
          <w:lang w:eastAsia="en-US"/>
        </w:rPr>
        <w:t>, из них средства:</w:t>
      </w:r>
    </w:p>
    <w:p w:rsidR="00C61D2E" w:rsidRPr="00EE7AD7" w:rsidRDefault="00C61D2E" w:rsidP="00E660F5">
      <w:pPr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- районного бюджета – 11</w:t>
      </w:r>
      <w:r>
        <w:rPr>
          <w:sz w:val="26"/>
          <w:szCs w:val="26"/>
          <w:lang w:eastAsia="en-US"/>
        </w:rPr>
        <w:t xml:space="preserve"> 301 </w:t>
      </w:r>
      <w:r w:rsidRPr="00EE7AD7">
        <w:rPr>
          <w:sz w:val="26"/>
          <w:szCs w:val="26"/>
          <w:lang w:eastAsia="en-US"/>
        </w:rPr>
        <w:t>5</w:t>
      </w:r>
      <w:r>
        <w:rPr>
          <w:sz w:val="26"/>
          <w:szCs w:val="26"/>
          <w:lang w:eastAsia="en-US"/>
        </w:rPr>
        <w:t>00</w:t>
      </w:r>
    </w:p>
    <w:p w:rsidR="00C61D2E" w:rsidRPr="00EE7AD7" w:rsidRDefault="00C61D2E" w:rsidP="00E660F5">
      <w:pPr>
        <w:rPr>
          <w:sz w:val="26"/>
          <w:szCs w:val="26"/>
          <w:lang w:eastAsia="en-US"/>
        </w:rPr>
      </w:pPr>
      <w:r w:rsidRPr="00EE7AD7">
        <w:rPr>
          <w:sz w:val="26"/>
          <w:szCs w:val="26"/>
          <w:lang w:eastAsia="en-US"/>
        </w:rPr>
        <w:t>- республиканского бюджета – 29</w:t>
      </w:r>
      <w:r>
        <w:rPr>
          <w:sz w:val="26"/>
          <w:szCs w:val="26"/>
          <w:lang w:eastAsia="en-US"/>
        </w:rPr>
        <w:t xml:space="preserve"> 608 </w:t>
      </w:r>
      <w:r w:rsidRPr="00EE7AD7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>00</w:t>
      </w:r>
    </w:p>
    <w:p w:rsidR="00C61D2E" w:rsidRPr="00C8625D" w:rsidRDefault="00C61D2E" w:rsidP="00E660F5">
      <w:pPr>
        <w:jc w:val="both"/>
        <w:rPr>
          <w:sz w:val="26"/>
          <w:szCs w:val="26"/>
          <w:lang w:eastAsia="en-US"/>
        </w:rPr>
      </w:pPr>
      <w:r w:rsidRPr="00CA3CFE">
        <w:rPr>
          <w:sz w:val="26"/>
          <w:szCs w:val="26"/>
          <w:lang w:eastAsia="en-US"/>
        </w:rPr>
        <w:t>2015</w:t>
      </w:r>
      <w:r w:rsidR="002522E1">
        <w:rPr>
          <w:sz w:val="26"/>
          <w:szCs w:val="26"/>
          <w:lang w:eastAsia="en-US"/>
        </w:rPr>
        <w:t xml:space="preserve"> год</w:t>
      </w:r>
      <w:r w:rsidRPr="00CA3CFE">
        <w:rPr>
          <w:sz w:val="26"/>
          <w:szCs w:val="26"/>
          <w:lang w:eastAsia="en-US"/>
        </w:rPr>
        <w:t xml:space="preserve"> – </w:t>
      </w:r>
      <w:r w:rsidRPr="00C8625D">
        <w:rPr>
          <w:sz w:val="26"/>
          <w:szCs w:val="26"/>
          <w:lang w:eastAsia="en-US"/>
        </w:rPr>
        <w:t>60</w:t>
      </w:r>
      <w:r>
        <w:rPr>
          <w:sz w:val="26"/>
          <w:szCs w:val="26"/>
          <w:lang w:eastAsia="en-US"/>
        </w:rPr>
        <w:t xml:space="preserve"> 811 </w:t>
      </w:r>
      <w:r w:rsidRPr="00C8625D"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>00</w:t>
      </w:r>
      <w:r w:rsidRPr="00C8625D">
        <w:rPr>
          <w:sz w:val="26"/>
          <w:szCs w:val="26"/>
          <w:lang w:eastAsia="en-US"/>
        </w:rPr>
        <w:t>, из них средства:</w:t>
      </w:r>
    </w:p>
    <w:p w:rsidR="00C61D2E" w:rsidRPr="00C8625D" w:rsidRDefault="00C61D2E" w:rsidP="00E660F5">
      <w:pPr>
        <w:ind w:right="-108"/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федеральный бюджет – 20</w:t>
      </w:r>
      <w:r>
        <w:rPr>
          <w:sz w:val="26"/>
          <w:szCs w:val="26"/>
          <w:lang w:eastAsia="en-US"/>
        </w:rPr>
        <w:t xml:space="preserve"> 745 </w:t>
      </w:r>
      <w:r w:rsidRPr="00C8625D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00 </w:t>
      </w:r>
    </w:p>
    <w:p w:rsidR="00C61D2E" w:rsidRPr="00C8625D" w:rsidRDefault="00C61D2E" w:rsidP="00E660F5">
      <w:pPr>
        <w:ind w:right="-108"/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республиканского бюджета – 28</w:t>
      </w:r>
      <w:r>
        <w:rPr>
          <w:sz w:val="26"/>
          <w:szCs w:val="26"/>
          <w:lang w:eastAsia="en-US"/>
        </w:rPr>
        <w:t xml:space="preserve"> 877 </w:t>
      </w:r>
      <w:r w:rsidRPr="00C8625D">
        <w:rPr>
          <w:sz w:val="26"/>
          <w:szCs w:val="26"/>
          <w:lang w:eastAsia="en-US"/>
        </w:rPr>
        <w:t>0</w:t>
      </w:r>
      <w:r>
        <w:rPr>
          <w:sz w:val="26"/>
          <w:szCs w:val="26"/>
          <w:lang w:eastAsia="en-US"/>
        </w:rPr>
        <w:t xml:space="preserve">00 </w:t>
      </w:r>
    </w:p>
    <w:p w:rsidR="00C61D2E" w:rsidRDefault="00C61D2E" w:rsidP="00E660F5">
      <w:pPr>
        <w:rPr>
          <w:sz w:val="26"/>
          <w:szCs w:val="26"/>
          <w:lang w:eastAsia="en-US"/>
        </w:rPr>
      </w:pPr>
      <w:r w:rsidRPr="00C8625D">
        <w:rPr>
          <w:sz w:val="26"/>
          <w:szCs w:val="26"/>
          <w:lang w:eastAsia="en-US"/>
        </w:rPr>
        <w:t>- районного бюджета – 11</w:t>
      </w:r>
      <w:r>
        <w:rPr>
          <w:sz w:val="26"/>
          <w:szCs w:val="26"/>
          <w:lang w:eastAsia="en-US"/>
        </w:rPr>
        <w:t xml:space="preserve"> 189 </w:t>
      </w:r>
      <w:r w:rsidRPr="00C8625D">
        <w:rPr>
          <w:sz w:val="26"/>
          <w:szCs w:val="26"/>
          <w:lang w:eastAsia="en-US"/>
        </w:rPr>
        <w:t>9</w:t>
      </w:r>
      <w:r>
        <w:rPr>
          <w:sz w:val="26"/>
          <w:szCs w:val="26"/>
          <w:lang w:eastAsia="en-US"/>
        </w:rPr>
        <w:t xml:space="preserve">00 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2016 год – 56 529</w:t>
      </w:r>
      <w:r>
        <w:rPr>
          <w:sz w:val="26"/>
          <w:szCs w:val="26"/>
          <w:lang w:eastAsia="en-US"/>
        </w:rPr>
        <w:t> </w:t>
      </w:r>
      <w:r w:rsidRPr="006A2863">
        <w:rPr>
          <w:sz w:val="26"/>
          <w:szCs w:val="26"/>
          <w:lang w:eastAsia="en-US"/>
        </w:rPr>
        <w:t>810, из них средства: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федерального бюджета – 15 005 510</w:t>
      </w:r>
    </w:p>
    <w:p w:rsidR="005D06D5" w:rsidRPr="006A2863" w:rsidRDefault="005D06D5" w:rsidP="00E660F5">
      <w:pPr>
        <w:jc w:val="both"/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республиканский бюджет – 26 657 000</w:t>
      </w:r>
    </w:p>
    <w:p w:rsidR="005D06D5" w:rsidRPr="006A2863" w:rsidRDefault="005D06D5" w:rsidP="00E660F5">
      <w:pPr>
        <w:rPr>
          <w:sz w:val="26"/>
          <w:szCs w:val="26"/>
          <w:lang w:eastAsia="en-US"/>
        </w:rPr>
      </w:pPr>
      <w:r w:rsidRPr="006A2863">
        <w:rPr>
          <w:sz w:val="26"/>
          <w:szCs w:val="26"/>
          <w:lang w:eastAsia="en-US"/>
        </w:rPr>
        <w:t>- районного бюджета – 14 867</w:t>
      </w:r>
      <w:r>
        <w:rPr>
          <w:sz w:val="26"/>
          <w:szCs w:val="26"/>
          <w:lang w:eastAsia="en-US"/>
        </w:rPr>
        <w:t> </w:t>
      </w:r>
      <w:r w:rsidRPr="006A2863">
        <w:rPr>
          <w:sz w:val="26"/>
          <w:szCs w:val="26"/>
          <w:lang w:eastAsia="en-US"/>
        </w:rPr>
        <w:t>300</w:t>
      </w:r>
    </w:p>
    <w:p w:rsidR="00672072" w:rsidRPr="009A4E28" w:rsidRDefault="00672072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2017 год –</w:t>
      </w:r>
      <w:r w:rsidR="009870F9">
        <w:rPr>
          <w:sz w:val="26"/>
          <w:szCs w:val="26"/>
          <w:lang w:eastAsia="en-US"/>
        </w:rPr>
        <w:t xml:space="preserve">46 618 600, </w:t>
      </w:r>
      <w:r w:rsidRPr="009A4E28">
        <w:rPr>
          <w:sz w:val="26"/>
          <w:szCs w:val="26"/>
          <w:lang w:eastAsia="en-US"/>
        </w:rPr>
        <w:t>из них средства:</w:t>
      </w:r>
    </w:p>
    <w:p w:rsidR="00672072" w:rsidRPr="009A4E28" w:rsidRDefault="00672072" w:rsidP="00E660F5">
      <w:pPr>
        <w:jc w:val="both"/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 xml:space="preserve">- республиканский бюджет – </w:t>
      </w:r>
      <w:r w:rsidR="009870F9">
        <w:rPr>
          <w:sz w:val="26"/>
          <w:szCs w:val="26"/>
          <w:lang w:eastAsia="en-US"/>
        </w:rPr>
        <w:t>27 622 000</w:t>
      </w:r>
    </w:p>
    <w:p w:rsidR="005D06D5" w:rsidRPr="006A2863" w:rsidRDefault="00672072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- районного бюджета – 18 996 600</w:t>
      </w:r>
    </w:p>
    <w:p w:rsidR="00703A29" w:rsidRDefault="00703A29" w:rsidP="00E660F5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 xml:space="preserve">2018 год – </w:t>
      </w:r>
      <w:r>
        <w:rPr>
          <w:sz w:val="26"/>
          <w:szCs w:val="26"/>
          <w:lang w:eastAsia="en-US"/>
        </w:rPr>
        <w:t>65 441</w:t>
      </w:r>
      <w:r w:rsidRPr="00115287">
        <w:rPr>
          <w:sz w:val="26"/>
          <w:szCs w:val="26"/>
          <w:lang w:eastAsia="en-US"/>
        </w:rPr>
        <w:t xml:space="preserve"> 200, из них средства:</w:t>
      </w:r>
    </w:p>
    <w:p w:rsidR="00703A29" w:rsidRPr="00115287" w:rsidRDefault="00703A29" w:rsidP="00E660F5">
      <w:pPr>
        <w:rPr>
          <w:sz w:val="26"/>
          <w:szCs w:val="26"/>
          <w:lang w:eastAsia="en-US"/>
        </w:rPr>
      </w:pPr>
      <w:r w:rsidRPr="009A4E28">
        <w:rPr>
          <w:sz w:val="26"/>
          <w:szCs w:val="26"/>
          <w:lang w:eastAsia="en-US"/>
        </w:rPr>
        <w:t>- республиканский бюджет –</w:t>
      </w:r>
      <w:r>
        <w:rPr>
          <w:sz w:val="26"/>
          <w:szCs w:val="26"/>
          <w:lang w:eastAsia="en-US"/>
        </w:rPr>
        <w:t xml:space="preserve"> 48 934 000</w:t>
      </w:r>
    </w:p>
    <w:p w:rsidR="00703A29" w:rsidRPr="00EE7AD7" w:rsidRDefault="00703A29" w:rsidP="00E660F5">
      <w:pPr>
        <w:rPr>
          <w:sz w:val="26"/>
          <w:szCs w:val="26"/>
          <w:lang w:eastAsia="en-US"/>
        </w:rPr>
      </w:pPr>
      <w:r w:rsidRPr="00115287">
        <w:rPr>
          <w:sz w:val="26"/>
          <w:szCs w:val="26"/>
          <w:lang w:eastAsia="en-US"/>
        </w:rPr>
        <w:t>- районного бюджета – 1</w:t>
      </w:r>
      <w:r>
        <w:rPr>
          <w:sz w:val="26"/>
          <w:szCs w:val="26"/>
          <w:lang w:eastAsia="en-US"/>
        </w:rPr>
        <w:t>6</w:t>
      </w:r>
      <w:r w:rsidRPr="00115287">
        <w:rPr>
          <w:sz w:val="26"/>
          <w:szCs w:val="26"/>
          <w:lang w:eastAsia="en-US"/>
        </w:rPr>
        <w:t> </w:t>
      </w:r>
      <w:r>
        <w:rPr>
          <w:sz w:val="26"/>
          <w:szCs w:val="26"/>
          <w:lang w:eastAsia="en-US"/>
        </w:rPr>
        <w:t>507</w:t>
      </w:r>
      <w:r w:rsidRPr="00115287">
        <w:rPr>
          <w:sz w:val="26"/>
          <w:szCs w:val="26"/>
          <w:lang w:eastAsia="en-US"/>
        </w:rPr>
        <w:t xml:space="preserve"> 200</w:t>
      </w:r>
    </w:p>
    <w:p w:rsidR="0013437B" w:rsidRPr="001E5AC5" w:rsidRDefault="0013437B" w:rsidP="00E660F5">
      <w:pPr>
        <w:rPr>
          <w:sz w:val="26"/>
          <w:szCs w:val="26"/>
          <w:lang w:eastAsia="en-US"/>
        </w:rPr>
      </w:pPr>
      <w:r w:rsidRPr="001E5AC5">
        <w:rPr>
          <w:sz w:val="26"/>
          <w:szCs w:val="26"/>
          <w:lang w:eastAsia="en-US"/>
        </w:rPr>
        <w:t>2019 год  – 31 044 663, из них средства:</w:t>
      </w:r>
    </w:p>
    <w:p w:rsidR="0013437B" w:rsidRPr="001E5AC5" w:rsidRDefault="0013437B" w:rsidP="00E660F5">
      <w:pPr>
        <w:rPr>
          <w:sz w:val="26"/>
          <w:szCs w:val="26"/>
        </w:rPr>
      </w:pPr>
      <w:r w:rsidRPr="001E5AC5">
        <w:rPr>
          <w:sz w:val="26"/>
          <w:szCs w:val="26"/>
        </w:rPr>
        <w:t>- республиканского бюджета – 16 771 363</w:t>
      </w:r>
    </w:p>
    <w:p w:rsidR="00703A29" w:rsidRDefault="0013437B" w:rsidP="00E660F5">
      <w:pPr>
        <w:rPr>
          <w:sz w:val="26"/>
          <w:szCs w:val="26"/>
          <w:lang w:eastAsia="en-US"/>
        </w:rPr>
      </w:pPr>
      <w:r w:rsidRPr="001E5AC5">
        <w:rPr>
          <w:sz w:val="26"/>
          <w:szCs w:val="26"/>
        </w:rPr>
        <w:t>- районного бюджета – 14 273 300</w:t>
      </w:r>
    </w:p>
    <w:p w:rsidR="00820B71" w:rsidRPr="000F4BB6" w:rsidRDefault="00820B71" w:rsidP="00E660F5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0F4BB6">
        <w:rPr>
          <w:szCs w:val="26"/>
        </w:rPr>
        <w:t>2020 год – 21 645 800, из них средства:</w:t>
      </w:r>
    </w:p>
    <w:p w:rsidR="00820B71" w:rsidRPr="000F4BB6" w:rsidRDefault="00820B71" w:rsidP="00E660F5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0F4BB6">
        <w:rPr>
          <w:szCs w:val="26"/>
        </w:rPr>
        <w:t>- районного бюджета  – 21 645 800</w:t>
      </w:r>
    </w:p>
    <w:p w:rsidR="00E660F5" w:rsidRPr="00F51C2C" w:rsidRDefault="00E660F5" w:rsidP="00E660F5">
      <w:pPr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2021 </w:t>
      </w:r>
      <w:r w:rsidRPr="00F51C2C">
        <w:rPr>
          <w:sz w:val="26"/>
          <w:szCs w:val="26"/>
        </w:rPr>
        <w:t>год</w:t>
      </w:r>
      <w:r w:rsidRPr="00F51C2C">
        <w:rPr>
          <w:sz w:val="26"/>
          <w:szCs w:val="26"/>
          <w:lang w:eastAsia="en-US"/>
        </w:rPr>
        <w:t xml:space="preserve"> – </w:t>
      </w:r>
      <w:r>
        <w:rPr>
          <w:sz w:val="26"/>
          <w:szCs w:val="26"/>
          <w:lang w:eastAsia="en-US"/>
        </w:rPr>
        <w:t>41 701 725</w:t>
      </w:r>
      <w:r w:rsidRPr="00F51C2C">
        <w:rPr>
          <w:sz w:val="26"/>
          <w:szCs w:val="26"/>
          <w:lang w:eastAsia="en-US"/>
        </w:rPr>
        <w:t>,00, из них средства:</w:t>
      </w:r>
    </w:p>
    <w:p w:rsidR="00E660F5" w:rsidRPr="00F51C2C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>- республиканского бюджета – 3 000 000,00</w:t>
      </w:r>
    </w:p>
    <w:p w:rsidR="00D030C9" w:rsidRPr="00F51C2C" w:rsidRDefault="00E660F5" w:rsidP="00E660F5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  <w:r w:rsidRPr="00F51C2C">
        <w:rPr>
          <w:sz w:val="26"/>
          <w:szCs w:val="26"/>
          <w:lang w:eastAsia="en-US"/>
        </w:rPr>
        <w:t xml:space="preserve">- районного бюджета – </w:t>
      </w:r>
      <w:r>
        <w:rPr>
          <w:sz w:val="26"/>
          <w:szCs w:val="26"/>
          <w:lang w:eastAsia="en-US"/>
        </w:rPr>
        <w:t>38 701 725</w:t>
      </w:r>
      <w:r w:rsidRPr="00F51C2C">
        <w:rPr>
          <w:sz w:val="26"/>
          <w:szCs w:val="26"/>
          <w:lang w:eastAsia="en-US"/>
        </w:rPr>
        <w:t>,00</w:t>
      </w:r>
      <w:r w:rsidR="00621950">
        <w:rPr>
          <w:sz w:val="26"/>
          <w:szCs w:val="26"/>
          <w:lang w:eastAsia="en-US"/>
        </w:rPr>
        <w:t>.</w:t>
      </w:r>
    </w:p>
    <w:p w:rsidR="00426B19" w:rsidRDefault="00426B19" w:rsidP="00C61D2E">
      <w:pPr>
        <w:autoSpaceDE w:val="0"/>
        <w:autoSpaceDN w:val="0"/>
        <w:adjustRightInd w:val="0"/>
        <w:jc w:val="both"/>
        <w:outlineLvl w:val="1"/>
        <w:rPr>
          <w:sz w:val="26"/>
          <w:szCs w:val="26"/>
          <w:lang w:eastAsia="en-US"/>
        </w:rPr>
      </w:pPr>
    </w:p>
    <w:p w:rsidR="00010A30" w:rsidRDefault="00010A30" w:rsidP="00E660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436291">
        <w:rPr>
          <w:b/>
          <w:sz w:val="26"/>
          <w:szCs w:val="26"/>
        </w:rPr>
        <w:t>. Перечень целевых показателей муниципальной программы</w:t>
      </w:r>
    </w:p>
    <w:tbl>
      <w:tblPr>
        <w:tblStyle w:val="a3"/>
        <w:tblW w:w="0" w:type="auto"/>
        <w:tblLook w:val="04A0"/>
      </w:tblPr>
      <w:tblGrid>
        <w:gridCol w:w="1892"/>
        <w:gridCol w:w="1051"/>
        <w:gridCol w:w="993"/>
        <w:gridCol w:w="992"/>
        <w:gridCol w:w="992"/>
        <w:gridCol w:w="992"/>
        <w:gridCol w:w="993"/>
        <w:gridCol w:w="850"/>
        <w:gridCol w:w="816"/>
      </w:tblGrid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Развитие транспортной системы</w:t>
            </w:r>
          </w:p>
        </w:tc>
      </w:tr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55ECD">
              <w:rPr>
                <w:lang w:eastAsia="en-US"/>
              </w:rPr>
              <w:lastRenderedPageBreak/>
              <w:t>Подпрограмма</w:t>
            </w:r>
            <w:r w:rsidRPr="000F4BB6">
              <w:rPr>
                <w:lang w:eastAsia="en-US"/>
              </w:rPr>
              <w:t xml:space="preserve"> «Дорожное хозяйство»</w:t>
            </w:r>
          </w:p>
        </w:tc>
      </w:tr>
      <w:tr w:rsidR="00621950" w:rsidTr="00AD6B8B">
        <w:tc>
          <w:tcPr>
            <w:tcW w:w="9571" w:type="dxa"/>
            <w:gridSpan w:val="9"/>
          </w:tcPr>
          <w:p w:rsidR="00621950" w:rsidRPr="000F4BB6" w:rsidRDefault="00621950" w:rsidP="00621950">
            <w:pPr>
              <w:jc w:val="both"/>
              <w:rPr>
                <w:b/>
                <w:lang w:eastAsia="en-US"/>
              </w:rPr>
            </w:pPr>
            <w:r w:rsidRPr="000F4BB6">
              <w:rPr>
                <w:lang w:eastAsia="en-US"/>
              </w:rPr>
              <w:t>Задачи: - обеспечение круглогодичной транспортной доступности на автомобильных дорогах общего пользования местного значения.</w:t>
            </w:r>
          </w:p>
        </w:tc>
      </w:tr>
      <w:tr w:rsidR="004A19C8" w:rsidTr="004A19C8">
        <w:tc>
          <w:tcPr>
            <w:tcW w:w="18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Целевой показатель</w:t>
            </w:r>
          </w:p>
        </w:tc>
        <w:tc>
          <w:tcPr>
            <w:tcW w:w="1051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2014</w:t>
            </w:r>
          </w:p>
        </w:tc>
        <w:tc>
          <w:tcPr>
            <w:tcW w:w="993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2015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2016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 w:hanging="7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2017</w:t>
            </w:r>
          </w:p>
        </w:tc>
        <w:tc>
          <w:tcPr>
            <w:tcW w:w="992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2019</w:t>
            </w:r>
          </w:p>
        </w:tc>
        <w:tc>
          <w:tcPr>
            <w:tcW w:w="850" w:type="dxa"/>
            <w:vAlign w:val="center"/>
          </w:tcPr>
          <w:p w:rsidR="00621950" w:rsidRPr="000F4BB6" w:rsidRDefault="00621950" w:rsidP="00621950">
            <w:pPr>
              <w:ind w:left="-108" w:right="-61" w:firstLine="9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2020</w:t>
            </w:r>
          </w:p>
        </w:tc>
        <w:tc>
          <w:tcPr>
            <w:tcW w:w="816" w:type="dxa"/>
            <w:vAlign w:val="center"/>
          </w:tcPr>
          <w:p w:rsidR="00621950" w:rsidRPr="000F4BB6" w:rsidRDefault="00621950" w:rsidP="00621950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2021</w:t>
            </w:r>
          </w:p>
        </w:tc>
      </w:tr>
      <w:tr w:rsidR="004A19C8" w:rsidTr="004A19C8">
        <w:tc>
          <w:tcPr>
            <w:tcW w:w="1892" w:type="dxa"/>
          </w:tcPr>
          <w:p w:rsidR="004A19C8" w:rsidRPr="000F4BB6" w:rsidRDefault="004A19C8" w:rsidP="004A19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4BB6">
              <w:rPr>
                <w:rFonts w:ascii="Times New Roman" w:hAnsi="Times New Roman" w:cs="Times New Roman"/>
                <w:sz w:val="24"/>
                <w:szCs w:val="24"/>
              </w:rPr>
              <w:t>1. Соответствие нормативным требованиям дорог общего пользования местного значения Усть-Абаканского района, %</w:t>
            </w:r>
          </w:p>
        </w:tc>
        <w:tc>
          <w:tcPr>
            <w:tcW w:w="1051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47,55</w:t>
            </w:r>
          </w:p>
        </w:tc>
        <w:tc>
          <w:tcPr>
            <w:tcW w:w="993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50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52,5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55</w:t>
            </w:r>
          </w:p>
        </w:tc>
        <w:tc>
          <w:tcPr>
            <w:tcW w:w="992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57,5</w:t>
            </w:r>
          </w:p>
        </w:tc>
        <w:tc>
          <w:tcPr>
            <w:tcW w:w="993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60</w:t>
            </w:r>
          </w:p>
        </w:tc>
        <w:tc>
          <w:tcPr>
            <w:tcW w:w="850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62,5</w:t>
            </w:r>
          </w:p>
        </w:tc>
        <w:tc>
          <w:tcPr>
            <w:tcW w:w="816" w:type="dxa"/>
          </w:tcPr>
          <w:p w:rsidR="004A19C8" w:rsidRPr="000F4BB6" w:rsidRDefault="004A19C8" w:rsidP="004A19C8">
            <w:pPr>
              <w:ind w:left="-108" w:right="-61"/>
              <w:jc w:val="center"/>
              <w:rPr>
                <w:lang w:eastAsia="en-US"/>
              </w:rPr>
            </w:pPr>
            <w:r w:rsidRPr="000F4BB6">
              <w:rPr>
                <w:lang w:eastAsia="en-US"/>
              </w:rPr>
              <w:t>62,5</w:t>
            </w:r>
          </w:p>
        </w:tc>
      </w:tr>
    </w:tbl>
    <w:p w:rsidR="001119D2" w:rsidRPr="00436291" w:rsidRDefault="001119D2" w:rsidP="00E660F5">
      <w:pPr>
        <w:jc w:val="center"/>
        <w:rPr>
          <w:b/>
          <w:sz w:val="26"/>
          <w:szCs w:val="26"/>
        </w:rPr>
      </w:pPr>
    </w:p>
    <w:p w:rsidR="001119D2" w:rsidRDefault="001119D2" w:rsidP="004D537D">
      <w:pPr>
        <w:pStyle w:val="aa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4D537D" w:rsidRPr="00544FFA" w:rsidRDefault="00C70BE4" w:rsidP="004D537D">
      <w:pPr>
        <w:pStyle w:val="aa"/>
        <w:ind w:left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Методика распределения бюджетам муниципальных образований поселений иных  межбюджетных трансфертов </w:t>
      </w:r>
      <w:r w:rsidR="004D537D">
        <w:rPr>
          <w:rFonts w:ascii="Times New Roman" w:hAnsi="Times New Roman"/>
          <w:b/>
          <w:sz w:val="26"/>
          <w:szCs w:val="26"/>
        </w:rPr>
        <w:t>на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 реализаци</w:t>
      </w:r>
      <w:r w:rsidR="004D537D">
        <w:rPr>
          <w:rFonts w:ascii="Times New Roman" w:hAnsi="Times New Roman"/>
          <w:b/>
          <w:sz w:val="26"/>
          <w:szCs w:val="26"/>
        </w:rPr>
        <w:t>ю</w:t>
      </w:r>
      <w:r w:rsidR="004D537D" w:rsidRPr="00544FFA">
        <w:rPr>
          <w:rFonts w:ascii="Times New Roman" w:hAnsi="Times New Roman"/>
          <w:b/>
          <w:sz w:val="26"/>
          <w:szCs w:val="26"/>
        </w:rPr>
        <w:t xml:space="preserve"> программных мероприятий </w:t>
      </w:r>
      <w:r w:rsidR="004D537D">
        <w:rPr>
          <w:rFonts w:ascii="Times New Roman" w:hAnsi="Times New Roman"/>
          <w:b/>
          <w:sz w:val="26"/>
          <w:szCs w:val="26"/>
        </w:rPr>
        <w:t>по содержанию, капитальному ремонту дорог общего пользования местного значения</w:t>
      </w:r>
      <w:r w:rsidR="00335196">
        <w:rPr>
          <w:rFonts w:ascii="Times New Roman" w:hAnsi="Times New Roman"/>
          <w:b/>
          <w:sz w:val="26"/>
          <w:szCs w:val="26"/>
        </w:rPr>
        <w:t>.</w:t>
      </w:r>
    </w:p>
    <w:p w:rsidR="004D537D" w:rsidRPr="00544FFA" w:rsidRDefault="004D537D" w:rsidP="004D537D">
      <w:pPr>
        <w:pStyle w:val="aa"/>
        <w:rPr>
          <w:rFonts w:ascii="Times New Roman" w:hAnsi="Times New Roman"/>
          <w:sz w:val="26"/>
          <w:szCs w:val="26"/>
        </w:rPr>
      </w:pPr>
    </w:p>
    <w:p w:rsidR="004D537D" w:rsidRPr="00544FFA" w:rsidRDefault="004D537D" w:rsidP="004D537D">
      <w:pPr>
        <w:pStyle w:val="aa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44FFA"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ая</w:t>
      </w:r>
      <w:r w:rsidRPr="00544FFA">
        <w:rPr>
          <w:rFonts w:ascii="Times New Roman" w:hAnsi="Times New Roman"/>
          <w:sz w:val="26"/>
          <w:szCs w:val="26"/>
        </w:rPr>
        <w:t xml:space="preserve"> Методика разработана в целях определения объемов иных межбюджетных трансфертов из бюджета муниципального образования </w:t>
      </w:r>
      <w:proofErr w:type="spellStart"/>
      <w:r w:rsidRPr="00544FFA">
        <w:rPr>
          <w:rFonts w:ascii="Times New Roman" w:hAnsi="Times New Roman"/>
          <w:sz w:val="26"/>
          <w:szCs w:val="26"/>
        </w:rPr>
        <w:t>Усть</w:t>
      </w:r>
      <w:proofErr w:type="spellEnd"/>
      <w:r w:rsidRPr="00544FFA">
        <w:rPr>
          <w:rFonts w:ascii="Times New Roman" w:hAnsi="Times New Roman"/>
          <w:sz w:val="26"/>
          <w:szCs w:val="26"/>
        </w:rPr>
        <w:t xml:space="preserve"> – Абаканский район бюджетам муниципальных образований поселений </w:t>
      </w:r>
      <w:r>
        <w:rPr>
          <w:rFonts w:ascii="Times New Roman" w:hAnsi="Times New Roman"/>
          <w:sz w:val="26"/>
          <w:szCs w:val="26"/>
        </w:rPr>
        <w:t>на</w:t>
      </w:r>
      <w:r w:rsidRPr="00544FFA">
        <w:rPr>
          <w:rFonts w:ascii="Times New Roman" w:hAnsi="Times New Roman"/>
          <w:sz w:val="26"/>
          <w:szCs w:val="26"/>
        </w:rPr>
        <w:t xml:space="preserve"> выполнение мероприятий </w:t>
      </w:r>
      <w:r>
        <w:rPr>
          <w:rFonts w:ascii="Times New Roman" w:hAnsi="Times New Roman"/>
          <w:sz w:val="26"/>
          <w:szCs w:val="26"/>
        </w:rPr>
        <w:t>по</w:t>
      </w:r>
      <w:r w:rsidRPr="006A064F">
        <w:rPr>
          <w:rFonts w:ascii="Times New Roman" w:hAnsi="Times New Roman"/>
          <w:sz w:val="26"/>
          <w:szCs w:val="26"/>
        </w:rPr>
        <w:t xml:space="preserve"> содержани</w:t>
      </w:r>
      <w:r>
        <w:rPr>
          <w:rFonts w:ascii="Times New Roman" w:hAnsi="Times New Roman"/>
          <w:sz w:val="26"/>
          <w:szCs w:val="26"/>
        </w:rPr>
        <w:t>ю</w:t>
      </w:r>
      <w:r w:rsidRPr="006A064F">
        <w:rPr>
          <w:rFonts w:ascii="Times New Roman" w:hAnsi="Times New Roman"/>
          <w:sz w:val="26"/>
          <w:szCs w:val="26"/>
        </w:rPr>
        <w:t>, капитальн</w:t>
      </w:r>
      <w:r>
        <w:rPr>
          <w:rFonts w:ascii="Times New Roman" w:hAnsi="Times New Roman"/>
          <w:sz w:val="26"/>
          <w:szCs w:val="26"/>
        </w:rPr>
        <w:t>ому</w:t>
      </w:r>
      <w:r w:rsidRPr="006A064F">
        <w:rPr>
          <w:rFonts w:ascii="Times New Roman" w:hAnsi="Times New Roman"/>
          <w:sz w:val="26"/>
          <w:szCs w:val="26"/>
        </w:rPr>
        <w:t xml:space="preserve"> ремонт</w:t>
      </w:r>
      <w:r>
        <w:rPr>
          <w:rFonts w:ascii="Times New Roman" w:hAnsi="Times New Roman"/>
          <w:sz w:val="26"/>
          <w:szCs w:val="26"/>
        </w:rPr>
        <w:t>у</w:t>
      </w:r>
      <w:r w:rsidRPr="006A064F">
        <w:rPr>
          <w:rFonts w:ascii="Times New Roman" w:hAnsi="Times New Roman"/>
          <w:sz w:val="26"/>
          <w:szCs w:val="26"/>
        </w:rPr>
        <w:t xml:space="preserve"> дорог общего пользования местного значения</w:t>
      </w:r>
      <w:r>
        <w:rPr>
          <w:rFonts w:ascii="Times New Roman" w:hAnsi="Times New Roman"/>
          <w:sz w:val="26"/>
          <w:szCs w:val="26"/>
        </w:rPr>
        <w:t>.</w:t>
      </w:r>
    </w:p>
    <w:p w:rsidR="004D537D" w:rsidRDefault="004D537D" w:rsidP="004D537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Участниками данной программы могут быть муниципальные образования: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имеющие в муниципальной собственности автомобильные дороги общего пользования местного значения и представившие  на 01 января отчетного годасведения о наличии таких дорог по форме федеральной статистической отчетности 3-ДГ (мо);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4D537D" w:rsidRDefault="004D537D" w:rsidP="004D537D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3.Размер трансферта, выделяемого за счет средств бюджета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Усть</w:t>
      </w:r>
      <w:proofErr w:type="spellEnd"/>
      <w:r>
        <w:rPr>
          <w:rFonts w:ascii="Times New Roman" w:hAnsi="Times New Roman"/>
          <w:sz w:val="26"/>
          <w:szCs w:val="26"/>
        </w:rPr>
        <w:t xml:space="preserve"> – Абаканский район рассчитывается по следующей формуле: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4D537D" w:rsidTr="00C70BE4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где,</w:t>
            </w:r>
          </w:p>
        </w:tc>
      </w:tr>
      <w:tr w:rsidR="004D537D" w:rsidTr="00C70BE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537D" w:rsidRDefault="004D537D" w:rsidP="00C70BE4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SUM 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37D" w:rsidRDefault="004D537D" w:rsidP="00C70BE4">
            <w:pPr>
              <w:rPr>
                <w:sz w:val="26"/>
                <w:szCs w:val="26"/>
              </w:rPr>
            </w:pPr>
          </w:p>
        </w:tc>
      </w:tr>
    </w:tbl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Vi</w:t>
      </w:r>
      <w:proofErr w:type="gramEnd"/>
      <w:r>
        <w:rPr>
          <w:rFonts w:ascii="Times New Roman" w:hAnsi="Times New Roman"/>
          <w:sz w:val="26"/>
          <w:szCs w:val="26"/>
        </w:rPr>
        <w:t xml:space="preserve"> – объем иных межбюджетных трансфертов 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F05D2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му муниципальному образованию;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Si</w:t>
      </w:r>
      <w:r>
        <w:rPr>
          <w:rFonts w:ascii="Times New Roman" w:hAnsi="Times New Roman"/>
          <w:sz w:val="26"/>
          <w:szCs w:val="26"/>
        </w:rPr>
        <w:t xml:space="preserve"> - протяженность автомобильных дорог общего пользования местного значения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-го муниципального образованиясогласно форме федеральной статистической отчетности 3-ДГ (мо) на 01 января отчетного года;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SUMS</w:t>
      </w:r>
      <w:r>
        <w:rPr>
          <w:rFonts w:ascii="Times New Roman" w:hAnsi="Times New Roman"/>
          <w:sz w:val="26"/>
          <w:szCs w:val="26"/>
        </w:rPr>
        <w:t xml:space="preserve"> – общая протяженность автомобильных дорог общего пользования местного значенияпоселений Усть-Абаканского района согласноформе федеральной статистической отчетности 3-ДГ (мо)на 01 января отчетного года;</w:t>
      </w:r>
    </w:p>
    <w:p w:rsidR="004D537D" w:rsidRDefault="004D537D" w:rsidP="004D537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V</w:t>
      </w:r>
      <w:r>
        <w:rPr>
          <w:rFonts w:ascii="Times New Roman" w:hAnsi="Times New Roman"/>
          <w:sz w:val="26"/>
          <w:szCs w:val="26"/>
        </w:rPr>
        <w:t xml:space="preserve"> -   </w:t>
      </w:r>
      <w:proofErr w:type="gramStart"/>
      <w:r>
        <w:rPr>
          <w:rFonts w:ascii="Times New Roman" w:hAnsi="Times New Roman"/>
          <w:sz w:val="26"/>
          <w:szCs w:val="26"/>
        </w:rPr>
        <w:t>общий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объем иных межбюджетных трансфертов, подлежащих распределению в текущем финансовом году.</w:t>
      </w:r>
      <w:r>
        <w:rPr>
          <w:rFonts w:ascii="Times New Roman" w:hAnsi="Times New Roman"/>
          <w:sz w:val="26"/>
          <w:szCs w:val="26"/>
        </w:rPr>
        <w:tab/>
      </w:r>
    </w:p>
    <w:p w:rsidR="004D537D" w:rsidRDefault="004D537D" w:rsidP="004D537D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4.Распределение иных межбюджетных трансфертов на реализацию мероприятий по содержанию, капитальному ремонту дорог общего пользования местного значения сельских поселени</w:t>
      </w:r>
      <w:proofErr w:type="gramStart"/>
      <w:r>
        <w:rPr>
          <w:rFonts w:ascii="Times New Roman" w:hAnsi="Times New Roman"/>
          <w:sz w:val="26"/>
          <w:szCs w:val="26"/>
        </w:rPr>
        <w:t>й(</w:t>
      </w:r>
      <w:proofErr w:type="gramEnd"/>
      <w:r>
        <w:rPr>
          <w:rFonts w:ascii="Times New Roman" w:hAnsi="Times New Roman"/>
          <w:sz w:val="26"/>
          <w:szCs w:val="26"/>
        </w:rPr>
        <w:t>далее – трансферты) утверждается нормативным  правовым актом администрации Усть-Абаканского района  в пределах, утвержденных Решением о бюджете на текущий финансовый год Управлению финансов и экономики администрации Усть-Абаканского района на эти цели лимитов бюджетных ассигнований.</w:t>
      </w:r>
    </w:p>
    <w:p w:rsidR="004D537D" w:rsidRDefault="004D537D" w:rsidP="004D53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Неиспользованный остаток средств трансфертов и (или</w:t>
      </w:r>
      <w:proofErr w:type="gramStart"/>
      <w:r>
        <w:rPr>
          <w:sz w:val="26"/>
          <w:szCs w:val="26"/>
        </w:rPr>
        <w:t>)с</w:t>
      </w:r>
      <w:proofErr w:type="gramEnd"/>
      <w:r>
        <w:rPr>
          <w:sz w:val="26"/>
          <w:szCs w:val="26"/>
        </w:rPr>
        <w:t xml:space="preserve">редства трансферта, использованные не по целевому назначению, подлежат возврату в бюджет  муниципального района. </w:t>
      </w:r>
    </w:p>
    <w:p w:rsidR="004D537D" w:rsidRDefault="004D537D" w:rsidP="004D53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 3 настоящей Методики.</w:t>
      </w:r>
    </w:p>
    <w:p w:rsidR="00010A30" w:rsidRDefault="004D537D" w:rsidP="004D537D">
      <w:pPr>
        <w:spacing w:line="276" w:lineRule="auto"/>
        <w:ind w:left="142" w:hanging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6EE2">
        <w:rPr>
          <w:sz w:val="26"/>
          <w:szCs w:val="26"/>
        </w:rPr>
        <w:t>При</w:t>
      </w:r>
      <w:r>
        <w:rPr>
          <w:sz w:val="26"/>
          <w:szCs w:val="26"/>
        </w:rPr>
        <w:t xml:space="preserve"> этом, при</w:t>
      </w:r>
      <w:r w:rsidRPr="00FD6EE2">
        <w:rPr>
          <w:sz w:val="26"/>
          <w:szCs w:val="26"/>
        </w:rPr>
        <w:t xml:space="preserve">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Объем средств оставшегося трансферта перераспределяется между муниципальными образованиями</w:t>
      </w:r>
      <w:r>
        <w:rPr>
          <w:sz w:val="26"/>
          <w:szCs w:val="26"/>
        </w:rPr>
        <w:t>.</w:t>
      </w:r>
    </w:p>
    <w:p w:rsidR="004D537D" w:rsidRDefault="004D537D" w:rsidP="004D537D">
      <w:pPr>
        <w:spacing w:line="276" w:lineRule="auto"/>
        <w:ind w:left="142" w:hanging="360"/>
        <w:jc w:val="both"/>
        <w:rPr>
          <w:b/>
          <w:sz w:val="26"/>
          <w:szCs w:val="26"/>
        </w:rPr>
      </w:pPr>
    </w:p>
    <w:p w:rsidR="00010A30" w:rsidRPr="00F80F02" w:rsidRDefault="00010A30" w:rsidP="00010A30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 w:rsidRPr="00F80F02">
        <w:rPr>
          <w:b/>
          <w:sz w:val="26"/>
          <w:szCs w:val="26"/>
        </w:rPr>
        <w:t xml:space="preserve">Паспорт </w:t>
      </w:r>
    </w:p>
    <w:p w:rsidR="00010A30" w:rsidRDefault="00F61E96" w:rsidP="001119D2">
      <w:pPr>
        <w:spacing w:line="276" w:lineRule="auto"/>
        <w:ind w:left="360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10A30" w:rsidRPr="00F80F02">
        <w:rPr>
          <w:b/>
          <w:sz w:val="26"/>
          <w:szCs w:val="26"/>
        </w:rPr>
        <w:t>одпрограммы«Транспортное обслуживание н</w:t>
      </w:r>
      <w:r w:rsidR="00010A30">
        <w:rPr>
          <w:b/>
          <w:sz w:val="26"/>
          <w:szCs w:val="26"/>
        </w:rPr>
        <w:t>аселения</w:t>
      </w:r>
      <w:r w:rsidR="00010A30" w:rsidRPr="00F80F02">
        <w:rPr>
          <w:b/>
          <w:sz w:val="26"/>
          <w:szCs w:val="26"/>
        </w:rPr>
        <w:t xml:space="preserve">» </w:t>
      </w:r>
    </w:p>
    <w:p w:rsidR="00820B71" w:rsidRPr="00F80F02" w:rsidRDefault="00820B71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370"/>
      </w:tblGrid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Соисполнители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Администрация района;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перевозчики, выполняющие по муниципальному контракту пассажирские перевозки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Цель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119D2">
              <w:rPr>
                <w:rFonts w:ascii="Times New Roman" w:hAnsi="Times New Roman" w:cs="Times New Roman"/>
                <w:sz w:val="26"/>
                <w:szCs w:val="26"/>
              </w:rPr>
              <w:t>- повышение доступности транспортных услуг для населения                Усть-Абаканского района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организация регулярного автобусного сообщения между поселениями в границах муниципального района.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- обеспечение безопасности при перевозке пассажиров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Целевые показатели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нуждающегося, но не имеющего регулярного автобусного сообщения</w:t>
            </w:r>
            <w:proofErr w:type="gramStart"/>
            <w:r w:rsidRPr="001119D2">
              <w:rPr>
                <w:sz w:val="26"/>
                <w:szCs w:val="26"/>
              </w:rPr>
              <w:t>, %:</w:t>
            </w:r>
            <w:proofErr w:type="gramEnd"/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2014 год – 1,68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2015 год – 1,60;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2016 год – 1,58;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2017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2018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2019 год –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lastRenderedPageBreak/>
              <w:t>2020 год – 0,82;</w:t>
            </w:r>
          </w:p>
          <w:p w:rsidR="00820B71" w:rsidRPr="001119D2" w:rsidRDefault="00820B71" w:rsidP="004A19C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2021 год – 0,82</w:t>
            </w:r>
            <w:r w:rsidR="004A19C8">
              <w:rPr>
                <w:sz w:val="26"/>
                <w:szCs w:val="26"/>
              </w:rPr>
              <w:t>.</w:t>
            </w:r>
          </w:p>
        </w:tc>
      </w:tr>
      <w:tr w:rsidR="00820B71" w:rsidRPr="001119D2" w:rsidTr="00820B71">
        <w:trPr>
          <w:trHeight w:val="53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lastRenderedPageBreak/>
              <w:t>Этапы и сроки реализации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71" w:rsidRPr="001119D2" w:rsidRDefault="00CF285F" w:rsidP="004A19C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2014-202</w:t>
            </w:r>
            <w:r w:rsidR="004A19C8">
              <w:rPr>
                <w:sz w:val="26"/>
                <w:szCs w:val="26"/>
                <w:lang w:eastAsia="en-US"/>
              </w:rPr>
              <w:t>1</w:t>
            </w:r>
            <w:r w:rsidR="00820B71" w:rsidRPr="001119D2">
              <w:rPr>
                <w:sz w:val="26"/>
                <w:szCs w:val="26"/>
                <w:lang w:eastAsia="en-US"/>
              </w:rPr>
              <w:t xml:space="preserve"> годы (этапы не выделяются)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Объемы бюджетных ассигнований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9B191A" w:rsidP="001119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Общий объем финансирования за счет средств районного бюджета (рублей) – </w:t>
            </w:r>
            <w:r w:rsidR="00CF33CA">
              <w:rPr>
                <w:sz w:val="26"/>
                <w:szCs w:val="26"/>
              </w:rPr>
              <w:t>8 325 489,00</w:t>
            </w:r>
            <w:r w:rsidR="00820B71" w:rsidRPr="001119D2">
              <w:rPr>
                <w:sz w:val="26"/>
                <w:szCs w:val="26"/>
              </w:rPr>
              <w:t>, в том числе по годам: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2014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 2 080 700,00 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2015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 xml:space="preserve">–  1 344 400,00 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2016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 1 565 400,00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2017 </w:t>
            </w:r>
            <w:r w:rsidRPr="001119D2">
              <w:rPr>
                <w:sz w:val="26"/>
                <w:szCs w:val="26"/>
              </w:rPr>
              <w:t>год</w:t>
            </w:r>
            <w:r w:rsidRPr="001119D2">
              <w:rPr>
                <w:sz w:val="26"/>
                <w:szCs w:val="26"/>
                <w:lang w:eastAsia="en-US"/>
              </w:rPr>
              <w:t xml:space="preserve"> –  </w:t>
            </w:r>
            <w:r w:rsidRPr="001119D2">
              <w:rPr>
                <w:sz w:val="26"/>
                <w:szCs w:val="26"/>
              </w:rPr>
              <w:t>1 992 400,00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2018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453 000,00</w:t>
            </w:r>
          </w:p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2019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 31 089,00</w:t>
            </w:r>
          </w:p>
          <w:p w:rsidR="00820B71" w:rsidRPr="001119D2" w:rsidRDefault="00820B71" w:rsidP="001119D2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2020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>–0,00</w:t>
            </w:r>
          </w:p>
          <w:p w:rsidR="00CF285F" w:rsidRPr="001119D2" w:rsidRDefault="00820B71" w:rsidP="00CF285F">
            <w:pPr>
              <w:jc w:val="both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 xml:space="preserve">2021 </w:t>
            </w:r>
            <w:r w:rsidRPr="001119D2">
              <w:rPr>
                <w:sz w:val="26"/>
                <w:szCs w:val="26"/>
              </w:rPr>
              <w:t xml:space="preserve">год </w:t>
            </w:r>
            <w:r w:rsidRPr="001119D2">
              <w:rPr>
                <w:sz w:val="26"/>
                <w:szCs w:val="26"/>
                <w:lang w:eastAsia="en-US"/>
              </w:rPr>
              <w:t xml:space="preserve">– </w:t>
            </w:r>
            <w:r w:rsidR="00CF33CA">
              <w:rPr>
                <w:sz w:val="26"/>
                <w:szCs w:val="26"/>
                <w:lang w:eastAsia="en-US"/>
              </w:rPr>
              <w:t>858 500</w:t>
            </w:r>
            <w:r w:rsidRPr="001119D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20B71" w:rsidRPr="001119D2" w:rsidTr="00820B7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  <w:lang w:eastAsia="en-US"/>
              </w:rPr>
              <w:t>Ожидаемые результаты реализации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доля населения проживающего в населенных пунктах, нуждающихся, но не имеющих регулярного автобусного сообщения уменьшится до 0,82;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119D2">
              <w:rPr>
                <w:sz w:val="26"/>
                <w:szCs w:val="26"/>
              </w:rPr>
              <w:t>- организация регулярного автобусного сообщения между поселениями в границах муниципального района;</w:t>
            </w:r>
          </w:p>
          <w:p w:rsidR="00820B71" w:rsidRPr="001119D2" w:rsidRDefault="00820B71" w:rsidP="001119D2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  <w:lang w:eastAsia="en-US"/>
              </w:rPr>
            </w:pPr>
            <w:r w:rsidRPr="001119D2">
              <w:rPr>
                <w:sz w:val="26"/>
                <w:szCs w:val="26"/>
              </w:rPr>
              <w:t>- обеспечение безопасности при перевозке пассажиров.</w:t>
            </w:r>
          </w:p>
        </w:tc>
      </w:tr>
    </w:tbl>
    <w:p w:rsidR="00010A30" w:rsidRDefault="00010A30" w:rsidP="004A19C8">
      <w:pPr>
        <w:pStyle w:val="ConsPlusNormal"/>
        <w:spacing w:line="276" w:lineRule="auto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Pr="00F80F02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0F02">
        <w:rPr>
          <w:rFonts w:ascii="Times New Roman" w:hAnsi="Times New Roman" w:cs="Times New Roman"/>
          <w:b/>
          <w:sz w:val="26"/>
          <w:szCs w:val="26"/>
        </w:rPr>
        <w:t>2. Приоритеты муниципальной политики в сфере реализации муниципальной программы, цели и задачи</w:t>
      </w:r>
    </w:p>
    <w:p w:rsidR="00010A30" w:rsidRPr="00F80F02" w:rsidRDefault="00010A30" w:rsidP="00010A3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010A30" w:rsidRPr="00F80F02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F02">
        <w:rPr>
          <w:rFonts w:ascii="Times New Roman" w:hAnsi="Times New Roman" w:cs="Times New Roman"/>
          <w:sz w:val="26"/>
          <w:szCs w:val="26"/>
        </w:rPr>
        <w:t xml:space="preserve">Основной целью подпрограммы является </w:t>
      </w:r>
      <w:r w:rsidRPr="004056C6">
        <w:rPr>
          <w:rFonts w:ascii="Times New Roman" w:hAnsi="Times New Roman" w:cs="Times New Roman"/>
          <w:sz w:val="26"/>
          <w:szCs w:val="26"/>
        </w:rPr>
        <w:t>– повышение доступности транспортных услуг для населения Усть-Абаканского района</w:t>
      </w:r>
      <w:r w:rsidRPr="00F80F02">
        <w:rPr>
          <w:rFonts w:ascii="Times New Roman" w:hAnsi="Times New Roman" w:cs="Times New Roman"/>
          <w:sz w:val="26"/>
          <w:szCs w:val="26"/>
        </w:rPr>
        <w:t xml:space="preserve"> Указанная цель будет достигнута при решении следующих задач: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-организация стабильного транспортного обслуживания населения между поселениями в границах муниципального района пассажирским транспортом общего пользования,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-создание условий для эффективной работы пассажирского транспорта общего пользования,</w:t>
      </w:r>
    </w:p>
    <w:p w:rsidR="00010A30" w:rsidRPr="004056C6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56C6">
        <w:rPr>
          <w:rFonts w:ascii="Times New Roman" w:hAnsi="Times New Roman" w:cs="Times New Roman"/>
          <w:sz w:val="26"/>
          <w:szCs w:val="26"/>
        </w:rPr>
        <w:t>-обеспечение безопасности при перевозке пассажиров.</w:t>
      </w:r>
    </w:p>
    <w:p w:rsidR="00010A30" w:rsidRDefault="00010A30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2FCD" w:rsidRDefault="007F2FCD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F2FCD" w:rsidRPr="004056C6" w:rsidRDefault="007F2FCD" w:rsidP="00010A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0A30" w:rsidRDefault="00010A30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  <w:sz w:val="26"/>
          <w:szCs w:val="26"/>
        </w:rPr>
        <w:t>3.</w:t>
      </w:r>
      <w:r>
        <w:rPr>
          <w:b/>
        </w:rPr>
        <w:t xml:space="preserve"> ПЕРЕЧЕНЬ ОСНОВНЫХ МЕРОПРИЯТИЙ ПОДПРОГРАММЫ </w:t>
      </w:r>
    </w:p>
    <w:p w:rsidR="00010A30" w:rsidRPr="00F80F02" w:rsidRDefault="00010A30" w:rsidP="00010A3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80F02">
        <w:rPr>
          <w:b/>
          <w:sz w:val="26"/>
          <w:szCs w:val="26"/>
        </w:rPr>
        <w:t>«Транспортное обслуживание н</w:t>
      </w:r>
      <w:r>
        <w:rPr>
          <w:b/>
          <w:sz w:val="26"/>
          <w:szCs w:val="26"/>
        </w:rPr>
        <w:t>аселения</w:t>
      </w:r>
      <w:r w:rsidRPr="00F80F02">
        <w:rPr>
          <w:b/>
          <w:sz w:val="26"/>
          <w:szCs w:val="26"/>
        </w:rPr>
        <w:t xml:space="preserve">» </w:t>
      </w:r>
    </w:p>
    <w:p w:rsidR="00010A30" w:rsidRDefault="00010A30" w:rsidP="00010A30">
      <w:pPr>
        <w:spacing w:line="276" w:lineRule="auto"/>
        <w:rPr>
          <w:b/>
          <w:sz w:val="16"/>
          <w:szCs w:val="16"/>
        </w:rPr>
      </w:pPr>
    </w:p>
    <w:p w:rsidR="003E444A" w:rsidRDefault="003E444A" w:rsidP="00010A30">
      <w:pPr>
        <w:spacing w:line="276" w:lineRule="auto"/>
        <w:rPr>
          <w:b/>
          <w:sz w:val="16"/>
          <w:szCs w:val="16"/>
        </w:rPr>
      </w:pPr>
    </w:p>
    <w:tbl>
      <w:tblPr>
        <w:tblW w:w="9328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809"/>
        <w:gridCol w:w="892"/>
        <w:gridCol w:w="3090"/>
      </w:tblGrid>
      <w:tr w:rsidR="003E444A" w:rsidRPr="00766F46" w:rsidTr="00D573F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№</w:t>
            </w:r>
            <w:proofErr w:type="gramStart"/>
            <w:r w:rsidRPr="00766F4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766F4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Объем финансирования по годам, тыс</w:t>
            </w:r>
            <w:proofErr w:type="gramStart"/>
            <w:r w:rsidRPr="00766F46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766F46">
              <w:rPr>
                <w:sz w:val="20"/>
                <w:szCs w:val="20"/>
                <w:lang w:eastAsia="en-US"/>
              </w:rPr>
              <w:t>ублей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1119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</w:tr>
      <w:tr w:rsidR="00D573F4" w:rsidRPr="00766F46" w:rsidTr="00D573F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A46D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A46D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 xml:space="preserve">Задача№1. </w:t>
            </w:r>
            <w:r w:rsidRPr="00766F46">
              <w:rPr>
                <w:b/>
                <w:sz w:val="20"/>
                <w:szCs w:val="20"/>
              </w:rPr>
              <w:t>Организация стабильного транспортного обслуживания населения между поселениями в границах муниципального района пассажирским транспортом</w:t>
            </w:r>
          </w:p>
        </w:tc>
      </w:tr>
      <w:tr w:rsidR="003E444A" w:rsidRPr="00766F46" w:rsidTr="00D573F4">
        <w:trPr>
          <w:trHeight w:val="1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lastRenderedPageBreak/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Анализ состояния обеспечения транспортной доступности населения для принятия решения по организации муниципальных автобусных маршрутов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Не требует финансирования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района, Органы местного самоуправления поселений</w:t>
            </w: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A" w:rsidRPr="00766F46" w:rsidRDefault="003E444A" w:rsidP="003E44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 xml:space="preserve">Задача №2. </w:t>
            </w:r>
            <w:r w:rsidRPr="00766F46">
              <w:rPr>
                <w:b/>
                <w:spacing w:val="-3"/>
                <w:w w:val="88"/>
                <w:sz w:val="20"/>
                <w:szCs w:val="20"/>
              </w:rPr>
              <w:t>Создание условий для обеспечения эффективной работы пассажирского транспорта общего пользования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</w:rPr>
              <w:t>Выплата субсидий перевозчикам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F4" w:rsidRPr="00766F46" w:rsidRDefault="00D573F4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  <w:lang w:eastAsia="en-US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E444A" w:rsidRPr="00766F46" w:rsidTr="00D573F4">
        <w:tc>
          <w:tcPr>
            <w:tcW w:w="9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 xml:space="preserve">Задача №3 </w:t>
            </w:r>
            <w:r w:rsidRPr="00766F46">
              <w:rPr>
                <w:b/>
                <w:spacing w:val="-3"/>
                <w:w w:val="88"/>
                <w:sz w:val="20"/>
                <w:szCs w:val="20"/>
              </w:rPr>
              <w:t>Обеспечение безопасности при перевозках пассажиров</w:t>
            </w:r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Выполнение установленных законодательными и иными нормативными правовыми актами Российской Федерации требований к уровню квалификации, состоянию здоровья, поведению при участии в дорожном движении, режимам труда и  отдыха водителей автобусов (обеспечение профессиональной надежности водителей автобусов);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Содержание автобусов в технически исправном состоянии, предупреждение отказов и неисправностей при эксплуатации их на линии.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Организация перевозочного процесса по технологии, обеспечивающей безопасные условия перевозок пассажиров</w:t>
            </w:r>
            <w:r w:rsidRPr="00766F4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За счет средств перевозчиков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Управление ЖКХ и строительства администрации Усть-Абаканского района, Перевозчики</w:t>
            </w:r>
            <w:r w:rsidRPr="00766F46">
              <w:rPr>
                <w:sz w:val="20"/>
                <w:szCs w:val="20"/>
              </w:rPr>
              <w:t xml:space="preserve">выполняющие пассажирские перевозки по </w:t>
            </w:r>
            <w:proofErr w:type="spellStart"/>
            <w:r w:rsidRPr="00766F46">
              <w:rPr>
                <w:sz w:val="20"/>
                <w:szCs w:val="20"/>
              </w:rPr>
              <w:t>внутримуниципальным</w:t>
            </w:r>
            <w:proofErr w:type="spellEnd"/>
            <w:r w:rsidRPr="00766F46">
              <w:rPr>
                <w:sz w:val="20"/>
                <w:szCs w:val="20"/>
              </w:rPr>
              <w:t xml:space="preserve"> автобусным маршрутам </w:t>
            </w:r>
            <w:proofErr w:type="gramStart"/>
            <w:r w:rsidRPr="00766F46">
              <w:rPr>
                <w:sz w:val="20"/>
                <w:szCs w:val="20"/>
              </w:rPr>
              <w:t>согласно Контракта</w:t>
            </w:r>
            <w:proofErr w:type="gramEnd"/>
          </w:p>
        </w:tc>
      </w:tr>
      <w:tr w:rsidR="003E444A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A" w:rsidRPr="00766F46" w:rsidRDefault="003E444A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Обеспечение безопасных дорожных условий на маршрутах автобусных перевозок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jc w:val="center"/>
              <w:rPr>
                <w:sz w:val="20"/>
                <w:szCs w:val="20"/>
              </w:rPr>
            </w:pPr>
            <w:r w:rsidRPr="00766F46">
              <w:rPr>
                <w:sz w:val="20"/>
                <w:szCs w:val="20"/>
              </w:rPr>
              <w:t>Бюджеты поселений и Республиканский бюджет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A" w:rsidRPr="00766F46" w:rsidRDefault="003E444A" w:rsidP="003E44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6F46">
              <w:rPr>
                <w:sz w:val="20"/>
                <w:szCs w:val="20"/>
                <w:lang w:eastAsia="en-US"/>
              </w:rPr>
              <w:t>Органы местного самоуправления поселений</w:t>
            </w: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Итого по Программе средства районного бюджета из них: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b/>
                <w:sz w:val="20"/>
                <w:szCs w:val="20"/>
              </w:rPr>
            </w:pPr>
            <w:r w:rsidRPr="00766F46">
              <w:rPr>
                <w:b/>
                <w:sz w:val="20"/>
                <w:szCs w:val="20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1344,4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0"/>
                <w:szCs w:val="20"/>
              </w:rPr>
            </w:pPr>
            <w:r w:rsidRPr="00766F46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УЖКХ и</w:t>
            </w:r>
            <w:proofErr w:type="gramStart"/>
            <w:r>
              <w:rPr>
                <w:i/>
                <w:sz w:val="20"/>
                <w:szCs w:val="20"/>
              </w:rPr>
              <w:t xml:space="preserve"> С</w:t>
            </w:r>
            <w:proofErr w:type="gramEnd"/>
            <w:r w:rsidRPr="00766F46">
              <w:rPr>
                <w:i/>
                <w:sz w:val="20"/>
                <w:szCs w:val="20"/>
              </w:rPr>
              <w:t xml:space="preserve"> Усть-Абаканского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i/>
                <w:sz w:val="20"/>
                <w:szCs w:val="20"/>
              </w:rPr>
            </w:pPr>
            <w:r w:rsidRPr="00766F46">
              <w:rPr>
                <w:i/>
                <w:sz w:val="20"/>
                <w:szCs w:val="20"/>
              </w:rPr>
              <w:t>2080,7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1123,85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573F4" w:rsidRPr="00766F46" w:rsidTr="00D573F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Администрация Усть-Абаканского района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220,55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4" w:rsidRPr="00766F46" w:rsidRDefault="00D573F4" w:rsidP="003E444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D573F4" w:rsidRDefault="00D573F4" w:rsidP="00010A30">
      <w:pPr>
        <w:jc w:val="center"/>
        <w:rPr>
          <w:sz w:val="26"/>
          <w:szCs w:val="26"/>
        </w:rPr>
      </w:pPr>
    </w:p>
    <w:p w:rsidR="00734840" w:rsidRDefault="00820B71" w:rsidP="00734840">
      <w:pPr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2016-202</w:t>
      </w:r>
      <w:r w:rsidR="004A19C8">
        <w:rPr>
          <w:sz w:val="26"/>
          <w:szCs w:val="26"/>
        </w:rPr>
        <w:t>1</w:t>
      </w:r>
      <w:r w:rsidR="00CF285F">
        <w:rPr>
          <w:sz w:val="26"/>
          <w:szCs w:val="26"/>
        </w:rPr>
        <w:t xml:space="preserve"> годы</w:t>
      </w:r>
      <w:r w:rsidR="00E42494">
        <w:rPr>
          <w:sz w:val="26"/>
          <w:szCs w:val="26"/>
        </w:rPr>
        <w:t xml:space="preserve"> представлены в приложении к Программе.</w:t>
      </w:r>
    </w:p>
    <w:p w:rsidR="00E42494" w:rsidRDefault="00E42494" w:rsidP="00734840">
      <w:pPr>
        <w:jc w:val="both"/>
        <w:rPr>
          <w:sz w:val="26"/>
          <w:szCs w:val="26"/>
        </w:rPr>
      </w:pPr>
    </w:p>
    <w:p w:rsidR="007F2FCD" w:rsidRDefault="007F2FCD" w:rsidP="00734840">
      <w:pPr>
        <w:jc w:val="both"/>
        <w:rPr>
          <w:sz w:val="26"/>
          <w:szCs w:val="26"/>
        </w:rPr>
      </w:pPr>
    </w:p>
    <w:p w:rsidR="007F2FCD" w:rsidRDefault="007F2FCD" w:rsidP="00734840">
      <w:pPr>
        <w:jc w:val="both"/>
        <w:rPr>
          <w:sz w:val="26"/>
          <w:szCs w:val="26"/>
        </w:rPr>
      </w:pPr>
    </w:p>
    <w:p w:rsidR="00010A30" w:rsidRDefault="00010A30" w:rsidP="00010A3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4.</w:t>
      </w:r>
      <w:r>
        <w:rPr>
          <w:b/>
          <w:sz w:val="26"/>
          <w:szCs w:val="26"/>
        </w:rPr>
        <w:t>Обоснование ресурсного обеспечения</w:t>
      </w:r>
    </w:p>
    <w:p w:rsidR="00010A30" w:rsidRDefault="00010A30" w:rsidP="00010A30">
      <w:pPr>
        <w:jc w:val="center"/>
        <w:rPr>
          <w:b/>
          <w:sz w:val="26"/>
          <w:szCs w:val="26"/>
        </w:rPr>
      </w:pPr>
    </w:p>
    <w:p w:rsidR="00010A30" w:rsidRPr="001119D2" w:rsidRDefault="00010A30" w:rsidP="001119D2">
      <w:pPr>
        <w:shd w:val="clear" w:color="auto" w:fill="FFFFFF"/>
        <w:ind w:firstLine="720"/>
        <w:jc w:val="both"/>
        <w:rPr>
          <w:sz w:val="26"/>
          <w:szCs w:val="26"/>
        </w:rPr>
      </w:pPr>
      <w:r w:rsidRPr="001119D2">
        <w:rPr>
          <w:sz w:val="26"/>
          <w:szCs w:val="26"/>
        </w:rPr>
        <w:t>При разработке ресурсного обеспечения подпрограммы учитывался план проведения мероприятий по созданию условий стабильного транспортного обслуживания населения на территории Усть-Абаканского района пассажирским транспортом общего пользования.</w:t>
      </w:r>
    </w:p>
    <w:p w:rsidR="00386AD4" w:rsidRPr="001119D2" w:rsidRDefault="009B191A" w:rsidP="001119D2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Общий объем финансирования за счет средств районного бюджета (рублей) – </w:t>
      </w:r>
      <w:r w:rsidR="00CF33CA">
        <w:rPr>
          <w:sz w:val="26"/>
          <w:szCs w:val="26"/>
        </w:rPr>
        <w:t>8 325 489,00</w:t>
      </w:r>
      <w:r w:rsidR="00386AD4" w:rsidRPr="001119D2">
        <w:rPr>
          <w:sz w:val="26"/>
          <w:szCs w:val="26"/>
          <w:lang w:eastAsia="en-US"/>
        </w:rPr>
        <w:t>, в том числе по годам: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2014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>– 2 080</w:t>
      </w:r>
      <w:r w:rsidR="00CF285F">
        <w:rPr>
          <w:sz w:val="26"/>
          <w:szCs w:val="26"/>
          <w:lang w:eastAsia="en-US"/>
        </w:rPr>
        <w:t> </w:t>
      </w:r>
      <w:r w:rsidRPr="00B25164">
        <w:rPr>
          <w:sz w:val="26"/>
          <w:szCs w:val="26"/>
          <w:lang w:eastAsia="en-US"/>
        </w:rPr>
        <w:t>700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2015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>– 1 344</w:t>
      </w:r>
      <w:r w:rsidR="00CF285F">
        <w:rPr>
          <w:sz w:val="26"/>
          <w:szCs w:val="26"/>
          <w:lang w:eastAsia="en-US"/>
        </w:rPr>
        <w:t> </w:t>
      </w:r>
      <w:r w:rsidRPr="00B25164">
        <w:rPr>
          <w:sz w:val="26"/>
          <w:szCs w:val="26"/>
          <w:lang w:eastAsia="en-US"/>
        </w:rPr>
        <w:t>400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2016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 xml:space="preserve">– </w:t>
      </w:r>
      <w:r w:rsidR="00AD53AB" w:rsidRPr="00B25164">
        <w:rPr>
          <w:sz w:val="26"/>
          <w:szCs w:val="26"/>
          <w:lang w:eastAsia="en-US"/>
        </w:rPr>
        <w:t>1 565</w:t>
      </w:r>
      <w:r w:rsidR="00CF285F">
        <w:rPr>
          <w:sz w:val="26"/>
          <w:szCs w:val="26"/>
          <w:lang w:eastAsia="en-US"/>
        </w:rPr>
        <w:t> </w:t>
      </w:r>
      <w:r w:rsidR="00AD53AB" w:rsidRPr="00B25164">
        <w:rPr>
          <w:sz w:val="26"/>
          <w:szCs w:val="26"/>
          <w:lang w:eastAsia="en-US"/>
        </w:rPr>
        <w:t>400</w:t>
      </w:r>
      <w:r w:rsidR="00CF285F">
        <w:rPr>
          <w:sz w:val="26"/>
          <w:szCs w:val="26"/>
          <w:lang w:eastAsia="en-US"/>
        </w:rPr>
        <w:t>,00</w:t>
      </w:r>
    </w:p>
    <w:p w:rsidR="00386AD4" w:rsidRPr="00B25164" w:rsidRDefault="00386AD4" w:rsidP="001119D2">
      <w:pPr>
        <w:rPr>
          <w:sz w:val="26"/>
          <w:szCs w:val="26"/>
          <w:lang w:eastAsia="en-US"/>
        </w:rPr>
      </w:pPr>
      <w:r w:rsidRPr="00B25164">
        <w:rPr>
          <w:sz w:val="26"/>
          <w:szCs w:val="26"/>
          <w:lang w:eastAsia="en-US"/>
        </w:rPr>
        <w:t xml:space="preserve">2017 </w:t>
      </w:r>
      <w:r w:rsidR="00B25164" w:rsidRPr="00B25164">
        <w:rPr>
          <w:sz w:val="26"/>
          <w:szCs w:val="26"/>
        </w:rPr>
        <w:t>год</w:t>
      </w:r>
      <w:r w:rsidRPr="00B25164">
        <w:rPr>
          <w:sz w:val="26"/>
          <w:szCs w:val="26"/>
          <w:lang w:eastAsia="en-US"/>
        </w:rPr>
        <w:t xml:space="preserve"> – </w:t>
      </w:r>
      <w:r w:rsidR="00F71F14" w:rsidRPr="00B25164">
        <w:rPr>
          <w:sz w:val="26"/>
          <w:szCs w:val="26"/>
        </w:rPr>
        <w:t>1 992</w:t>
      </w:r>
      <w:r w:rsidR="00CF285F">
        <w:rPr>
          <w:sz w:val="26"/>
          <w:szCs w:val="26"/>
        </w:rPr>
        <w:t> </w:t>
      </w:r>
      <w:r w:rsidR="00F71F14" w:rsidRPr="00B25164">
        <w:rPr>
          <w:sz w:val="26"/>
          <w:szCs w:val="26"/>
        </w:rPr>
        <w:t>400</w:t>
      </w:r>
      <w:r w:rsidR="00CF285F">
        <w:rPr>
          <w:sz w:val="26"/>
          <w:szCs w:val="26"/>
        </w:rPr>
        <w:t>,00</w:t>
      </w:r>
    </w:p>
    <w:p w:rsidR="00386AD4" w:rsidRPr="00B25164" w:rsidRDefault="00386AD4" w:rsidP="001119D2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25164">
        <w:rPr>
          <w:rFonts w:ascii="Times New Roman" w:hAnsi="Times New Roman" w:cs="Times New Roman"/>
          <w:sz w:val="26"/>
          <w:szCs w:val="26"/>
          <w:lang w:eastAsia="en-US"/>
        </w:rPr>
        <w:t>2018</w:t>
      </w:r>
      <w:r w:rsidR="00B25164" w:rsidRPr="00B25164">
        <w:rPr>
          <w:rFonts w:ascii="Times New Roman" w:hAnsi="Times New Roman" w:cs="Times New Roman"/>
          <w:sz w:val="26"/>
          <w:szCs w:val="26"/>
        </w:rPr>
        <w:t xml:space="preserve"> год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 xml:space="preserve"> – </w:t>
      </w:r>
      <w:r w:rsidR="00730DFD" w:rsidRPr="00B25164">
        <w:rPr>
          <w:rFonts w:ascii="Times New Roman" w:hAnsi="Times New Roman" w:cs="Times New Roman"/>
          <w:sz w:val="26"/>
          <w:szCs w:val="26"/>
          <w:lang w:eastAsia="en-US"/>
        </w:rPr>
        <w:t>453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="00F71F14" w:rsidRPr="00B25164">
        <w:rPr>
          <w:rFonts w:ascii="Times New Roman" w:hAnsi="Times New Roman" w:cs="Times New Roman"/>
          <w:sz w:val="26"/>
          <w:szCs w:val="26"/>
          <w:lang w:eastAsia="en-US"/>
        </w:rPr>
        <w:t>000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,00</w:t>
      </w:r>
    </w:p>
    <w:p w:rsidR="006D3CB9" w:rsidRPr="00B25164" w:rsidRDefault="00F26DEE" w:rsidP="001119D2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25164">
        <w:rPr>
          <w:rFonts w:ascii="Times New Roman" w:hAnsi="Times New Roman" w:cs="Times New Roman"/>
          <w:sz w:val="26"/>
          <w:szCs w:val="26"/>
          <w:lang w:eastAsia="en-US"/>
        </w:rPr>
        <w:t xml:space="preserve">2019 </w:t>
      </w:r>
      <w:r w:rsidR="00B25164" w:rsidRPr="00B25164">
        <w:rPr>
          <w:rFonts w:ascii="Times New Roman" w:hAnsi="Times New Roman" w:cs="Times New Roman"/>
          <w:sz w:val="26"/>
          <w:szCs w:val="26"/>
        </w:rPr>
        <w:t>год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>– 31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B25164">
        <w:rPr>
          <w:rFonts w:ascii="Times New Roman" w:hAnsi="Times New Roman" w:cs="Times New Roman"/>
          <w:sz w:val="26"/>
          <w:szCs w:val="26"/>
          <w:lang w:eastAsia="en-US"/>
        </w:rPr>
        <w:t>089</w:t>
      </w:r>
      <w:r w:rsidR="00CF285F">
        <w:rPr>
          <w:rFonts w:ascii="Times New Roman" w:hAnsi="Times New Roman" w:cs="Times New Roman"/>
          <w:sz w:val="26"/>
          <w:szCs w:val="26"/>
          <w:lang w:eastAsia="en-US"/>
        </w:rPr>
        <w:t>,00</w:t>
      </w:r>
    </w:p>
    <w:p w:rsidR="00B71689" w:rsidRPr="00CF285F" w:rsidRDefault="00B71689" w:rsidP="001119D2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B25164">
        <w:rPr>
          <w:szCs w:val="26"/>
        </w:rPr>
        <w:t>2020 год –0</w:t>
      </w:r>
      <w:r w:rsidR="00CF285F">
        <w:rPr>
          <w:szCs w:val="26"/>
        </w:rPr>
        <w:t>,00</w:t>
      </w:r>
    </w:p>
    <w:p w:rsidR="006D3CB9" w:rsidRPr="001119D2" w:rsidRDefault="00B71689" w:rsidP="004A19C8">
      <w:pPr>
        <w:pStyle w:val="a7"/>
        <w:tabs>
          <w:tab w:val="left" w:pos="0"/>
          <w:tab w:val="left" w:pos="1440"/>
          <w:tab w:val="left" w:pos="2520"/>
        </w:tabs>
        <w:rPr>
          <w:szCs w:val="26"/>
        </w:rPr>
      </w:pPr>
      <w:r w:rsidRPr="00B25164">
        <w:rPr>
          <w:szCs w:val="26"/>
        </w:rPr>
        <w:t xml:space="preserve">2021 год – </w:t>
      </w:r>
      <w:r w:rsidR="00CF33CA">
        <w:rPr>
          <w:szCs w:val="26"/>
          <w:lang w:eastAsia="en-US"/>
        </w:rPr>
        <w:t>858 500</w:t>
      </w:r>
      <w:r w:rsidR="00CF285F">
        <w:rPr>
          <w:szCs w:val="26"/>
        </w:rPr>
        <w:t>,00</w:t>
      </w:r>
      <w:r w:rsidR="004A19C8">
        <w:rPr>
          <w:szCs w:val="26"/>
        </w:rPr>
        <w:t>.</w:t>
      </w:r>
    </w:p>
    <w:p w:rsidR="00010A30" w:rsidRPr="001119D2" w:rsidRDefault="00010A30" w:rsidP="001119D2">
      <w:pPr>
        <w:ind w:firstLine="709"/>
        <w:rPr>
          <w:sz w:val="26"/>
          <w:szCs w:val="26"/>
        </w:rPr>
      </w:pPr>
      <w:r w:rsidRPr="001119D2">
        <w:rPr>
          <w:sz w:val="26"/>
          <w:szCs w:val="26"/>
          <w:lang w:eastAsia="en-US"/>
        </w:rPr>
        <w:t xml:space="preserve">В том числе, </w:t>
      </w:r>
      <w:r w:rsidRPr="001119D2">
        <w:rPr>
          <w:sz w:val="26"/>
          <w:szCs w:val="26"/>
        </w:rPr>
        <w:t xml:space="preserve">создание условий стабильного транспортного обслуживания населения на территории Усть-Абаканского района пассажирским транспортом общего пользования </w:t>
      </w:r>
      <w:r w:rsidR="006D3CB9" w:rsidRPr="001119D2">
        <w:rPr>
          <w:sz w:val="26"/>
          <w:szCs w:val="26"/>
        </w:rPr>
        <w:t>–</w:t>
      </w:r>
      <w:r w:rsidR="00CF33CA">
        <w:rPr>
          <w:sz w:val="26"/>
          <w:szCs w:val="26"/>
        </w:rPr>
        <w:t>8 325 489</w:t>
      </w:r>
      <w:r w:rsidR="006D3CB9" w:rsidRPr="001119D2">
        <w:rPr>
          <w:sz w:val="26"/>
          <w:szCs w:val="26"/>
          <w:lang w:eastAsia="en-US"/>
        </w:rPr>
        <w:t xml:space="preserve">. </w:t>
      </w:r>
    </w:p>
    <w:p w:rsidR="00A46D07" w:rsidRDefault="00A46D07" w:rsidP="00010A30">
      <w:pPr>
        <w:spacing w:line="276" w:lineRule="auto"/>
        <w:jc w:val="center"/>
        <w:rPr>
          <w:b/>
        </w:rPr>
      </w:pPr>
    </w:p>
    <w:p w:rsidR="00010A30" w:rsidRDefault="00010A30" w:rsidP="00010A30">
      <w:pPr>
        <w:spacing w:line="276" w:lineRule="auto"/>
        <w:jc w:val="center"/>
        <w:rPr>
          <w:b/>
        </w:rPr>
      </w:pPr>
      <w:r>
        <w:rPr>
          <w:b/>
        </w:rPr>
        <w:t xml:space="preserve">5. </w:t>
      </w:r>
      <w:r w:rsidRPr="00607A30">
        <w:rPr>
          <w:b/>
          <w:sz w:val="26"/>
          <w:szCs w:val="26"/>
        </w:rPr>
        <w:t>Перечень целевых показателей муниципальной программы</w:t>
      </w:r>
    </w:p>
    <w:p w:rsidR="00010A30" w:rsidRDefault="00010A30" w:rsidP="00010A30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093"/>
        <w:gridCol w:w="1134"/>
        <w:gridCol w:w="1134"/>
        <w:gridCol w:w="850"/>
        <w:gridCol w:w="851"/>
        <w:gridCol w:w="992"/>
        <w:gridCol w:w="851"/>
        <w:gridCol w:w="850"/>
        <w:gridCol w:w="816"/>
      </w:tblGrid>
      <w:tr w:rsidR="009C7DE2" w:rsidTr="00AD6B8B">
        <w:tc>
          <w:tcPr>
            <w:tcW w:w="9571" w:type="dxa"/>
            <w:gridSpan w:val="9"/>
          </w:tcPr>
          <w:p w:rsidR="009C7DE2" w:rsidRPr="003C775C" w:rsidRDefault="009C7DE2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Подпрограмма «Транспортное обслуживание населения Усть-Абаканского района»</w:t>
            </w:r>
          </w:p>
        </w:tc>
      </w:tr>
      <w:tr w:rsidR="009C7DE2" w:rsidTr="00AD6B8B">
        <w:tc>
          <w:tcPr>
            <w:tcW w:w="9571" w:type="dxa"/>
            <w:gridSpan w:val="9"/>
          </w:tcPr>
          <w:p w:rsidR="009C7DE2" w:rsidRPr="003C775C" w:rsidRDefault="009C7DE2" w:rsidP="00AD6B8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Цель: Повышение доступности транспортных услуг для населения Усть-Абаканского района</w:t>
            </w:r>
          </w:p>
        </w:tc>
      </w:tr>
      <w:tr w:rsidR="00BF7D46" w:rsidTr="00AD6B8B">
        <w:tc>
          <w:tcPr>
            <w:tcW w:w="9571" w:type="dxa"/>
            <w:gridSpan w:val="9"/>
          </w:tcPr>
          <w:p w:rsidR="00BF7D46" w:rsidRPr="003C775C" w:rsidRDefault="00BF7D46" w:rsidP="00BF7D46">
            <w:pPr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Задача: организация стабильного транспортного обслуживания населения между поселениями в границах муниципального района пассажирским  транспортом общего пользования.</w:t>
            </w:r>
          </w:p>
          <w:p w:rsidR="00BF7D46" w:rsidRPr="003C775C" w:rsidRDefault="00BF7D46" w:rsidP="00BF7D46">
            <w:pPr>
              <w:jc w:val="both"/>
              <w:rPr>
                <w:lang w:eastAsia="en-US"/>
              </w:rPr>
            </w:pPr>
            <w:r w:rsidRPr="003C775C">
              <w:rPr>
                <w:lang w:eastAsia="en-US"/>
              </w:rPr>
              <w:t>Создание условий для эффективной работы пассажирского транспорта общего пользования.</w:t>
            </w:r>
          </w:p>
          <w:p w:rsidR="00BF7D46" w:rsidRDefault="00BF7D46" w:rsidP="00BF7D4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C775C">
              <w:rPr>
                <w:lang w:eastAsia="en-US"/>
              </w:rPr>
              <w:t>Обеспечение безопасности при перевозке пассажиров.</w:t>
            </w:r>
          </w:p>
        </w:tc>
      </w:tr>
      <w:tr w:rsidR="009C7DE2" w:rsidTr="004A19C8">
        <w:tc>
          <w:tcPr>
            <w:tcW w:w="2093" w:type="dxa"/>
          </w:tcPr>
          <w:p w:rsidR="009C7DE2" w:rsidRPr="00950D50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3C775C">
              <w:rPr>
                <w:lang w:eastAsia="en-US"/>
              </w:rPr>
              <w:t>Показатели</w:t>
            </w:r>
          </w:p>
        </w:tc>
        <w:tc>
          <w:tcPr>
            <w:tcW w:w="1134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2014</w:t>
            </w:r>
          </w:p>
        </w:tc>
        <w:tc>
          <w:tcPr>
            <w:tcW w:w="1134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2015</w:t>
            </w:r>
          </w:p>
        </w:tc>
        <w:tc>
          <w:tcPr>
            <w:tcW w:w="850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2016</w:t>
            </w:r>
          </w:p>
        </w:tc>
        <w:tc>
          <w:tcPr>
            <w:tcW w:w="851" w:type="dxa"/>
          </w:tcPr>
          <w:p w:rsidR="009C7DE2" w:rsidRPr="009C7DE2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9C7DE2">
              <w:rPr>
                <w:lang w:eastAsia="en-US"/>
              </w:rPr>
              <w:t>2017</w:t>
            </w:r>
          </w:p>
        </w:tc>
        <w:tc>
          <w:tcPr>
            <w:tcW w:w="992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2018</w:t>
            </w:r>
          </w:p>
        </w:tc>
        <w:tc>
          <w:tcPr>
            <w:tcW w:w="851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2019</w:t>
            </w:r>
          </w:p>
        </w:tc>
        <w:tc>
          <w:tcPr>
            <w:tcW w:w="850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2020</w:t>
            </w:r>
          </w:p>
        </w:tc>
        <w:tc>
          <w:tcPr>
            <w:tcW w:w="816" w:type="dxa"/>
          </w:tcPr>
          <w:p w:rsidR="009C7DE2" w:rsidRPr="003C775C" w:rsidRDefault="009C7DE2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2021</w:t>
            </w:r>
          </w:p>
        </w:tc>
      </w:tr>
      <w:tr w:rsidR="00BF7D46" w:rsidTr="004A19C8">
        <w:tc>
          <w:tcPr>
            <w:tcW w:w="2093" w:type="dxa"/>
          </w:tcPr>
          <w:p w:rsidR="00BF7D46" w:rsidRPr="003C775C" w:rsidRDefault="00BF7D46" w:rsidP="00AD6B8B">
            <w:pPr>
              <w:rPr>
                <w:lang w:eastAsia="en-US"/>
              </w:rPr>
            </w:pPr>
            <w:r w:rsidRPr="003C775C">
              <w:t>доля населения проживающего в населенных пунктах, нуждающихся, но не имеющих регулярного автобусного сообщения,%</w:t>
            </w:r>
          </w:p>
        </w:tc>
        <w:tc>
          <w:tcPr>
            <w:tcW w:w="1134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1,68</w:t>
            </w:r>
          </w:p>
        </w:tc>
        <w:tc>
          <w:tcPr>
            <w:tcW w:w="1134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1,60</w:t>
            </w:r>
          </w:p>
        </w:tc>
        <w:tc>
          <w:tcPr>
            <w:tcW w:w="850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1,58</w:t>
            </w:r>
          </w:p>
        </w:tc>
        <w:tc>
          <w:tcPr>
            <w:tcW w:w="851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992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1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50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  <w:tc>
          <w:tcPr>
            <w:tcW w:w="816" w:type="dxa"/>
          </w:tcPr>
          <w:p w:rsidR="00BF7D46" w:rsidRPr="003C775C" w:rsidRDefault="00BF7D46" w:rsidP="00AD6B8B">
            <w:pPr>
              <w:ind w:left="-108" w:right="-81"/>
              <w:jc w:val="center"/>
              <w:rPr>
                <w:lang w:eastAsia="en-US"/>
              </w:rPr>
            </w:pPr>
            <w:r w:rsidRPr="003C775C">
              <w:rPr>
                <w:lang w:eastAsia="en-US"/>
              </w:rPr>
              <w:t>0,82</w:t>
            </w:r>
          </w:p>
        </w:tc>
      </w:tr>
      <w:tr w:rsidR="00BF7D46" w:rsidTr="004A19C8">
        <w:tc>
          <w:tcPr>
            <w:tcW w:w="2093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:rsidR="00BF7D46" w:rsidRDefault="00BF7D46" w:rsidP="00010A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10A30" w:rsidRPr="007F2FCD" w:rsidRDefault="00010A30" w:rsidP="00010A30">
      <w:pPr>
        <w:autoSpaceDE w:val="0"/>
        <w:autoSpaceDN w:val="0"/>
        <w:adjustRightInd w:val="0"/>
        <w:outlineLvl w:val="1"/>
      </w:pPr>
    </w:p>
    <w:p w:rsidR="00010A30" w:rsidRPr="00C10D58" w:rsidRDefault="00B71689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4BB6">
        <w:rPr>
          <w:sz w:val="26"/>
          <w:szCs w:val="26"/>
        </w:rPr>
        <w:t>Доля населения, проживающего в населенных пунктах, нуждающихся, но не имеющих регулярного автобусного сообщения к 202</w:t>
      </w:r>
      <w:r w:rsidR="00EB2152">
        <w:rPr>
          <w:sz w:val="26"/>
          <w:szCs w:val="26"/>
        </w:rPr>
        <w:t>1</w:t>
      </w:r>
      <w:r w:rsidRPr="000F4BB6">
        <w:rPr>
          <w:sz w:val="26"/>
          <w:szCs w:val="26"/>
        </w:rPr>
        <w:t xml:space="preserve"> году уменьшится до 0,82</w:t>
      </w:r>
      <w:r w:rsidR="00010A30" w:rsidRPr="00C10D58">
        <w:rPr>
          <w:sz w:val="26"/>
          <w:szCs w:val="26"/>
        </w:rPr>
        <w:t>.</w:t>
      </w:r>
    </w:p>
    <w:p w:rsidR="00010A30" w:rsidRPr="00C10D58" w:rsidRDefault="00010A30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10D58">
        <w:rPr>
          <w:sz w:val="26"/>
          <w:szCs w:val="26"/>
        </w:rPr>
        <w:t>-стабилизация транспортного обслуживания населения на муниципальных маршрутах;</w:t>
      </w:r>
    </w:p>
    <w:p w:rsidR="00010A30" w:rsidRPr="00C10D58" w:rsidRDefault="00010A30" w:rsidP="00010A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10D58">
        <w:rPr>
          <w:sz w:val="26"/>
          <w:szCs w:val="26"/>
        </w:rPr>
        <w:t>-создание условий для обеспечения эффективной работы пассажирского транспорта общего пользования на территории района;</w:t>
      </w:r>
    </w:p>
    <w:p w:rsidR="00750E5F" w:rsidRDefault="00010A30" w:rsidP="007F2FCD">
      <w:pPr>
        <w:spacing w:line="276" w:lineRule="auto"/>
        <w:ind w:firstLine="709"/>
        <w:jc w:val="both"/>
        <w:rPr>
          <w:sz w:val="26"/>
          <w:szCs w:val="26"/>
        </w:rPr>
      </w:pPr>
      <w:r w:rsidRPr="00C10D58">
        <w:rPr>
          <w:sz w:val="26"/>
          <w:szCs w:val="26"/>
        </w:rPr>
        <w:t>-обеспе</w:t>
      </w:r>
      <w:r>
        <w:rPr>
          <w:sz w:val="26"/>
          <w:szCs w:val="26"/>
        </w:rPr>
        <w:t>чение безопасности при перевозке</w:t>
      </w:r>
      <w:r w:rsidRPr="00C10D58">
        <w:rPr>
          <w:sz w:val="26"/>
          <w:szCs w:val="26"/>
        </w:rPr>
        <w:t xml:space="preserve"> пассажиров.</w:t>
      </w: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jc w:val="both"/>
        <w:rPr>
          <w:sz w:val="26"/>
          <w:szCs w:val="26"/>
        </w:rPr>
      </w:pPr>
    </w:p>
    <w:p w:rsidR="008E2DE1" w:rsidRDefault="008E2DE1" w:rsidP="008E2DE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Управляющий делами</w:t>
      </w:r>
    </w:p>
    <w:p w:rsidR="008E2DE1" w:rsidRPr="007F2FCD" w:rsidRDefault="008E2DE1" w:rsidP="008E2DE1">
      <w:pPr>
        <w:spacing w:line="276" w:lineRule="auto"/>
        <w:rPr>
          <w:sz w:val="26"/>
          <w:szCs w:val="26"/>
        </w:rPr>
        <w:sectPr w:rsidR="008E2DE1" w:rsidRPr="007F2FCD" w:rsidSect="00794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администрации Усть-Абаканского района                                            О.В. Лемытская</w:t>
      </w:r>
    </w:p>
    <w:tbl>
      <w:tblPr>
        <w:tblpPr w:leftFromText="180" w:rightFromText="180" w:horzAnchor="page" w:tblpX="535" w:tblpY="-1703"/>
        <w:tblW w:w="15970" w:type="dxa"/>
        <w:tblLayout w:type="fixed"/>
        <w:tblLook w:val="04A0"/>
      </w:tblPr>
      <w:tblGrid>
        <w:gridCol w:w="15970"/>
      </w:tblGrid>
      <w:tr w:rsidR="00750E5F" w:rsidRPr="00763EF5" w:rsidTr="00506A4C">
        <w:trPr>
          <w:trHeight w:val="2185"/>
        </w:trPr>
        <w:tc>
          <w:tcPr>
            <w:tcW w:w="159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E5F" w:rsidRDefault="00750E5F" w:rsidP="00506A4C">
            <w:pPr>
              <w:ind w:left="10773"/>
              <w:rPr>
                <w:color w:val="000000"/>
                <w:sz w:val="20"/>
                <w:szCs w:val="20"/>
              </w:rPr>
            </w:pPr>
            <w:r w:rsidRPr="00763EF5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750E5F" w:rsidRDefault="00750E5F" w:rsidP="00506A4C">
            <w:pPr>
              <w:ind w:left="10773"/>
              <w:rPr>
                <w:color w:val="000000"/>
                <w:sz w:val="20"/>
                <w:szCs w:val="20"/>
              </w:rPr>
            </w:pP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</w:p>
          <w:p w:rsidR="00750E5F" w:rsidRPr="00763EF5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 w:rsidRPr="00763EF5"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 w:rsidRPr="00763EF5">
              <w:rPr>
                <w:color w:val="000000"/>
                <w:sz w:val="20"/>
                <w:szCs w:val="20"/>
              </w:rPr>
              <w:t> </w:t>
            </w:r>
            <w:r w:rsidRPr="00763EF5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 xml:space="preserve"> муниципальной</w:t>
            </w:r>
            <w:r w:rsidRPr="00763EF5">
              <w:rPr>
                <w:color w:val="000000"/>
                <w:sz w:val="26"/>
                <w:szCs w:val="26"/>
              </w:rPr>
              <w:t xml:space="preserve"> программе </w:t>
            </w:r>
          </w:p>
          <w:p w:rsidR="00750E5F" w:rsidRDefault="00750E5F" w:rsidP="00506A4C">
            <w:pPr>
              <w:ind w:left="1077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763EF5">
              <w:rPr>
                <w:color w:val="000000"/>
                <w:sz w:val="26"/>
                <w:szCs w:val="26"/>
              </w:rPr>
              <w:t xml:space="preserve">Развитие транспортной системы </w:t>
            </w:r>
          </w:p>
          <w:p w:rsidR="00750E5F" w:rsidRDefault="00750E5F" w:rsidP="00750E5F">
            <w:pPr>
              <w:ind w:left="10773"/>
              <w:rPr>
                <w:color w:val="000000"/>
                <w:sz w:val="26"/>
                <w:szCs w:val="26"/>
                <w:lang w:val="en-US"/>
              </w:rPr>
            </w:pPr>
            <w:r w:rsidRPr="00763EF5">
              <w:rPr>
                <w:color w:val="000000"/>
                <w:sz w:val="26"/>
                <w:szCs w:val="26"/>
              </w:rPr>
              <w:t>Усть-Абаканского</w:t>
            </w:r>
            <w:r w:rsidR="00B71689">
              <w:rPr>
                <w:color w:val="000000"/>
                <w:sz w:val="26"/>
                <w:szCs w:val="26"/>
              </w:rPr>
              <w:t xml:space="preserve"> района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BF7D46" w:rsidRDefault="00BF7D46" w:rsidP="00750E5F">
            <w:pPr>
              <w:ind w:left="10773"/>
              <w:rPr>
                <w:color w:val="000000"/>
                <w:sz w:val="26"/>
                <w:szCs w:val="26"/>
                <w:lang w:val="en-US"/>
              </w:rPr>
            </w:pPr>
          </w:p>
          <w:p w:rsidR="00BF7D46" w:rsidRPr="00BF7D46" w:rsidRDefault="00BF7D46" w:rsidP="00BF7D46">
            <w:pPr>
              <w:ind w:left="10773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W w:w="14340" w:type="dxa"/>
        <w:jc w:val="center"/>
        <w:tblLayout w:type="fixed"/>
        <w:tblLook w:val="04A0"/>
      </w:tblPr>
      <w:tblGrid>
        <w:gridCol w:w="1705"/>
        <w:gridCol w:w="1556"/>
        <w:gridCol w:w="1491"/>
        <w:gridCol w:w="915"/>
        <w:gridCol w:w="923"/>
        <w:gridCol w:w="897"/>
        <w:gridCol w:w="871"/>
        <w:gridCol w:w="868"/>
        <w:gridCol w:w="864"/>
        <w:gridCol w:w="1314"/>
        <w:gridCol w:w="1603"/>
        <w:gridCol w:w="1333"/>
      </w:tblGrid>
      <w:tr w:rsidR="00BF7D46" w:rsidRPr="00BF7D46" w:rsidTr="00AD6B8B">
        <w:trPr>
          <w:trHeight w:val="255"/>
          <w:jc w:val="center"/>
        </w:trPr>
        <w:tc>
          <w:tcPr>
            <w:tcW w:w="14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F7D46" w:rsidRPr="00BF7D46" w:rsidRDefault="00BF7D46" w:rsidP="0091679A">
            <w:pPr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BF7D46">
              <w:rPr>
                <w:b/>
                <w:color w:val="000000"/>
                <w:sz w:val="28"/>
                <w:szCs w:val="28"/>
              </w:rPr>
              <w:t>Программные мероприятия на 2016 –</w:t>
            </w:r>
            <w:r>
              <w:rPr>
                <w:b/>
                <w:color w:val="000000"/>
                <w:sz w:val="28"/>
                <w:szCs w:val="28"/>
              </w:rPr>
              <w:t xml:space="preserve"> 2021</w:t>
            </w:r>
            <w:r w:rsidRPr="00BF7D46">
              <w:rPr>
                <w:b/>
                <w:color w:val="000000"/>
                <w:sz w:val="28"/>
                <w:szCs w:val="28"/>
              </w:rPr>
              <w:t xml:space="preserve"> годы</w:t>
            </w:r>
            <w:bookmarkStart w:id="0" w:name="_GoBack"/>
            <w:bookmarkEnd w:id="0"/>
          </w:p>
        </w:tc>
      </w:tr>
      <w:tr w:rsidR="00420EEF" w:rsidRPr="001D6475" w:rsidTr="00AD6B8B">
        <w:trPr>
          <w:trHeight w:val="563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Статус 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соискатели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20EEF" w:rsidRPr="001D6475" w:rsidRDefault="00420EEF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(руб.), годы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876ED9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EEF" w:rsidRPr="00420EEF" w:rsidRDefault="00420EEF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Связь с показателями муниципальной программ</w:t>
            </w:r>
            <w:proofErr w:type="gramStart"/>
            <w:r>
              <w:rPr>
                <w:color w:val="000000"/>
                <w:sz w:val="20"/>
                <w:szCs w:val="20"/>
              </w:rPr>
              <w:t>ы(</w:t>
            </w:r>
            <w:proofErr w:type="spellStart"/>
            <w:proofErr w:type="gramEnd"/>
            <w:r>
              <w:rPr>
                <w:color w:val="000000"/>
                <w:sz w:val="18"/>
                <w:szCs w:val="18"/>
              </w:rPr>
              <w:t>нометпоказателя,характеризуещего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результат реализации основного направления)</w:t>
            </w:r>
          </w:p>
        </w:tc>
      </w:tr>
      <w:tr w:rsidR="00BF7D46" w:rsidRPr="001D6475" w:rsidTr="00BF7D46">
        <w:trPr>
          <w:trHeight w:val="563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F7D46" w:rsidRPr="001D6475" w:rsidRDefault="00BF7D46" w:rsidP="00AD6B8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161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420EEF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420EEF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420EEF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BF7D46" w:rsidRPr="001D6475" w:rsidTr="00BF7D46">
        <w:trPr>
          <w:trHeight w:val="465"/>
          <w:jc w:val="center"/>
        </w:trPr>
        <w:tc>
          <w:tcPr>
            <w:tcW w:w="1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«Развитие транспортной системы Усть-Абаканского района»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58 095 210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48 611 000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65 894 200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31 075 752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42 560 225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447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15 005 510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513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26 657 000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27 622 000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48 934 000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16 771 363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315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6ED9">
              <w:rPr>
                <w:i/>
                <w:i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16 432 700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20 989 000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16 960 200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14 304 389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1D6475">
              <w:rPr>
                <w:i/>
                <w:i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CF33CA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39 560 225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30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ЖКХ и строительства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5 982 700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8 783 423,24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7 559 720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6 380 560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21 831 959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81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имущественных отношений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691"/>
          <w:jc w:val="center"/>
        </w:trPr>
        <w:tc>
          <w:tcPr>
            <w:tcW w:w="1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51 762 510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39 827 576,76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58 334 480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24 695 192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8 221 556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20 728 266</w:t>
            </w: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315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«Дорожное хозяйство»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56 529 810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46 618 600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65 441 200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31 044 663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41 701 725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202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56 529 810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46 618 600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65 441 200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31 044 663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21 645 800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41 701 725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555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Мероприятия по обеспечению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19 772 810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6 791 023,24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7 106 720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6 349 471,38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17 912 234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Дороги общего пользования местного значения Усть-Абаканского района соответствуют нормативным требованиям на 62,5%.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Ремонт и содержание  дорог общего пользования местного значения вне границ населённых пунктов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1.1.</w:t>
            </w: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  <w:r w:rsidRPr="00E660F5">
              <w:rPr>
                <w:color w:val="000000"/>
                <w:sz w:val="12"/>
                <w:szCs w:val="12"/>
              </w:rPr>
              <w:t>(</w:t>
            </w:r>
            <w:r w:rsidRPr="00E660F5">
              <w:rPr>
                <w:i/>
                <w:iCs/>
                <w:color w:val="000000"/>
                <w:sz w:val="12"/>
                <w:szCs w:val="12"/>
              </w:rPr>
              <w:t>федеральный бюджет)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15 005 510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4 417 300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6 791 023,24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7 106 720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6 349 471,38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13 424 244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17 912 234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375"/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имущественных отношений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520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876ED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 городских округов и поселений Республики Хакасия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26 657 000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27 622 000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42 634 000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83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Проектирование, строительство, реконструкцию автомобильных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876ED9">
              <w:rPr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6 300 000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Улучшение транспортно - эксплуатационного состояния существующей сети автомобильных дорог местного значения (разработка проектно-сметной документации)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252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Иные межбюджетные трансферты на содержание, капитальный ремонт и 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финансов и экономики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10 100 000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12 205 576,76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9 400 480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 w:rsidRPr="00876ED9">
              <w:rPr>
                <w:color w:val="000000"/>
                <w:sz w:val="15"/>
                <w:szCs w:val="15"/>
              </w:rPr>
              <w:t>7 923 828,62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876ED9" w:rsidRDefault="00BF7D46" w:rsidP="001D6475">
            <w:pPr>
              <w:ind w:left="-113" w:right="-57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8 221 555,85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20 728 266</w:t>
            </w: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Содержание, капитальный ремонт и 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248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AD6B8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финансов и экономики                                                 </w:t>
            </w:r>
            <w:r w:rsidRPr="00876ED9">
              <w:rPr>
                <w:i/>
                <w:iCs/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16 771 363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095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               республиканский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3 000 000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441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</w:t>
            </w:r>
            <w:proofErr w:type="spellStart"/>
            <w:r w:rsidRPr="00876ED9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876ED9">
              <w:rPr>
                <w:color w:val="000000"/>
                <w:sz w:val="18"/>
                <w:szCs w:val="18"/>
              </w:rPr>
              <w:t xml:space="preserve"> сооружений (в том числе на разработку проектной документации) (софинансирование)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61 225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6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  <w:r w:rsidRPr="00876ED9">
              <w:rPr>
                <w:b/>
                <w:bCs/>
                <w:color w:val="000000"/>
                <w:sz w:val="18"/>
                <w:szCs w:val="18"/>
              </w:rPr>
              <w:t>«Транспортное обслуживание населения»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1 992 400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647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BF7D46" w:rsidRPr="001D6475" w:rsidTr="00BF7D46">
        <w:trPr>
          <w:trHeight w:val="1485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1 992 400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7D46" w:rsidRPr="001D6475" w:rsidTr="00BF7D46">
        <w:trPr>
          <w:trHeight w:val="1530"/>
          <w:jc w:val="center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Организация межмуниципального транспортного обслуживания населения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Управление ЖКХ и строительства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1 565 400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605 354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E660F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 xml:space="preserve">Доля населения проживающего в населенных пунктах, нуждающихся, но не имеющих регулярного </w:t>
            </w:r>
            <w:r w:rsidRPr="00876ED9">
              <w:rPr>
                <w:color w:val="000000"/>
                <w:sz w:val="18"/>
                <w:szCs w:val="18"/>
              </w:rPr>
              <w:lastRenderedPageBreak/>
              <w:t>автобусного сообщения уменьшится до 0,82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1.Анализ состояния обеспечения транспортной доступности населения для принятия решения </w:t>
            </w:r>
            <w:r w:rsidRPr="00876ED9">
              <w:rPr>
                <w:color w:val="000000"/>
                <w:sz w:val="18"/>
                <w:szCs w:val="18"/>
              </w:rPr>
              <w:lastRenderedPageBreak/>
              <w:t xml:space="preserve">по организации муниципальных автобусных маршрутов 2.Оплата работ, связанных с осуществлением регулярных автобусных перевозок по муниципальным   маршрутам.          3. </w:t>
            </w:r>
            <w:proofErr w:type="gramStart"/>
            <w:r w:rsidRPr="00876ED9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876ED9">
              <w:rPr>
                <w:color w:val="000000"/>
                <w:sz w:val="18"/>
                <w:szCs w:val="18"/>
              </w:rPr>
              <w:t xml:space="preserve"> организацией перевозочного процесса по технологии, обеспечивающей безопасные условия перевозок пассажиров.  4.Обеспечение безопасных дорожных условий на маршрутах автобусных перевозок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D6475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</w:tr>
      <w:tr w:rsidR="00BF7D46" w:rsidRPr="001D6475" w:rsidTr="00BF7D46">
        <w:trPr>
          <w:trHeight w:val="36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lastRenderedPageBreak/>
              <w:t>Мероприятие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F7D46" w:rsidRPr="00876ED9" w:rsidRDefault="00BF7D46" w:rsidP="001D64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876ED9">
              <w:rPr>
                <w:color w:val="000000"/>
                <w:sz w:val="18"/>
                <w:szCs w:val="18"/>
              </w:rPr>
              <w:t>Управление ЖКХ и строительства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1 387 046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453 000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31 089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 w:rsidRPr="001D647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F7D46" w:rsidRPr="001D6475" w:rsidRDefault="00BF7D46" w:rsidP="001D6475">
            <w:pPr>
              <w:ind w:left="-113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858 500</w:t>
            </w: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D46" w:rsidRPr="001D6475" w:rsidRDefault="00BF7D46" w:rsidP="001D6475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750E5F" w:rsidRDefault="00750E5F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FE786D">
      <w:pPr>
        <w:autoSpaceDE w:val="0"/>
        <w:autoSpaceDN w:val="0"/>
        <w:adjustRightInd w:val="0"/>
        <w:ind w:left="-57" w:right="-57" w:firstLine="540"/>
      </w:pPr>
    </w:p>
    <w:p w:rsidR="008E2DE1" w:rsidRDefault="008E2DE1" w:rsidP="008E2DE1">
      <w:pPr>
        <w:autoSpaceDE w:val="0"/>
        <w:autoSpaceDN w:val="0"/>
        <w:adjustRightInd w:val="0"/>
        <w:ind w:left="142" w:right="-57"/>
      </w:pPr>
      <w:r w:rsidRPr="008E2DE1">
        <w:t>Заместитель Главы администрации Усть-Абаканского района по финансам и экономике                                                                                                - руководитель управления финансов и экономики администрации Усть-Абаканского района</w:t>
      </w:r>
      <w:r>
        <w:t xml:space="preserve">                                       Н.А. Потылицына</w:t>
      </w:r>
    </w:p>
    <w:sectPr w:rsidR="008E2DE1" w:rsidSect="00750E5F">
      <w:type w:val="nextColumn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1F158EB"/>
    <w:multiLevelType w:val="hybridMultilevel"/>
    <w:tmpl w:val="B720BB2C"/>
    <w:lvl w:ilvl="0" w:tplc="C95EBE86">
      <w:start w:val="1"/>
      <w:numFmt w:val="decimal"/>
      <w:lvlText w:val="%1."/>
      <w:lvlJc w:val="left"/>
      <w:pPr>
        <w:ind w:left="82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B6E53"/>
    <w:multiLevelType w:val="hybridMultilevel"/>
    <w:tmpl w:val="1A58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9E09EF"/>
    <w:multiLevelType w:val="hybridMultilevel"/>
    <w:tmpl w:val="15FE39F0"/>
    <w:lvl w:ilvl="0" w:tplc="E9C613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3E62B1"/>
    <w:multiLevelType w:val="hybridMultilevel"/>
    <w:tmpl w:val="6E2049AA"/>
    <w:lvl w:ilvl="0" w:tplc="BEE86F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1CC24D3"/>
    <w:multiLevelType w:val="hybridMultilevel"/>
    <w:tmpl w:val="8C3C4024"/>
    <w:lvl w:ilvl="0" w:tplc="43E4F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CF04BD"/>
    <w:multiLevelType w:val="hybridMultilevel"/>
    <w:tmpl w:val="E4426A26"/>
    <w:lvl w:ilvl="0" w:tplc="C3342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DF454B"/>
    <w:multiLevelType w:val="hybridMultilevel"/>
    <w:tmpl w:val="B6DA4220"/>
    <w:lvl w:ilvl="0" w:tplc="796A52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DB27868"/>
    <w:multiLevelType w:val="multilevel"/>
    <w:tmpl w:val="9B046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3759A"/>
    <w:rsid w:val="000003CF"/>
    <w:rsid w:val="00010A30"/>
    <w:rsid w:val="00011FA2"/>
    <w:rsid w:val="000201EC"/>
    <w:rsid w:val="0002042E"/>
    <w:rsid w:val="00020626"/>
    <w:rsid w:val="0002097A"/>
    <w:rsid w:val="00032678"/>
    <w:rsid w:val="000349F0"/>
    <w:rsid w:val="00036A43"/>
    <w:rsid w:val="00037187"/>
    <w:rsid w:val="0004055A"/>
    <w:rsid w:val="00041CC0"/>
    <w:rsid w:val="00041F29"/>
    <w:rsid w:val="00043D6D"/>
    <w:rsid w:val="00045202"/>
    <w:rsid w:val="00046214"/>
    <w:rsid w:val="00046752"/>
    <w:rsid w:val="0005005F"/>
    <w:rsid w:val="000505EF"/>
    <w:rsid w:val="000624FC"/>
    <w:rsid w:val="00065CD2"/>
    <w:rsid w:val="00074AA0"/>
    <w:rsid w:val="000846F1"/>
    <w:rsid w:val="00091D13"/>
    <w:rsid w:val="000976EF"/>
    <w:rsid w:val="000B370F"/>
    <w:rsid w:val="000B3F27"/>
    <w:rsid w:val="000B67D2"/>
    <w:rsid w:val="000C0392"/>
    <w:rsid w:val="000C073C"/>
    <w:rsid w:val="000C30E3"/>
    <w:rsid w:val="000C5787"/>
    <w:rsid w:val="000D0B0F"/>
    <w:rsid w:val="000D1B33"/>
    <w:rsid w:val="000D2A60"/>
    <w:rsid w:val="000D5665"/>
    <w:rsid w:val="000D64EB"/>
    <w:rsid w:val="000D6B5A"/>
    <w:rsid w:val="000E058B"/>
    <w:rsid w:val="000E109C"/>
    <w:rsid w:val="000E3C83"/>
    <w:rsid w:val="000E3D4F"/>
    <w:rsid w:val="000F064A"/>
    <w:rsid w:val="000F1351"/>
    <w:rsid w:val="000F29D4"/>
    <w:rsid w:val="001006CE"/>
    <w:rsid w:val="00110B5B"/>
    <w:rsid w:val="001119D2"/>
    <w:rsid w:val="001201FB"/>
    <w:rsid w:val="00126A6D"/>
    <w:rsid w:val="0013437B"/>
    <w:rsid w:val="00135E2E"/>
    <w:rsid w:val="00150341"/>
    <w:rsid w:val="0015416E"/>
    <w:rsid w:val="00154509"/>
    <w:rsid w:val="00154A65"/>
    <w:rsid w:val="00156ABD"/>
    <w:rsid w:val="00160EBA"/>
    <w:rsid w:val="00162D39"/>
    <w:rsid w:val="00166627"/>
    <w:rsid w:val="001670DA"/>
    <w:rsid w:val="001732D5"/>
    <w:rsid w:val="00173D74"/>
    <w:rsid w:val="001767FA"/>
    <w:rsid w:val="00177F70"/>
    <w:rsid w:val="0018734B"/>
    <w:rsid w:val="001918DC"/>
    <w:rsid w:val="00191A6F"/>
    <w:rsid w:val="001A1F55"/>
    <w:rsid w:val="001A520D"/>
    <w:rsid w:val="001A58F9"/>
    <w:rsid w:val="001B0F94"/>
    <w:rsid w:val="001B1E18"/>
    <w:rsid w:val="001C7AF3"/>
    <w:rsid w:val="001D0132"/>
    <w:rsid w:val="001D262D"/>
    <w:rsid w:val="001D2ADC"/>
    <w:rsid w:val="001D2D4D"/>
    <w:rsid w:val="001D3835"/>
    <w:rsid w:val="001D6475"/>
    <w:rsid w:val="001D70B3"/>
    <w:rsid w:val="001E157F"/>
    <w:rsid w:val="001E1C57"/>
    <w:rsid w:val="001E211D"/>
    <w:rsid w:val="001E33C4"/>
    <w:rsid w:val="001E4007"/>
    <w:rsid w:val="001F03F2"/>
    <w:rsid w:val="001F29C4"/>
    <w:rsid w:val="0020032D"/>
    <w:rsid w:val="002015E7"/>
    <w:rsid w:val="002026F5"/>
    <w:rsid w:val="00205066"/>
    <w:rsid w:val="0020558C"/>
    <w:rsid w:val="00206F2F"/>
    <w:rsid w:val="0021048C"/>
    <w:rsid w:val="0021078F"/>
    <w:rsid w:val="00222583"/>
    <w:rsid w:val="00224DD2"/>
    <w:rsid w:val="00236681"/>
    <w:rsid w:val="00252091"/>
    <w:rsid w:val="002522E1"/>
    <w:rsid w:val="00252589"/>
    <w:rsid w:val="00253899"/>
    <w:rsid w:val="00257C03"/>
    <w:rsid w:val="002613CE"/>
    <w:rsid w:val="0026621D"/>
    <w:rsid w:val="00276E78"/>
    <w:rsid w:val="00277033"/>
    <w:rsid w:val="00286C17"/>
    <w:rsid w:val="002933DC"/>
    <w:rsid w:val="002A3B72"/>
    <w:rsid w:val="002A59CC"/>
    <w:rsid w:val="002B4648"/>
    <w:rsid w:val="002C083F"/>
    <w:rsid w:val="002C2315"/>
    <w:rsid w:val="002C7427"/>
    <w:rsid w:val="002D0BF6"/>
    <w:rsid w:val="002D0CF8"/>
    <w:rsid w:val="002D0CFD"/>
    <w:rsid w:val="002E016B"/>
    <w:rsid w:val="002E0D87"/>
    <w:rsid w:val="002E10CF"/>
    <w:rsid w:val="002E25ED"/>
    <w:rsid w:val="002E292F"/>
    <w:rsid w:val="002F4334"/>
    <w:rsid w:val="002F6091"/>
    <w:rsid w:val="003000C4"/>
    <w:rsid w:val="0030144B"/>
    <w:rsid w:val="003029B8"/>
    <w:rsid w:val="00316E61"/>
    <w:rsid w:val="003230DC"/>
    <w:rsid w:val="00335196"/>
    <w:rsid w:val="00340415"/>
    <w:rsid w:val="003406A0"/>
    <w:rsid w:val="003460EF"/>
    <w:rsid w:val="003606A9"/>
    <w:rsid w:val="003606AC"/>
    <w:rsid w:val="00360828"/>
    <w:rsid w:val="0036355A"/>
    <w:rsid w:val="003641DE"/>
    <w:rsid w:val="00374E5D"/>
    <w:rsid w:val="003764D4"/>
    <w:rsid w:val="003809FA"/>
    <w:rsid w:val="00384B76"/>
    <w:rsid w:val="003853D5"/>
    <w:rsid w:val="00386AD4"/>
    <w:rsid w:val="00391396"/>
    <w:rsid w:val="00391C98"/>
    <w:rsid w:val="003A0D3C"/>
    <w:rsid w:val="003A4BF6"/>
    <w:rsid w:val="003A546A"/>
    <w:rsid w:val="003B093A"/>
    <w:rsid w:val="003B1AD6"/>
    <w:rsid w:val="003B7804"/>
    <w:rsid w:val="003B7F0D"/>
    <w:rsid w:val="003C5073"/>
    <w:rsid w:val="003C63E2"/>
    <w:rsid w:val="003D2EE4"/>
    <w:rsid w:val="003D57E9"/>
    <w:rsid w:val="003D6CA2"/>
    <w:rsid w:val="003E00FE"/>
    <w:rsid w:val="003E037F"/>
    <w:rsid w:val="003E444A"/>
    <w:rsid w:val="003E5B0D"/>
    <w:rsid w:val="003F325C"/>
    <w:rsid w:val="00401E73"/>
    <w:rsid w:val="004031B6"/>
    <w:rsid w:val="004033AD"/>
    <w:rsid w:val="0040729D"/>
    <w:rsid w:val="0040794D"/>
    <w:rsid w:val="00414C00"/>
    <w:rsid w:val="00417E1D"/>
    <w:rsid w:val="00420EEF"/>
    <w:rsid w:val="004227A8"/>
    <w:rsid w:val="004265DE"/>
    <w:rsid w:val="00426AFA"/>
    <w:rsid w:val="00426B19"/>
    <w:rsid w:val="00427767"/>
    <w:rsid w:val="004344D9"/>
    <w:rsid w:val="00436291"/>
    <w:rsid w:val="0043759A"/>
    <w:rsid w:val="00451C23"/>
    <w:rsid w:val="00453C67"/>
    <w:rsid w:val="004559CA"/>
    <w:rsid w:val="00457F5B"/>
    <w:rsid w:val="00460A54"/>
    <w:rsid w:val="00460BA2"/>
    <w:rsid w:val="0046698D"/>
    <w:rsid w:val="00467B1E"/>
    <w:rsid w:val="00470B2A"/>
    <w:rsid w:val="0047757A"/>
    <w:rsid w:val="00477AD3"/>
    <w:rsid w:val="00481658"/>
    <w:rsid w:val="0048721F"/>
    <w:rsid w:val="00496068"/>
    <w:rsid w:val="004A19C8"/>
    <w:rsid w:val="004A2C03"/>
    <w:rsid w:val="004A3E28"/>
    <w:rsid w:val="004A58D3"/>
    <w:rsid w:val="004A5B64"/>
    <w:rsid w:val="004B2D73"/>
    <w:rsid w:val="004C0DDB"/>
    <w:rsid w:val="004C353B"/>
    <w:rsid w:val="004C4464"/>
    <w:rsid w:val="004D14BB"/>
    <w:rsid w:val="004D3485"/>
    <w:rsid w:val="004D4407"/>
    <w:rsid w:val="004D537D"/>
    <w:rsid w:val="004F3E62"/>
    <w:rsid w:val="004F4AE3"/>
    <w:rsid w:val="005048DB"/>
    <w:rsid w:val="00506A4C"/>
    <w:rsid w:val="00507BF7"/>
    <w:rsid w:val="00514B2F"/>
    <w:rsid w:val="00516444"/>
    <w:rsid w:val="00526C7F"/>
    <w:rsid w:val="00533DB5"/>
    <w:rsid w:val="005365C3"/>
    <w:rsid w:val="00541A5E"/>
    <w:rsid w:val="00546F72"/>
    <w:rsid w:val="0056162B"/>
    <w:rsid w:val="00563EF6"/>
    <w:rsid w:val="00563FAC"/>
    <w:rsid w:val="00566276"/>
    <w:rsid w:val="0056635A"/>
    <w:rsid w:val="005714DC"/>
    <w:rsid w:val="00572513"/>
    <w:rsid w:val="00575C5E"/>
    <w:rsid w:val="00577598"/>
    <w:rsid w:val="005A0A3C"/>
    <w:rsid w:val="005A29F3"/>
    <w:rsid w:val="005A30D0"/>
    <w:rsid w:val="005B44FF"/>
    <w:rsid w:val="005C3199"/>
    <w:rsid w:val="005C4453"/>
    <w:rsid w:val="005C46C9"/>
    <w:rsid w:val="005C5387"/>
    <w:rsid w:val="005C6DD8"/>
    <w:rsid w:val="005D06D5"/>
    <w:rsid w:val="005D5D3D"/>
    <w:rsid w:val="005D6A50"/>
    <w:rsid w:val="005D6A5B"/>
    <w:rsid w:val="005E1801"/>
    <w:rsid w:val="005E1AC9"/>
    <w:rsid w:val="005E416F"/>
    <w:rsid w:val="005F0CBC"/>
    <w:rsid w:val="005F5A63"/>
    <w:rsid w:val="00607A30"/>
    <w:rsid w:val="00611E72"/>
    <w:rsid w:val="0061446D"/>
    <w:rsid w:val="00615DED"/>
    <w:rsid w:val="00620452"/>
    <w:rsid w:val="00621950"/>
    <w:rsid w:val="00625B44"/>
    <w:rsid w:val="00634A6F"/>
    <w:rsid w:val="00636D5D"/>
    <w:rsid w:val="00644811"/>
    <w:rsid w:val="0064652D"/>
    <w:rsid w:val="00647B56"/>
    <w:rsid w:val="00650730"/>
    <w:rsid w:val="00651C29"/>
    <w:rsid w:val="00651DD1"/>
    <w:rsid w:val="00654FB5"/>
    <w:rsid w:val="00655192"/>
    <w:rsid w:val="00657D89"/>
    <w:rsid w:val="006619AB"/>
    <w:rsid w:val="006662AA"/>
    <w:rsid w:val="0067137F"/>
    <w:rsid w:val="00672072"/>
    <w:rsid w:val="0068223F"/>
    <w:rsid w:val="00686DD8"/>
    <w:rsid w:val="00687E67"/>
    <w:rsid w:val="00691BD3"/>
    <w:rsid w:val="00695C4B"/>
    <w:rsid w:val="006A064F"/>
    <w:rsid w:val="006A654F"/>
    <w:rsid w:val="006A65AF"/>
    <w:rsid w:val="006A691B"/>
    <w:rsid w:val="006B0B6E"/>
    <w:rsid w:val="006B236D"/>
    <w:rsid w:val="006B4F97"/>
    <w:rsid w:val="006C0044"/>
    <w:rsid w:val="006C7A43"/>
    <w:rsid w:val="006D15F7"/>
    <w:rsid w:val="006D3CB9"/>
    <w:rsid w:val="006D4184"/>
    <w:rsid w:val="006D5955"/>
    <w:rsid w:val="006D61D2"/>
    <w:rsid w:val="006E5AC6"/>
    <w:rsid w:val="006F0342"/>
    <w:rsid w:val="006F13B1"/>
    <w:rsid w:val="006F7C3A"/>
    <w:rsid w:val="007025B2"/>
    <w:rsid w:val="00703A29"/>
    <w:rsid w:val="00722A7C"/>
    <w:rsid w:val="00726C25"/>
    <w:rsid w:val="00730DFD"/>
    <w:rsid w:val="00734840"/>
    <w:rsid w:val="00736874"/>
    <w:rsid w:val="00737572"/>
    <w:rsid w:val="00747CB5"/>
    <w:rsid w:val="00750921"/>
    <w:rsid w:val="00750E5F"/>
    <w:rsid w:val="007515F7"/>
    <w:rsid w:val="00751A9A"/>
    <w:rsid w:val="00751D23"/>
    <w:rsid w:val="007533A4"/>
    <w:rsid w:val="007538CF"/>
    <w:rsid w:val="00765E8E"/>
    <w:rsid w:val="007666F5"/>
    <w:rsid w:val="00770536"/>
    <w:rsid w:val="0077765D"/>
    <w:rsid w:val="00793091"/>
    <w:rsid w:val="00794AE0"/>
    <w:rsid w:val="00795668"/>
    <w:rsid w:val="00797EE6"/>
    <w:rsid w:val="007A3AB8"/>
    <w:rsid w:val="007A7172"/>
    <w:rsid w:val="007B2E4C"/>
    <w:rsid w:val="007C2D0E"/>
    <w:rsid w:val="007C421A"/>
    <w:rsid w:val="007C4340"/>
    <w:rsid w:val="007C687D"/>
    <w:rsid w:val="007C71F1"/>
    <w:rsid w:val="007D0041"/>
    <w:rsid w:val="007D1531"/>
    <w:rsid w:val="007D65A1"/>
    <w:rsid w:val="007F2FCD"/>
    <w:rsid w:val="007F3D8B"/>
    <w:rsid w:val="00803648"/>
    <w:rsid w:val="00812D5C"/>
    <w:rsid w:val="008136A5"/>
    <w:rsid w:val="00820B71"/>
    <w:rsid w:val="00821172"/>
    <w:rsid w:val="008227A2"/>
    <w:rsid w:val="008237CD"/>
    <w:rsid w:val="0082533B"/>
    <w:rsid w:val="008306B3"/>
    <w:rsid w:val="0083232F"/>
    <w:rsid w:val="0084133D"/>
    <w:rsid w:val="008416DC"/>
    <w:rsid w:val="0084483F"/>
    <w:rsid w:val="008451FD"/>
    <w:rsid w:val="0085390B"/>
    <w:rsid w:val="00862BD6"/>
    <w:rsid w:val="00862F87"/>
    <w:rsid w:val="00863356"/>
    <w:rsid w:val="00867B81"/>
    <w:rsid w:val="00870CB6"/>
    <w:rsid w:val="008713BE"/>
    <w:rsid w:val="00873692"/>
    <w:rsid w:val="00875CF8"/>
    <w:rsid w:val="00876ED9"/>
    <w:rsid w:val="008772AB"/>
    <w:rsid w:val="008812E5"/>
    <w:rsid w:val="00883437"/>
    <w:rsid w:val="00883AA1"/>
    <w:rsid w:val="00885BAB"/>
    <w:rsid w:val="00891699"/>
    <w:rsid w:val="00893129"/>
    <w:rsid w:val="00893805"/>
    <w:rsid w:val="00895E66"/>
    <w:rsid w:val="00896454"/>
    <w:rsid w:val="008A5137"/>
    <w:rsid w:val="008A7A31"/>
    <w:rsid w:val="008D74D8"/>
    <w:rsid w:val="008E0FA4"/>
    <w:rsid w:val="008E26B3"/>
    <w:rsid w:val="008E2DE1"/>
    <w:rsid w:val="008E46D3"/>
    <w:rsid w:val="008E73BC"/>
    <w:rsid w:val="008E73DB"/>
    <w:rsid w:val="008F2366"/>
    <w:rsid w:val="008F574D"/>
    <w:rsid w:val="008F7C68"/>
    <w:rsid w:val="00901D4C"/>
    <w:rsid w:val="00906E69"/>
    <w:rsid w:val="0091328D"/>
    <w:rsid w:val="00915D28"/>
    <w:rsid w:val="0091679A"/>
    <w:rsid w:val="00921127"/>
    <w:rsid w:val="00921831"/>
    <w:rsid w:val="0092237F"/>
    <w:rsid w:val="00922DDE"/>
    <w:rsid w:val="00931144"/>
    <w:rsid w:val="00931BD7"/>
    <w:rsid w:val="00934A2A"/>
    <w:rsid w:val="00936A67"/>
    <w:rsid w:val="00942150"/>
    <w:rsid w:val="00945ECB"/>
    <w:rsid w:val="0094749B"/>
    <w:rsid w:val="00950D50"/>
    <w:rsid w:val="00950E44"/>
    <w:rsid w:val="0095478E"/>
    <w:rsid w:val="0095492C"/>
    <w:rsid w:val="00955472"/>
    <w:rsid w:val="00956638"/>
    <w:rsid w:val="00962767"/>
    <w:rsid w:val="009645A3"/>
    <w:rsid w:val="00974ACD"/>
    <w:rsid w:val="00982B85"/>
    <w:rsid w:val="00985BB6"/>
    <w:rsid w:val="009870F9"/>
    <w:rsid w:val="009871A6"/>
    <w:rsid w:val="00992828"/>
    <w:rsid w:val="00995F34"/>
    <w:rsid w:val="009A137B"/>
    <w:rsid w:val="009A4004"/>
    <w:rsid w:val="009B0FE7"/>
    <w:rsid w:val="009B191A"/>
    <w:rsid w:val="009B6270"/>
    <w:rsid w:val="009C4395"/>
    <w:rsid w:val="009C4C4A"/>
    <w:rsid w:val="009C640E"/>
    <w:rsid w:val="009C7DE2"/>
    <w:rsid w:val="009D0E53"/>
    <w:rsid w:val="009D4474"/>
    <w:rsid w:val="009D6971"/>
    <w:rsid w:val="009D6E9E"/>
    <w:rsid w:val="009E45F9"/>
    <w:rsid w:val="009F0B4A"/>
    <w:rsid w:val="009F4F3B"/>
    <w:rsid w:val="00A01880"/>
    <w:rsid w:val="00A1202A"/>
    <w:rsid w:val="00A14713"/>
    <w:rsid w:val="00A16BB5"/>
    <w:rsid w:val="00A17E07"/>
    <w:rsid w:val="00A204BB"/>
    <w:rsid w:val="00A20962"/>
    <w:rsid w:val="00A21EAA"/>
    <w:rsid w:val="00A23FFA"/>
    <w:rsid w:val="00A2797A"/>
    <w:rsid w:val="00A32DA0"/>
    <w:rsid w:val="00A40AF9"/>
    <w:rsid w:val="00A42094"/>
    <w:rsid w:val="00A432A4"/>
    <w:rsid w:val="00A4538A"/>
    <w:rsid w:val="00A46D07"/>
    <w:rsid w:val="00A51D65"/>
    <w:rsid w:val="00A7292A"/>
    <w:rsid w:val="00A90781"/>
    <w:rsid w:val="00A91B69"/>
    <w:rsid w:val="00A93147"/>
    <w:rsid w:val="00A961E9"/>
    <w:rsid w:val="00A9784E"/>
    <w:rsid w:val="00AA64ED"/>
    <w:rsid w:val="00AA66C5"/>
    <w:rsid w:val="00AB2E3A"/>
    <w:rsid w:val="00AB64F7"/>
    <w:rsid w:val="00AB7238"/>
    <w:rsid w:val="00AB7C95"/>
    <w:rsid w:val="00AB7EC8"/>
    <w:rsid w:val="00AC7961"/>
    <w:rsid w:val="00AD036A"/>
    <w:rsid w:val="00AD53AB"/>
    <w:rsid w:val="00AD6B8B"/>
    <w:rsid w:val="00AF7998"/>
    <w:rsid w:val="00B00FC2"/>
    <w:rsid w:val="00B021BC"/>
    <w:rsid w:val="00B114B0"/>
    <w:rsid w:val="00B2371F"/>
    <w:rsid w:val="00B24933"/>
    <w:rsid w:val="00B25164"/>
    <w:rsid w:val="00B25EA2"/>
    <w:rsid w:val="00B26565"/>
    <w:rsid w:val="00B31765"/>
    <w:rsid w:val="00B321FB"/>
    <w:rsid w:val="00B379A9"/>
    <w:rsid w:val="00B37B7C"/>
    <w:rsid w:val="00B459A3"/>
    <w:rsid w:val="00B47EB7"/>
    <w:rsid w:val="00B512A6"/>
    <w:rsid w:val="00B534F4"/>
    <w:rsid w:val="00B5511B"/>
    <w:rsid w:val="00B65C50"/>
    <w:rsid w:val="00B71689"/>
    <w:rsid w:val="00B72D0F"/>
    <w:rsid w:val="00B7403C"/>
    <w:rsid w:val="00B75045"/>
    <w:rsid w:val="00B75253"/>
    <w:rsid w:val="00B801DA"/>
    <w:rsid w:val="00B84F8F"/>
    <w:rsid w:val="00B910B4"/>
    <w:rsid w:val="00B92A2D"/>
    <w:rsid w:val="00BA73A4"/>
    <w:rsid w:val="00BB0E18"/>
    <w:rsid w:val="00BB6C6B"/>
    <w:rsid w:val="00BC0A76"/>
    <w:rsid w:val="00BC1B10"/>
    <w:rsid w:val="00BD0366"/>
    <w:rsid w:val="00BD0551"/>
    <w:rsid w:val="00BD2C6F"/>
    <w:rsid w:val="00BD5ECF"/>
    <w:rsid w:val="00BF7D46"/>
    <w:rsid w:val="00C05B43"/>
    <w:rsid w:val="00C07416"/>
    <w:rsid w:val="00C10D58"/>
    <w:rsid w:val="00C11DF8"/>
    <w:rsid w:val="00C158EC"/>
    <w:rsid w:val="00C15FD7"/>
    <w:rsid w:val="00C213A0"/>
    <w:rsid w:val="00C2546C"/>
    <w:rsid w:val="00C26B36"/>
    <w:rsid w:val="00C279C7"/>
    <w:rsid w:val="00C329B2"/>
    <w:rsid w:val="00C36E70"/>
    <w:rsid w:val="00C5125F"/>
    <w:rsid w:val="00C5297F"/>
    <w:rsid w:val="00C5512C"/>
    <w:rsid w:val="00C562E1"/>
    <w:rsid w:val="00C569A5"/>
    <w:rsid w:val="00C56B4D"/>
    <w:rsid w:val="00C57CE1"/>
    <w:rsid w:val="00C61C30"/>
    <w:rsid w:val="00C61D2E"/>
    <w:rsid w:val="00C64F88"/>
    <w:rsid w:val="00C66680"/>
    <w:rsid w:val="00C679FC"/>
    <w:rsid w:val="00C7084F"/>
    <w:rsid w:val="00C70BE4"/>
    <w:rsid w:val="00C71E7D"/>
    <w:rsid w:val="00C71F95"/>
    <w:rsid w:val="00C72B4F"/>
    <w:rsid w:val="00C74409"/>
    <w:rsid w:val="00C76EC2"/>
    <w:rsid w:val="00C845E8"/>
    <w:rsid w:val="00C86957"/>
    <w:rsid w:val="00C87574"/>
    <w:rsid w:val="00CA3CFE"/>
    <w:rsid w:val="00CB0CF6"/>
    <w:rsid w:val="00CB10F9"/>
    <w:rsid w:val="00CB1995"/>
    <w:rsid w:val="00CB4096"/>
    <w:rsid w:val="00CC472B"/>
    <w:rsid w:val="00CC58B6"/>
    <w:rsid w:val="00CC6FE6"/>
    <w:rsid w:val="00CD40C6"/>
    <w:rsid w:val="00CE72DC"/>
    <w:rsid w:val="00CE73DB"/>
    <w:rsid w:val="00CE7E8E"/>
    <w:rsid w:val="00CF285F"/>
    <w:rsid w:val="00CF33CA"/>
    <w:rsid w:val="00CF6623"/>
    <w:rsid w:val="00D00E14"/>
    <w:rsid w:val="00D030C9"/>
    <w:rsid w:val="00D20A5C"/>
    <w:rsid w:val="00D416B2"/>
    <w:rsid w:val="00D573F4"/>
    <w:rsid w:val="00D61D97"/>
    <w:rsid w:val="00D64130"/>
    <w:rsid w:val="00D71991"/>
    <w:rsid w:val="00D75897"/>
    <w:rsid w:val="00D77D81"/>
    <w:rsid w:val="00D82804"/>
    <w:rsid w:val="00D83DCD"/>
    <w:rsid w:val="00D852A1"/>
    <w:rsid w:val="00D85F57"/>
    <w:rsid w:val="00D90F5B"/>
    <w:rsid w:val="00D93EED"/>
    <w:rsid w:val="00D95533"/>
    <w:rsid w:val="00DA1C13"/>
    <w:rsid w:val="00DA2A61"/>
    <w:rsid w:val="00DA5A50"/>
    <w:rsid w:val="00DC1A20"/>
    <w:rsid w:val="00DC350F"/>
    <w:rsid w:val="00DD7140"/>
    <w:rsid w:val="00DD79BC"/>
    <w:rsid w:val="00DE2717"/>
    <w:rsid w:val="00DE44D1"/>
    <w:rsid w:val="00DE7F8A"/>
    <w:rsid w:val="00DF121B"/>
    <w:rsid w:val="00DF1712"/>
    <w:rsid w:val="00E0541C"/>
    <w:rsid w:val="00E061E4"/>
    <w:rsid w:val="00E07CF7"/>
    <w:rsid w:val="00E111F2"/>
    <w:rsid w:val="00E11A4A"/>
    <w:rsid w:val="00E12E26"/>
    <w:rsid w:val="00E16318"/>
    <w:rsid w:val="00E173E8"/>
    <w:rsid w:val="00E21C06"/>
    <w:rsid w:val="00E25AA8"/>
    <w:rsid w:val="00E3259E"/>
    <w:rsid w:val="00E413C7"/>
    <w:rsid w:val="00E42494"/>
    <w:rsid w:val="00E50685"/>
    <w:rsid w:val="00E523E2"/>
    <w:rsid w:val="00E5282F"/>
    <w:rsid w:val="00E618B8"/>
    <w:rsid w:val="00E630B9"/>
    <w:rsid w:val="00E660F5"/>
    <w:rsid w:val="00E7305C"/>
    <w:rsid w:val="00E7629F"/>
    <w:rsid w:val="00E84777"/>
    <w:rsid w:val="00E9438E"/>
    <w:rsid w:val="00EA0818"/>
    <w:rsid w:val="00EA48FE"/>
    <w:rsid w:val="00EB13F5"/>
    <w:rsid w:val="00EB2152"/>
    <w:rsid w:val="00EB3A73"/>
    <w:rsid w:val="00EC1C8D"/>
    <w:rsid w:val="00EC465E"/>
    <w:rsid w:val="00ED0A14"/>
    <w:rsid w:val="00ED702B"/>
    <w:rsid w:val="00EE049F"/>
    <w:rsid w:val="00EE4464"/>
    <w:rsid w:val="00EE458D"/>
    <w:rsid w:val="00EE6E3F"/>
    <w:rsid w:val="00EF5AC8"/>
    <w:rsid w:val="00EF6113"/>
    <w:rsid w:val="00F005EF"/>
    <w:rsid w:val="00F02832"/>
    <w:rsid w:val="00F04C3E"/>
    <w:rsid w:val="00F143AB"/>
    <w:rsid w:val="00F14F0F"/>
    <w:rsid w:val="00F23AFD"/>
    <w:rsid w:val="00F26DEE"/>
    <w:rsid w:val="00F2772D"/>
    <w:rsid w:val="00F323C1"/>
    <w:rsid w:val="00F41465"/>
    <w:rsid w:val="00F4433E"/>
    <w:rsid w:val="00F45235"/>
    <w:rsid w:val="00F5266E"/>
    <w:rsid w:val="00F52D08"/>
    <w:rsid w:val="00F53A82"/>
    <w:rsid w:val="00F549D6"/>
    <w:rsid w:val="00F61E96"/>
    <w:rsid w:val="00F65461"/>
    <w:rsid w:val="00F66E1B"/>
    <w:rsid w:val="00F71F14"/>
    <w:rsid w:val="00F73C86"/>
    <w:rsid w:val="00F74E90"/>
    <w:rsid w:val="00F76235"/>
    <w:rsid w:val="00F808DA"/>
    <w:rsid w:val="00F80F02"/>
    <w:rsid w:val="00F87B15"/>
    <w:rsid w:val="00F91AC7"/>
    <w:rsid w:val="00F92E0B"/>
    <w:rsid w:val="00F95CB7"/>
    <w:rsid w:val="00FA5F6C"/>
    <w:rsid w:val="00FB1003"/>
    <w:rsid w:val="00FC11C1"/>
    <w:rsid w:val="00FC20F8"/>
    <w:rsid w:val="00FC6567"/>
    <w:rsid w:val="00FD1D3D"/>
    <w:rsid w:val="00FD329C"/>
    <w:rsid w:val="00FE05A7"/>
    <w:rsid w:val="00FE1CB7"/>
    <w:rsid w:val="00FE21CB"/>
    <w:rsid w:val="00FE6898"/>
    <w:rsid w:val="00FE786D"/>
    <w:rsid w:val="00FF1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4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29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37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987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35E2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35E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7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2E292F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E29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E173E8"/>
    <w:rPr>
      <w:color w:val="0000FF"/>
      <w:u w:val="single"/>
    </w:rPr>
  </w:style>
  <w:style w:type="paragraph" w:styleId="a7">
    <w:name w:val="Body Text"/>
    <w:basedOn w:val="a"/>
    <w:link w:val="a8"/>
    <w:unhideWhenUsed/>
    <w:rsid w:val="00EE6E3F"/>
    <w:rPr>
      <w:sz w:val="26"/>
    </w:rPr>
  </w:style>
  <w:style w:type="character" w:customStyle="1" w:styleId="a8">
    <w:name w:val="Основной текст Знак"/>
    <w:link w:val="a7"/>
    <w:rsid w:val="00EE6E3F"/>
    <w:rPr>
      <w:sz w:val="26"/>
      <w:szCs w:val="24"/>
    </w:rPr>
  </w:style>
  <w:style w:type="character" w:customStyle="1" w:styleId="a9">
    <w:name w:val="Без интервала Знак"/>
    <w:link w:val="aa"/>
    <w:uiPriority w:val="1"/>
    <w:locked/>
    <w:rsid w:val="00B379A9"/>
    <w:rPr>
      <w:rFonts w:ascii="Calibri" w:hAnsi="Calibri"/>
      <w:lang w:val="ru-RU" w:eastAsia="ru-RU" w:bidi="ar-SA"/>
    </w:rPr>
  </w:style>
  <w:style w:type="paragraph" w:styleId="aa">
    <w:name w:val="No Spacing"/>
    <w:link w:val="a9"/>
    <w:uiPriority w:val="1"/>
    <w:qFormat/>
    <w:rsid w:val="00B379A9"/>
    <w:rPr>
      <w:rFonts w:ascii="Calibri" w:hAnsi="Calibri"/>
    </w:rPr>
  </w:style>
  <w:style w:type="paragraph" w:styleId="ab">
    <w:name w:val="List Paragraph"/>
    <w:basedOn w:val="a"/>
    <w:uiPriority w:val="34"/>
    <w:qFormat/>
    <w:rsid w:val="00010A30"/>
    <w:pPr>
      <w:ind w:left="720"/>
      <w:contextualSpacing/>
    </w:pPr>
  </w:style>
  <w:style w:type="paragraph" w:customStyle="1" w:styleId="WPHeading1">
    <w:name w:val="WP Heading 1"/>
    <w:basedOn w:val="a"/>
    <w:rsid w:val="00010A30"/>
    <w:pPr>
      <w:numPr>
        <w:numId w:val="9"/>
      </w:numPr>
    </w:pPr>
  </w:style>
  <w:style w:type="paragraph" w:customStyle="1" w:styleId="WPHeading3">
    <w:name w:val="WP Heading 3"/>
    <w:basedOn w:val="a"/>
    <w:rsid w:val="00010A30"/>
    <w:pPr>
      <w:numPr>
        <w:ilvl w:val="2"/>
        <w:numId w:val="9"/>
      </w:numPr>
    </w:pPr>
  </w:style>
  <w:style w:type="paragraph" w:customStyle="1" w:styleId="Style1">
    <w:name w:val="Style1"/>
    <w:basedOn w:val="a"/>
    <w:rsid w:val="00010A30"/>
    <w:pPr>
      <w:widowControl w:val="0"/>
      <w:autoSpaceDE w:val="0"/>
      <w:autoSpaceDN w:val="0"/>
      <w:adjustRightInd w:val="0"/>
      <w:spacing w:line="295" w:lineRule="exact"/>
      <w:jc w:val="both"/>
    </w:pPr>
  </w:style>
  <w:style w:type="character" w:customStyle="1" w:styleId="WW8Num9z2">
    <w:name w:val="WW8Num9z2"/>
    <w:rsid w:val="0013437B"/>
    <w:rPr>
      <w:rFonts w:ascii="Wingdings" w:hAnsi="Wingdings"/>
    </w:rPr>
  </w:style>
  <w:style w:type="character" w:customStyle="1" w:styleId="WW8Num1z5">
    <w:name w:val="WW8Num1z5"/>
    <w:rsid w:val="00384B76"/>
  </w:style>
  <w:style w:type="character" w:customStyle="1" w:styleId="5">
    <w:name w:val="Основной шрифт абзаца5"/>
    <w:rsid w:val="009B1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4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29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7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37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9871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35E2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35E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07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2E292F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E29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E173E8"/>
    <w:rPr>
      <w:color w:val="0000FF"/>
      <w:u w:val="single"/>
    </w:rPr>
  </w:style>
  <w:style w:type="paragraph" w:styleId="a7">
    <w:name w:val="Body Text"/>
    <w:basedOn w:val="a"/>
    <w:link w:val="a8"/>
    <w:unhideWhenUsed/>
    <w:rsid w:val="00EE6E3F"/>
    <w:rPr>
      <w:sz w:val="26"/>
    </w:rPr>
  </w:style>
  <w:style w:type="character" w:customStyle="1" w:styleId="a8">
    <w:name w:val="Основной текст Знак"/>
    <w:link w:val="a7"/>
    <w:rsid w:val="00EE6E3F"/>
    <w:rPr>
      <w:sz w:val="26"/>
      <w:szCs w:val="24"/>
    </w:rPr>
  </w:style>
  <w:style w:type="character" w:customStyle="1" w:styleId="a9">
    <w:name w:val="Без интервала Знак"/>
    <w:link w:val="aa"/>
    <w:uiPriority w:val="1"/>
    <w:locked/>
    <w:rsid w:val="00B379A9"/>
    <w:rPr>
      <w:rFonts w:ascii="Calibri" w:hAnsi="Calibri"/>
      <w:lang w:val="ru-RU" w:eastAsia="ru-RU" w:bidi="ar-SA"/>
    </w:rPr>
  </w:style>
  <w:style w:type="paragraph" w:styleId="aa">
    <w:name w:val="No Spacing"/>
    <w:link w:val="a9"/>
    <w:uiPriority w:val="1"/>
    <w:qFormat/>
    <w:rsid w:val="00B379A9"/>
    <w:rPr>
      <w:rFonts w:ascii="Calibri" w:hAnsi="Calibri"/>
    </w:rPr>
  </w:style>
  <w:style w:type="paragraph" w:styleId="ab">
    <w:name w:val="List Paragraph"/>
    <w:basedOn w:val="a"/>
    <w:uiPriority w:val="34"/>
    <w:qFormat/>
    <w:rsid w:val="00010A30"/>
    <w:pPr>
      <w:ind w:left="720"/>
      <w:contextualSpacing/>
    </w:pPr>
  </w:style>
  <w:style w:type="paragraph" w:customStyle="1" w:styleId="WPHeading1">
    <w:name w:val="WP Heading 1"/>
    <w:basedOn w:val="a"/>
    <w:rsid w:val="00010A30"/>
    <w:pPr>
      <w:numPr>
        <w:numId w:val="9"/>
      </w:numPr>
    </w:pPr>
  </w:style>
  <w:style w:type="paragraph" w:customStyle="1" w:styleId="WPHeading3">
    <w:name w:val="WP Heading 3"/>
    <w:basedOn w:val="a"/>
    <w:rsid w:val="00010A30"/>
    <w:pPr>
      <w:numPr>
        <w:ilvl w:val="2"/>
        <w:numId w:val="9"/>
      </w:numPr>
    </w:pPr>
  </w:style>
  <w:style w:type="paragraph" w:customStyle="1" w:styleId="Style1">
    <w:name w:val="Style1"/>
    <w:basedOn w:val="a"/>
    <w:rsid w:val="00010A30"/>
    <w:pPr>
      <w:widowControl w:val="0"/>
      <w:autoSpaceDE w:val="0"/>
      <w:autoSpaceDN w:val="0"/>
      <w:adjustRightInd w:val="0"/>
      <w:spacing w:line="295" w:lineRule="exact"/>
      <w:jc w:val="both"/>
    </w:pPr>
  </w:style>
  <w:style w:type="character" w:customStyle="1" w:styleId="WW8Num9z2">
    <w:name w:val="WW8Num9z2"/>
    <w:rsid w:val="0013437B"/>
    <w:rPr>
      <w:rFonts w:ascii="Wingdings" w:hAnsi="Wingdings"/>
    </w:rPr>
  </w:style>
  <w:style w:type="character" w:customStyle="1" w:styleId="WW8Num1z5">
    <w:name w:val="WW8Num1z5"/>
    <w:rsid w:val="00384B76"/>
  </w:style>
  <w:style w:type="character" w:customStyle="1" w:styleId="5">
    <w:name w:val="Основной шрифт абзаца5"/>
    <w:rsid w:val="009B1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0D525A-16DF-455F-BD7B-93E9FC74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5821</Words>
  <Characters>33184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ХАКАСИЯ</vt:lpstr>
    </vt:vector>
  </TitlesOfParts>
  <Company>Администрация МО Усть-Абаканский район</Company>
  <LinksUpToDate>false</LinksUpToDate>
  <CharactersWithSpaces>38928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ХАКАСИЯ</dc:title>
  <dc:creator>Системный Администратор</dc:creator>
  <cp:lastModifiedBy>Skonina</cp:lastModifiedBy>
  <cp:revision>13</cp:revision>
  <cp:lastPrinted>2021-12-28T05:40:00Z</cp:lastPrinted>
  <dcterms:created xsi:type="dcterms:W3CDTF">2021-12-27T07:11:00Z</dcterms:created>
  <dcterms:modified xsi:type="dcterms:W3CDTF">2022-09-08T09:09:00Z</dcterms:modified>
</cp:coreProperties>
</file>