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8F" w:rsidRDefault="00795C8F" w:rsidP="00795C8F">
      <w:pPr>
        <w:jc w:val="center"/>
      </w:pPr>
    </w:p>
    <w:p w:rsidR="00795C8F" w:rsidRDefault="00795C8F" w:rsidP="00795C8F">
      <w:pPr>
        <w:framePr w:h="1060" w:hSpace="80" w:vSpace="40" w:wrap="auto" w:vAnchor="text" w:hAnchor="page" w:x="5405" w:y="-465" w:anchorLock="1"/>
        <w:jc w:val="right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7" name="Рисунок 7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C8F" w:rsidRPr="00C91800" w:rsidRDefault="00795C8F" w:rsidP="00795C8F"/>
    <w:p w:rsidR="00795C8F" w:rsidRPr="00C91800" w:rsidRDefault="00795C8F" w:rsidP="00795C8F"/>
    <w:p w:rsidR="00795C8F" w:rsidRPr="00C91800" w:rsidRDefault="00795C8F" w:rsidP="00795C8F"/>
    <w:p w:rsidR="00795C8F" w:rsidRPr="00C91800" w:rsidRDefault="00795C8F" w:rsidP="00795C8F">
      <w:pPr>
        <w:ind w:firstLine="708"/>
      </w:pPr>
      <w:r w:rsidRPr="00C91800">
        <w:t>РОССИЯ ФЕДЕРАЦИЯЗЫ</w:t>
      </w:r>
      <w:r w:rsidRPr="00C91800">
        <w:tab/>
      </w:r>
      <w:r w:rsidRPr="00C91800">
        <w:tab/>
      </w:r>
      <w:r w:rsidRPr="00C91800">
        <w:tab/>
      </w:r>
      <w:r w:rsidRPr="00C91800">
        <w:tab/>
        <w:t>РОССИЙСКАЯ ФЕДЕРАЦИЯ</w:t>
      </w:r>
    </w:p>
    <w:p w:rsidR="00795C8F" w:rsidRPr="00C91800" w:rsidRDefault="00795C8F" w:rsidP="00795C8F">
      <w:r w:rsidRPr="00C91800">
        <w:t xml:space="preserve">        ХАКАС РЕСПУБЛИКАНЫН</w:t>
      </w:r>
      <w:r w:rsidRPr="00C91800">
        <w:tab/>
      </w:r>
      <w:r w:rsidRPr="00C91800">
        <w:tab/>
      </w:r>
      <w:r w:rsidRPr="00C91800">
        <w:tab/>
      </w:r>
      <w:r w:rsidRPr="00C91800">
        <w:tab/>
        <w:t xml:space="preserve">  РЕСПУБЛИКА ХАКАСИЯ</w:t>
      </w:r>
      <w:r w:rsidRPr="00C91800">
        <w:tab/>
      </w:r>
    </w:p>
    <w:p w:rsidR="00795C8F" w:rsidRPr="00C91800" w:rsidRDefault="00795C8F" w:rsidP="00795C8F">
      <w:r w:rsidRPr="00C91800">
        <w:t xml:space="preserve">                А</w:t>
      </w:r>
      <w:r w:rsidRPr="00C91800">
        <w:rPr>
          <w:lang w:val="en-US"/>
        </w:rPr>
        <w:t>F</w:t>
      </w:r>
      <w:r w:rsidRPr="00C91800">
        <w:t>БАН ПИЛТİ</w:t>
      </w:r>
      <w:proofErr w:type="gramStart"/>
      <w:r w:rsidRPr="00C91800">
        <w:t>Р</w:t>
      </w:r>
      <w:proofErr w:type="gramEnd"/>
      <w:r w:rsidRPr="00C91800">
        <w:t>İ</w:t>
      </w:r>
      <w:r w:rsidRPr="00C91800">
        <w:tab/>
      </w:r>
      <w:r w:rsidRPr="00C91800">
        <w:tab/>
      </w:r>
      <w:r w:rsidRPr="00C91800">
        <w:tab/>
      </w:r>
      <w:r w:rsidRPr="00C91800">
        <w:tab/>
        <w:t xml:space="preserve">                 АДМИНИСТРАЦИЯ </w:t>
      </w:r>
    </w:p>
    <w:p w:rsidR="00795C8F" w:rsidRPr="00C91800" w:rsidRDefault="00795C8F" w:rsidP="00795C8F">
      <w:pPr>
        <w:shd w:val="clear" w:color="auto" w:fill="FFFFFF"/>
        <w:ind w:left="14"/>
      </w:pPr>
      <w:r w:rsidRPr="00C91800">
        <w:t xml:space="preserve">     АЙМААНЫ</w:t>
      </w:r>
      <w:proofErr w:type="gramStart"/>
      <w:r w:rsidRPr="00C91800">
        <w:rPr>
          <w:lang w:val="en-US"/>
        </w:rPr>
        <w:t>H</w:t>
      </w:r>
      <w:proofErr w:type="gramEnd"/>
      <w:r w:rsidRPr="00C91800">
        <w:t xml:space="preserve"> УСТА</w:t>
      </w:r>
      <w:r w:rsidRPr="00C91800">
        <w:rPr>
          <w:lang w:val="en-US"/>
        </w:rPr>
        <w:t>F</w:t>
      </w:r>
      <w:r w:rsidRPr="00C91800">
        <w:t xml:space="preserve">-ПАСТАА   </w:t>
      </w:r>
      <w:r w:rsidRPr="00C91800">
        <w:tab/>
      </w:r>
      <w:r w:rsidRPr="00C91800">
        <w:tab/>
        <w:t xml:space="preserve">       УСТЬ-АБАКАНСКОГО РАЙОНА</w:t>
      </w:r>
    </w:p>
    <w:p w:rsidR="00795C8F" w:rsidRPr="00C91800" w:rsidRDefault="00795C8F" w:rsidP="00795C8F"/>
    <w:p w:rsidR="00795C8F" w:rsidRPr="00C91800" w:rsidRDefault="00795C8F" w:rsidP="00795C8F">
      <w:pPr>
        <w:pStyle w:val="1"/>
      </w:pPr>
      <w:proofErr w:type="gramStart"/>
      <w:r w:rsidRPr="00C91800">
        <w:t>П</w:t>
      </w:r>
      <w:proofErr w:type="gramEnd"/>
      <w:r w:rsidRPr="00C91800">
        <w:t xml:space="preserve"> О С Т А Н О В Л Е Н И Е  </w:t>
      </w:r>
    </w:p>
    <w:p w:rsidR="00795C8F" w:rsidRPr="00C91800" w:rsidRDefault="00795C8F" w:rsidP="00795C8F"/>
    <w:p w:rsidR="00795C8F" w:rsidRPr="00C91800" w:rsidRDefault="00E63D8F" w:rsidP="00795C8F">
      <w:pPr>
        <w:jc w:val="center"/>
        <w:rPr>
          <w:sz w:val="26"/>
          <w:szCs w:val="26"/>
        </w:rPr>
      </w:pPr>
      <w:r>
        <w:rPr>
          <w:sz w:val="26"/>
          <w:szCs w:val="26"/>
        </w:rPr>
        <w:t>от 01.11.</w:t>
      </w:r>
      <w:r w:rsidR="00795C8F">
        <w:rPr>
          <w:sz w:val="26"/>
          <w:szCs w:val="26"/>
        </w:rPr>
        <w:t>2019 года</w:t>
      </w:r>
      <w:r>
        <w:rPr>
          <w:sz w:val="26"/>
          <w:szCs w:val="26"/>
        </w:rPr>
        <w:tab/>
        <w:t xml:space="preserve">     № 1295-п</w:t>
      </w:r>
    </w:p>
    <w:p w:rsidR="00795C8F" w:rsidRPr="00513CE0" w:rsidRDefault="00795C8F" w:rsidP="00795C8F">
      <w:pPr>
        <w:jc w:val="center"/>
        <w:rPr>
          <w:sz w:val="26"/>
          <w:szCs w:val="26"/>
        </w:rPr>
      </w:pPr>
      <w:r>
        <w:rPr>
          <w:sz w:val="26"/>
          <w:szCs w:val="26"/>
        </w:rPr>
        <w:t>р.п</w:t>
      </w:r>
      <w:r w:rsidRPr="00C91800">
        <w:rPr>
          <w:sz w:val="26"/>
          <w:szCs w:val="26"/>
        </w:rPr>
        <w:t>. Усть-Абакан</w:t>
      </w:r>
    </w:p>
    <w:p w:rsidR="00795C8F" w:rsidRDefault="00795C8F" w:rsidP="00795C8F">
      <w:pPr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</w:t>
      </w:r>
    </w:p>
    <w:p w:rsidR="00795C8F" w:rsidRDefault="00795C8F" w:rsidP="00795C8F">
      <w:pPr>
        <w:jc w:val="both"/>
        <w:rPr>
          <w:sz w:val="26"/>
          <w:szCs w:val="26"/>
        </w:rPr>
      </w:pPr>
      <w:r>
        <w:rPr>
          <w:sz w:val="26"/>
          <w:szCs w:val="26"/>
        </w:rPr>
        <w:t>нового состава Антинаркотической комиссии</w:t>
      </w:r>
    </w:p>
    <w:p w:rsidR="00795C8F" w:rsidRDefault="00795C8F" w:rsidP="00795C8F">
      <w:pPr>
        <w:jc w:val="both"/>
        <w:rPr>
          <w:sz w:val="26"/>
          <w:szCs w:val="26"/>
        </w:rPr>
      </w:pPr>
    </w:p>
    <w:p w:rsidR="00512672" w:rsidRDefault="00826A4F" w:rsidP="00943579">
      <w:pPr>
        <w:shd w:val="clear" w:color="auto" w:fill="FFFFFF"/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6C43C0">
        <w:rPr>
          <w:sz w:val="26"/>
          <w:szCs w:val="26"/>
        </w:rPr>
        <w:t>В целях приведения состава А</w:t>
      </w:r>
      <w:r w:rsidR="00C17EA6" w:rsidRPr="008277D5">
        <w:rPr>
          <w:sz w:val="26"/>
          <w:szCs w:val="26"/>
        </w:rPr>
        <w:t>нтинаркотической комиссии в Усть-Абаканском районе</w:t>
      </w:r>
      <w:r w:rsidR="003B020F">
        <w:rPr>
          <w:sz w:val="26"/>
          <w:szCs w:val="26"/>
        </w:rPr>
        <w:t xml:space="preserve"> Республики Хакасия</w:t>
      </w:r>
      <w:r w:rsidR="00C17EA6" w:rsidRPr="008277D5">
        <w:rPr>
          <w:sz w:val="26"/>
          <w:szCs w:val="26"/>
        </w:rPr>
        <w:t xml:space="preserve"> в соответствие с </w:t>
      </w:r>
      <w:r w:rsidR="00512672">
        <w:rPr>
          <w:sz w:val="26"/>
          <w:szCs w:val="26"/>
        </w:rPr>
        <w:t>Указом</w:t>
      </w:r>
      <w:r w:rsidR="00C17EA6" w:rsidRPr="008277D5">
        <w:rPr>
          <w:sz w:val="26"/>
          <w:szCs w:val="26"/>
        </w:rPr>
        <w:t xml:space="preserve"> Президента Российской Федерации от 18</w:t>
      </w:r>
      <w:r w:rsidR="00512672">
        <w:rPr>
          <w:sz w:val="26"/>
          <w:szCs w:val="26"/>
        </w:rPr>
        <w:t>.10.2007</w:t>
      </w:r>
      <w:r w:rsidR="00C17EA6" w:rsidRPr="008277D5">
        <w:rPr>
          <w:sz w:val="26"/>
          <w:szCs w:val="26"/>
        </w:rPr>
        <w:t xml:space="preserve"> №</w:t>
      </w:r>
      <w:r w:rsidR="00512672">
        <w:rPr>
          <w:sz w:val="26"/>
          <w:szCs w:val="26"/>
        </w:rPr>
        <w:t xml:space="preserve"> 1374</w:t>
      </w:r>
      <w:r w:rsidR="00C17EA6" w:rsidRPr="008277D5">
        <w:rPr>
          <w:sz w:val="26"/>
          <w:szCs w:val="26"/>
        </w:rPr>
        <w:t xml:space="preserve"> «О дополнительных мерах по противодействию незаконному обороту наркотических средств, психотропных веществ и их прекурсоров</w:t>
      </w:r>
      <w:r w:rsidR="003B020F">
        <w:rPr>
          <w:sz w:val="26"/>
          <w:szCs w:val="26"/>
        </w:rPr>
        <w:t>»</w:t>
      </w:r>
      <w:r w:rsidR="00C17EA6" w:rsidRPr="008277D5">
        <w:rPr>
          <w:sz w:val="26"/>
          <w:szCs w:val="26"/>
        </w:rPr>
        <w:t xml:space="preserve"> (с изменениями и дополнениями)</w:t>
      </w:r>
      <w:r w:rsidR="00512672">
        <w:rPr>
          <w:sz w:val="26"/>
          <w:szCs w:val="26"/>
        </w:rPr>
        <w:t>,</w:t>
      </w:r>
      <w:r w:rsidR="00C17EA6" w:rsidRPr="008277D5">
        <w:rPr>
          <w:sz w:val="26"/>
          <w:szCs w:val="26"/>
        </w:rPr>
        <w:t xml:space="preserve"> для </w:t>
      </w:r>
      <w:r w:rsidR="008277D5">
        <w:rPr>
          <w:color w:val="000000"/>
          <w:sz w:val="26"/>
          <w:szCs w:val="26"/>
          <w:bdr w:val="none" w:sz="0" w:space="0" w:color="auto" w:frame="1"/>
        </w:rPr>
        <w:t>координации</w:t>
      </w:r>
      <w:r w:rsidR="008277D5" w:rsidRPr="008277D5">
        <w:rPr>
          <w:color w:val="000000"/>
          <w:sz w:val="26"/>
          <w:szCs w:val="26"/>
          <w:bdr w:val="none" w:sz="0" w:space="0" w:color="auto" w:frame="1"/>
        </w:rPr>
        <w:t xml:space="preserve"> деятельности </w:t>
      </w:r>
      <w:r w:rsidR="00512672">
        <w:rPr>
          <w:color w:val="000000"/>
          <w:sz w:val="26"/>
          <w:szCs w:val="26"/>
          <w:bdr w:val="none" w:sz="0" w:space="0" w:color="auto" w:frame="1"/>
        </w:rPr>
        <w:t xml:space="preserve">уполномоченных органов </w:t>
      </w:r>
      <w:r w:rsidR="008277D5" w:rsidRPr="008277D5">
        <w:rPr>
          <w:color w:val="000000"/>
          <w:sz w:val="26"/>
          <w:szCs w:val="26"/>
          <w:bdr w:val="none" w:sz="0" w:space="0" w:color="auto" w:frame="1"/>
        </w:rPr>
        <w:t>по противодействию незаконному обороту наркотических средств, психотропных веществ и их прекурсоров на территории Усть-Абаканского  района</w:t>
      </w:r>
      <w:r w:rsidR="00512672">
        <w:rPr>
          <w:color w:val="000000"/>
          <w:sz w:val="26"/>
          <w:szCs w:val="26"/>
          <w:bdr w:val="none" w:sz="0" w:space="0" w:color="auto" w:frame="1"/>
        </w:rPr>
        <w:t>,</w:t>
      </w:r>
      <w:r w:rsidR="008277D5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795C8F">
        <w:rPr>
          <w:sz w:val="26"/>
          <w:szCs w:val="26"/>
        </w:rPr>
        <w:t>руководствуясь</w:t>
      </w:r>
      <w:proofErr w:type="gramEnd"/>
      <w:r w:rsidR="00512672">
        <w:rPr>
          <w:sz w:val="26"/>
          <w:szCs w:val="26"/>
        </w:rPr>
        <w:t xml:space="preserve"> статьей </w:t>
      </w:r>
      <w:r w:rsidR="00795C8F" w:rsidRPr="006330BB">
        <w:rPr>
          <w:sz w:val="26"/>
          <w:szCs w:val="26"/>
        </w:rPr>
        <w:t>66 Устава муниципального образования Усть-Абаканский район</w:t>
      </w:r>
      <w:r w:rsidR="00512672">
        <w:rPr>
          <w:sz w:val="26"/>
          <w:szCs w:val="26"/>
        </w:rPr>
        <w:t>,</w:t>
      </w:r>
      <w:r w:rsidR="00795C8F" w:rsidRPr="006330BB">
        <w:rPr>
          <w:sz w:val="26"/>
          <w:szCs w:val="26"/>
        </w:rPr>
        <w:t xml:space="preserve"> админи</w:t>
      </w:r>
      <w:r w:rsidR="00512672">
        <w:rPr>
          <w:sz w:val="26"/>
          <w:szCs w:val="26"/>
        </w:rPr>
        <w:t>страция Усть-Абаканского района</w:t>
      </w:r>
      <w:r w:rsidR="00795C8F" w:rsidRPr="006330BB">
        <w:rPr>
          <w:sz w:val="26"/>
          <w:szCs w:val="26"/>
        </w:rPr>
        <w:t xml:space="preserve"> </w:t>
      </w:r>
    </w:p>
    <w:p w:rsidR="00795C8F" w:rsidRDefault="00795C8F" w:rsidP="00943579">
      <w:pPr>
        <w:shd w:val="clear" w:color="auto" w:fill="FFFFFF"/>
        <w:ind w:right="140" w:firstLine="708"/>
        <w:jc w:val="both"/>
        <w:rPr>
          <w:sz w:val="26"/>
          <w:szCs w:val="26"/>
        </w:rPr>
      </w:pPr>
      <w:r w:rsidRPr="006330BB">
        <w:rPr>
          <w:sz w:val="26"/>
          <w:szCs w:val="26"/>
        </w:rPr>
        <w:t>ПОСТАНОВЛЯЕТ:</w:t>
      </w:r>
    </w:p>
    <w:p w:rsidR="00795C8F" w:rsidRDefault="00795C8F" w:rsidP="00943579">
      <w:p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5126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новый состав Антинаркотической комиссии </w:t>
      </w:r>
      <w:r w:rsidR="007021EB">
        <w:rPr>
          <w:sz w:val="26"/>
          <w:szCs w:val="26"/>
        </w:rPr>
        <w:t xml:space="preserve">в </w:t>
      </w:r>
      <w:r>
        <w:rPr>
          <w:sz w:val="26"/>
          <w:szCs w:val="26"/>
        </w:rPr>
        <w:t>Усть-Абакан</w:t>
      </w:r>
      <w:r w:rsidR="007021EB">
        <w:rPr>
          <w:sz w:val="26"/>
          <w:szCs w:val="26"/>
        </w:rPr>
        <w:t>ском районе</w:t>
      </w:r>
      <w:r w:rsidR="008277D5">
        <w:rPr>
          <w:sz w:val="26"/>
          <w:szCs w:val="26"/>
        </w:rPr>
        <w:t xml:space="preserve"> </w:t>
      </w:r>
      <w:r w:rsidR="00826A4F">
        <w:rPr>
          <w:sz w:val="26"/>
          <w:szCs w:val="26"/>
        </w:rPr>
        <w:t xml:space="preserve">Республики Хакасия </w:t>
      </w:r>
      <w:r w:rsidR="006C43C0">
        <w:rPr>
          <w:sz w:val="26"/>
          <w:szCs w:val="26"/>
        </w:rPr>
        <w:t xml:space="preserve">(Приложение </w:t>
      </w:r>
      <w:r w:rsidR="008277D5">
        <w:rPr>
          <w:sz w:val="26"/>
          <w:szCs w:val="26"/>
        </w:rPr>
        <w:t>1</w:t>
      </w:r>
      <w:r>
        <w:rPr>
          <w:sz w:val="26"/>
          <w:szCs w:val="26"/>
        </w:rPr>
        <w:t>).</w:t>
      </w:r>
    </w:p>
    <w:p w:rsidR="00826A4F" w:rsidRDefault="00826A4F" w:rsidP="00943579">
      <w:p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="005126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новое положение об </w:t>
      </w:r>
      <w:r w:rsidR="00C873FE">
        <w:rPr>
          <w:sz w:val="26"/>
          <w:szCs w:val="26"/>
        </w:rPr>
        <w:t>А</w:t>
      </w:r>
      <w:r>
        <w:rPr>
          <w:sz w:val="26"/>
          <w:szCs w:val="26"/>
        </w:rPr>
        <w:t xml:space="preserve">нтинаркотической комиссии в Усть-Абаканском районе Республики </w:t>
      </w:r>
      <w:r w:rsidR="006C43C0">
        <w:rPr>
          <w:sz w:val="26"/>
          <w:szCs w:val="26"/>
        </w:rPr>
        <w:t xml:space="preserve">Хакасия (Приложение </w:t>
      </w:r>
      <w:r>
        <w:rPr>
          <w:sz w:val="26"/>
          <w:szCs w:val="26"/>
        </w:rPr>
        <w:t>2).</w:t>
      </w:r>
    </w:p>
    <w:p w:rsidR="00512672" w:rsidRDefault="008277D5" w:rsidP="00943579">
      <w:pPr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512672">
        <w:rPr>
          <w:sz w:val="26"/>
          <w:szCs w:val="26"/>
        </w:rPr>
        <w:t xml:space="preserve"> </w:t>
      </w:r>
      <w:r w:rsidR="00826A4F">
        <w:rPr>
          <w:sz w:val="26"/>
          <w:szCs w:val="26"/>
        </w:rPr>
        <w:t>Признать утратившим</w:t>
      </w:r>
      <w:r w:rsidR="00512672">
        <w:rPr>
          <w:sz w:val="26"/>
          <w:szCs w:val="26"/>
        </w:rPr>
        <w:t>и</w:t>
      </w:r>
      <w:r w:rsidR="00826A4F">
        <w:rPr>
          <w:sz w:val="26"/>
          <w:szCs w:val="26"/>
        </w:rPr>
        <w:t xml:space="preserve"> силу </w:t>
      </w:r>
      <w:r w:rsidR="00512672">
        <w:rPr>
          <w:sz w:val="26"/>
          <w:szCs w:val="26"/>
        </w:rPr>
        <w:t xml:space="preserve">следующие </w:t>
      </w:r>
      <w:r w:rsidR="00826A4F">
        <w:rPr>
          <w:sz w:val="26"/>
          <w:szCs w:val="26"/>
        </w:rPr>
        <w:t>по</w:t>
      </w:r>
      <w:r w:rsidR="00512672">
        <w:rPr>
          <w:sz w:val="26"/>
          <w:szCs w:val="26"/>
        </w:rPr>
        <w:t>становления</w:t>
      </w:r>
      <w:r w:rsidR="00C873FE">
        <w:rPr>
          <w:sz w:val="26"/>
          <w:szCs w:val="26"/>
        </w:rPr>
        <w:t xml:space="preserve"> </w:t>
      </w:r>
      <w:r w:rsidR="00512672">
        <w:rPr>
          <w:sz w:val="26"/>
          <w:szCs w:val="26"/>
        </w:rPr>
        <w:t>администрации Усть-Абаканского района:</w:t>
      </w:r>
    </w:p>
    <w:p w:rsidR="008277D5" w:rsidRDefault="00512672" w:rsidP="00943579">
      <w:pPr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873FE">
        <w:rPr>
          <w:sz w:val="26"/>
          <w:szCs w:val="26"/>
        </w:rPr>
        <w:t>от 02.09</w:t>
      </w:r>
      <w:r w:rsidR="003B020F">
        <w:rPr>
          <w:sz w:val="26"/>
          <w:szCs w:val="26"/>
        </w:rPr>
        <w:t xml:space="preserve">.2019 </w:t>
      </w:r>
      <w:r w:rsidR="00C873FE">
        <w:rPr>
          <w:sz w:val="26"/>
          <w:szCs w:val="26"/>
        </w:rPr>
        <w:t>№ 1102</w:t>
      </w:r>
      <w:r w:rsidR="00826A4F">
        <w:rPr>
          <w:sz w:val="26"/>
          <w:szCs w:val="26"/>
        </w:rPr>
        <w:t>-п «Об утверждении нового сост</w:t>
      </w:r>
      <w:r>
        <w:rPr>
          <w:sz w:val="26"/>
          <w:szCs w:val="26"/>
        </w:rPr>
        <w:t>ава Антинаркотической комиссии»;</w:t>
      </w:r>
    </w:p>
    <w:p w:rsidR="003B020F" w:rsidRDefault="00512672" w:rsidP="00943579">
      <w:pPr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B020F">
        <w:rPr>
          <w:sz w:val="26"/>
          <w:szCs w:val="26"/>
        </w:rPr>
        <w:t>от 29.07.2014 №</w:t>
      </w:r>
      <w:r>
        <w:rPr>
          <w:sz w:val="26"/>
          <w:szCs w:val="26"/>
        </w:rPr>
        <w:t xml:space="preserve"> </w:t>
      </w:r>
      <w:r w:rsidR="003B020F">
        <w:rPr>
          <w:sz w:val="26"/>
          <w:szCs w:val="26"/>
        </w:rPr>
        <w:t>1439</w:t>
      </w:r>
      <w:r w:rsidR="006C43C0">
        <w:rPr>
          <w:sz w:val="26"/>
          <w:szCs w:val="26"/>
        </w:rPr>
        <w:t>-п</w:t>
      </w:r>
      <w:r w:rsidR="003B020F">
        <w:rPr>
          <w:sz w:val="26"/>
          <w:szCs w:val="26"/>
        </w:rPr>
        <w:t xml:space="preserve"> «Об  утверждении положения об </w:t>
      </w:r>
      <w:r w:rsidR="00C873FE">
        <w:rPr>
          <w:sz w:val="26"/>
          <w:szCs w:val="26"/>
        </w:rPr>
        <w:t>А</w:t>
      </w:r>
      <w:r w:rsidR="003B020F">
        <w:rPr>
          <w:sz w:val="26"/>
          <w:szCs w:val="26"/>
        </w:rPr>
        <w:t>нтинаркотической комиссии в Усть-Абаканском районе Республики Хакасия»</w:t>
      </w:r>
      <w:r>
        <w:rPr>
          <w:sz w:val="26"/>
          <w:szCs w:val="26"/>
        </w:rPr>
        <w:t>.</w:t>
      </w:r>
    </w:p>
    <w:p w:rsidR="00795C8F" w:rsidRDefault="00512672" w:rsidP="00943579">
      <w:pPr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95C8F">
        <w:rPr>
          <w:sz w:val="26"/>
          <w:szCs w:val="26"/>
        </w:rPr>
        <w:t>.</w:t>
      </w:r>
      <w:r>
        <w:rPr>
          <w:sz w:val="26"/>
          <w:szCs w:val="26"/>
        </w:rPr>
        <w:t xml:space="preserve"> Членам</w:t>
      </w:r>
      <w:r w:rsidR="00795C8F">
        <w:rPr>
          <w:sz w:val="26"/>
          <w:szCs w:val="26"/>
        </w:rPr>
        <w:t xml:space="preserve"> Антинаркотической комиссии в своей деятельности руководствоваться законами Российской Федерации, законами Республики Хакасия,</w:t>
      </w:r>
      <w:r w:rsidR="00E22065">
        <w:rPr>
          <w:sz w:val="26"/>
          <w:szCs w:val="26"/>
        </w:rPr>
        <w:t xml:space="preserve"> нормативными правовыми актами</w:t>
      </w:r>
      <w:r w:rsidR="00795C8F">
        <w:rPr>
          <w:sz w:val="26"/>
          <w:szCs w:val="26"/>
        </w:rPr>
        <w:t xml:space="preserve"> </w:t>
      </w:r>
      <w:r w:rsidR="00E22065">
        <w:rPr>
          <w:sz w:val="26"/>
          <w:szCs w:val="26"/>
        </w:rPr>
        <w:t xml:space="preserve">Усть-Абаканского района, </w:t>
      </w:r>
      <w:r w:rsidR="00795C8F">
        <w:rPr>
          <w:sz w:val="26"/>
          <w:szCs w:val="26"/>
        </w:rPr>
        <w:t>решениями Антинаркотической комиссии в Республике Хакасия.</w:t>
      </w:r>
    </w:p>
    <w:p w:rsidR="00E22065" w:rsidRDefault="00E22065" w:rsidP="00943579">
      <w:pPr>
        <w:pStyle w:val="a6"/>
        <w:ind w:right="140" w:firstLine="708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5. </w:t>
      </w:r>
      <w:r>
        <w:rPr>
          <w:rFonts w:eastAsia="Calibri"/>
          <w:sz w:val="26"/>
          <w:szCs w:val="26"/>
        </w:rPr>
        <w:t>Главному редактору МАУ «Редакция газеты «Усть-Абаканские известия»    (И.Ю. Церковная) опубликовать настоящее постановление в газете «Усть-Абаканские известия» либо в газете «Усть-Абаканские известия официальные».</w:t>
      </w:r>
    </w:p>
    <w:p w:rsidR="00E22065" w:rsidRDefault="006C43C0" w:rsidP="00943579">
      <w:pPr>
        <w:autoSpaceDE w:val="0"/>
        <w:autoSpaceDN w:val="0"/>
        <w:adjustRightInd w:val="0"/>
        <w:ind w:right="140"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6. Исполняющей обязанности у</w:t>
      </w:r>
      <w:r w:rsidR="00E22065">
        <w:rPr>
          <w:rFonts w:eastAsia="Calibri"/>
          <w:sz w:val="26"/>
          <w:szCs w:val="26"/>
        </w:rPr>
        <w:t xml:space="preserve">правделами администрации Усть-Абаканского района (О.В. </w:t>
      </w:r>
      <w:proofErr w:type="spellStart"/>
      <w:r w:rsidR="00E22065">
        <w:rPr>
          <w:rFonts w:eastAsia="Calibri"/>
          <w:sz w:val="26"/>
          <w:szCs w:val="26"/>
        </w:rPr>
        <w:t>Лемытская</w:t>
      </w:r>
      <w:proofErr w:type="spellEnd"/>
      <w:r w:rsidR="00E22065">
        <w:rPr>
          <w:rFonts w:eastAsia="Calibri"/>
          <w:sz w:val="26"/>
          <w:szCs w:val="26"/>
        </w:rPr>
        <w:t xml:space="preserve">) </w:t>
      </w:r>
      <w:proofErr w:type="gramStart"/>
      <w:r w:rsidR="00E22065">
        <w:rPr>
          <w:rFonts w:eastAsia="Calibri"/>
          <w:sz w:val="26"/>
          <w:szCs w:val="26"/>
        </w:rPr>
        <w:t>разместить</w:t>
      </w:r>
      <w:proofErr w:type="gramEnd"/>
      <w:r w:rsidR="00E22065">
        <w:rPr>
          <w:rFonts w:eastAsia="Calibri"/>
          <w:sz w:val="26"/>
          <w:szCs w:val="26"/>
        </w:rPr>
        <w:t xml:space="preserve"> настоящее постановление на официальном сайте администрации Усть-Абаканского района в информационно-телекоммуникационной сети «Интернет».</w:t>
      </w:r>
    </w:p>
    <w:p w:rsidR="00E22065" w:rsidRDefault="00E22065" w:rsidP="00943579">
      <w:pPr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7. </w:t>
      </w:r>
      <w:proofErr w:type="gramStart"/>
      <w:r w:rsidRPr="00A44F89">
        <w:rPr>
          <w:sz w:val="26"/>
          <w:szCs w:val="26"/>
        </w:rPr>
        <w:t>Контроль за</w:t>
      </w:r>
      <w:proofErr w:type="gramEnd"/>
      <w:r w:rsidRPr="00A44F89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>оставляю за собой.</w:t>
      </w:r>
    </w:p>
    <w:p w:rsidR="00E22065" w:rsidRDefault="00E22065" w:rsidP="00943579">
      <w:pPr>
        <w:autoSpaceDE w:val="0"/>
        <w:autoSpaceDN w:val="0"/>
        <w:adjustRightInd w:val="0"/>
        <w:ind w:right="140"/>
        <w:jc w:val="both"/>
        <w:rPr>
          <w:sz w:val="26"/>
          <w:szCs w:val="26"/>
        </w:rPr>
      </w:pPr>
    </w:p>
    <w:p w:rsidR="00795C8F" w:rsidRDefault="00795C8F" w:rsidP="00943579">
      <w:pPr>
        <w:autoSpaceDE w:val="0"/>
        <w:autoSpaceDN w:val="0"/>
        <w:adjustRightInd w:val="0"/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513C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Усть-Абаканского  района                                                                </w:t>
      </w:r>
      <w:r w:rsidR="00E22065">
        <w:rPr>
          <w:sz w:val="26"/>
          <w:szCs w:val="26"/>
        </w:rPr>
        <w:t xml:space="preserve">   </w:t>
      </w:r>
      <w:r>
        <w:rPr>
          <w:sz w:val="26"/>
          <w:szCs w:val="26"/>
        </w:rPr>
        <w:t>Е.В. Егорова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795C8F" w:rsidRDefault="00795C8F" w:rsidP="00943579">
      <w:pPr>
        <w:ind w:right="1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C43C0">
        <w:rPr>
          <w:sz w:val="26"/>
          <w:szCs w:val="26"/>
        </w:rPr>
        <w:t xml:space="preserve"> </w:t>
      </w:r>
      <w:r w:rsidR="00A12C29">
        <w:rPr>
          <w:sz w:val="26"/>
          <w:szCs w:val="26"/>
        </w:rPr>
        <w:t xml:space="preserve"> 1</w:t>
      </w:r>
    </w:p>
    <w:p w:rsidR="006C43C0" w:rsidRDefault="006C43C0" w:rsidP="00943579">
      <w:pPr>
        <w:ind w:right="140"/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795C8F" w:rsidRDefault="006C43C0" w:rsidP="00943579">
      <w:pPr>
        <w:ind w:right="140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795C8F">
        <w:rPr>
          <w:sz w:val="26"/>
          <w:szCs w:val="26"/>
        </w:rPr>
        <w:t xml:space="preserve"> администрации</w:t>
      </w:r>
    </w:p>
    <w:p w:rsidR="00795C8F" w:rsidRDefault="00795C8F" w:rsidP="00943579">
      <w:pPr>
        <w:ind w:right="140"/>
        <w:jc w:val="right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795C8F" w:rsidRDefault="00DA0D2F" w:rsidP="00943579">
      <w:pPr>
        <w:ind w:right="1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«01» ноября </w:t>
      </w:r>
      <w:r w:rsidR="00795C8F">
        <w:rPr>
          <w:sz w:val="26"/>
          <w:szCs w:val="26"/>
        </w:rPr>
        <w:t>2019 года</w:t>
      </w:r>
      <w:r>
        <w:rPr>
          <w:sz w:val="26"/>
          <w:szCs w:val="26"/>
        </w:rPr>
        <w:t xml:space="preserve">  № 1295</w:t>
      </w:r>
    </w:p>
    <w:p w:rsidR="00795C8F" w:rsidRDefault="00795C8F" w:rsidP="00943579">
      <w:pPr>
        <w:ind w:right="140"/>
        <w:jc w:val="right"/>
        <w:rPr>
          <w:sz w:val="26"/>
          <w:szCs w:val="26"/>
        </w:rPr>
      </w:pPr>
    </w:p>
    <w:p w:rsidR="00795C8F" w:rsidRDefault="00795C8F" w:rsidP="00943579">
      <w:pPr>
        <w:ind w:right="14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795C8F" w:rsidRDefault="00795C8F" w:rsidP="00943579">
      <w:pPr>
        <w:ind w:right="140"/>
        <w:jc w:val="center"/>
        <w:rPr>
          <w:sz w:val="26"/>
          <w:szCs w:val="26"/>
        </w:rPr>
      </w:pPr>
      <w:r>
        <w:rPr>
          <w:sz w:val="26"/>
          <w:szCs w:val="26"/>
        </w:rPr>
        <w:t>Антинаркотической комиссии</w:t>
      </w:r>
      <w:r w:rsidR="007021EB">
        <w:rPr>
          <w:sz w:val="26"/>
          <w:szCs w:val="26"/>
        </w:rPr>
        <w:t xml:space="preserve"> </w:t>
      </w:r>
      <w:proofErr w:type="gramStart"/>
      <w:r w:rsidR="007021EB">
        <w:rPr>
          <w:sz w:val="26"/>
          <w:szCs w:val="26"/>
        </w:rPr>
        <w:t>в</w:t>
      </w:r>
      <w:proofErr w:type="gramEnd"/>
    </w:p>
    <w:p w:rsidR="00795C8F" w:rsidRDefault="007021EB" w:rsidP="00943579">
      <w:pPr>
        <w:ind w:right="1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Усть-Абаканском </w:t>
      </w:r>
      <w:proofErr w:type="gramStart"/>
      <w:r>
        <w:rPr>
          <w:sz w:val="26"/>
          <w:szCs w:val="26"/>
        </w:rPr>
        <w:t>районе</w:t>
      </w:r>
      <w:proofErr w:type="gramEnd"/>
      <w:r w:rsidR="00A12C29">
        <w:rPr>
          <w:sz w:val="26"/>
          <w:szCs w:val="26"/>
        </w:rPr>
        <w:t xml:space="preserve"> Республики Хакасия</w:t>
      </w:r>
    </w:p>
    <w:p w:rsidR="00795C8F" w:rsidRDefault="00795C8F" w:rsidP="00943579">
      <w:pPr>
        <w:ind w:left="-567" w:right="140"/>
        <w:rPr>
          <w:sz w:val="26"/>
          <w:szCs w:val="26"/>
        </w:rPr>
      </w:pPr>
    </w:p>
    <w:p w:rsidR="00795C8F" w:rsidRPr="00ED49C6" w:rsidRDefault="00795C8F" w:rsidP="00943579">
      <w:pPr>
        <w:ind w:left="-567" w:right="140"/>
        <w:jc w:val="both"/>
        <w:rPr>
          <w:sz w:val="26"/>
          <w:szCs w:val="26"/>
        </w:rPr>
      </w:pPr>
      <w:r w:rsidRPr="00ED49C6">
        <w:rPr>
          <w:sz w:val="26"/>
          <w:szCs w:val="26"/>
        </w:rPr>
        <w:t>1.</w:t>
      </w:r>
      <w:r w:rsidR="00E22065">
        <w:rPr>
          <w:sz w:val="26"/>
          <w:szCs w:val="26"/>
        </w:rPr>
        <w:t xml:space="preserve"> </w:t>
      </w:r>
      <w:r w:rsidRPr="00ED49C6">
        <w:rPr>
          <w:sz w:val="26"/>
          <w:szCs w:val="26"/>
        </w:rPr>
        <w:t>Председатель Антинаркотической комисси</w:t>
      </w:r>
      <w:r>
        <w:rPr>
          <w:sz w:val="26"/>
          <w:szCs w:val="26"/>
        </w:rPr>
        <w:t>и</w:t>
      </w:r>
      <w:r w:rsidR="00A12C29">
        <w:rPr>
          <w:sz w:val="26"/>
          <w:szCs w:val="26"/>
        </w:rPr>
        <w:t xml:space="preserve"> </w:t>
      </w:r>
      <w:r w:rsidR="00E22065">
        <w:rPr>
          <w:sz w:val="26"/>
          <w:szCs w:val="26"/>
        </w:rPr>
        <w:t>–</w:t>
      </w:r>
      <w:r w:rsidR="00A12C29">
        <w:rPr>
          <w:sz w:val="26"/>
          <w:szCs w:val="26"/>
        </w:rPr>
        <w:t xml:space="preserve"> Егорова Елена Владимировна</w:t>
      </w:r>
      <w:r w:rsidR="00E22065">
        <w:rPr>
          <w:sz w:val="26"/>
          <w:szCs w:val="26"/>
        </w:rPr>
        <w:t xml:space="preserve"> –</w:t>
      </w:r>
      <w:r w:rsidR="00A12C29">
        <w:rPr>
          <w:sz w:val="26"/>
          <w:szCs w:val="26"/>
        </w:rPr>
        <w:t xml:space="preserve"> Глава</w:t>
      </w:r>
      <w:r w:rsidR="00E22065">
        <w:rPr>
          <w:sz w:val="26"/>
          <w:szCs w:val="26"/>
        </w:rPr>
        <w:t xml:space="preserve"> </w:t>
      </w:r>
      <w:r>
        <w:rPr>
          <w:sz w:val="26"/>
          <w:szCs w:val="26"/>
        </w:rPr>
        <w:t>Усть-Абаканского района</w:t>
      </w:r>
      <w:r w:rsidRPr="00ED49C6">
        <w:rPr>
          <w:sz w:val="26"/>
          <w:szCs w:val="26"/>
        </w:rPr>
        <w:t>;</w:t>
      </w:r>
    </w:p>
    <w:p w:rsidR="003B020F" w:rsidRDefault="00795C8F" w:rsidP="00943579">
      <w:pPr>
        <w:ind w:left="-567" w:right="140"/>
        <w:jc w:val="both"/>
        <w:rPr>
          <w:sz w:val="26"/>
          <w:szCs w:val="26"/>
        </w:rPr>
      </w:pPr>
      <w:r w:rsidRPr="00ED49C6">
        <w:rPr>
          <w:sz w:val="26"/>
          <w:szCs w:val="26"/>
        </w:rPr>
        <w:t>2.</w:t>
      </w:r>
      <w:r w:rsidR="00E22065">
        <w:rPr>
          <w:sz w:val="26"/>
          <w:szCs w:val="26"/>
        </w:rPr>
        <w:t xml:space="preserve"> </w:t>
      </w:r>
      <w:r w:rsidRPr="00ED49C6">
        <w:rPr>
          <w:sz w:val="26"/>
          <w:szCs w:val="26"/>
        </w:rPr>
        <w:t>Заместитель председателя Антинаркотической комиссии</w:t>
      </w:r>
      <w:r>
        <w:rPr>
          <w:sz w:val="26"/>
          <w:szCs w:val="26"/>
        </w:rPr>
        <w:t xml:space="preserve"> </w:t>
      </w:r>
      <w:r w:rsidR="00E22065">
        <w:rPr>
          <w:sz w:val="26"/>
          <w:szCs w:val="26"/>
        </w:rPr>
        <w:t>–</w:t>
      </w:r>
      <w:r w:rsidRPr="00ED49C6">
        <w:rPr>
          <w:sz w:val="26"/>
          <w:szCs w:val="26"/>
        </w:rPr>
        <w:t xml:space="preserve"> </w:t>
      </w:r>
      <w:r w:rsidR="003B020F">
        <w:rPr>
          <w:sz w:val="26"/>
          <w:szCs w:val="26"/>
        </w:rPr>
        <w:t xml:space="preserve">Глухенко Владимир </w:t>
      </w:r>
      <w:r w:rsidR="00E22065">
        <w:rPr>
          <w:sz w:val="26"/>
          <w:szCs w:val="26"/>
        </w:rPr>
        <w:t xml:space="preserve">   </w:t>
      </w:r>
      <w:r w:rsidR="003B020F">
        <w:rPr>
          <w:sz w:val="26"/>
          <w:szCs w:val="26"/>
        </w:rPr>
        <w:t xml:space="preserve">Герасимович </w:t>
      </w:r>
      <w:r w:rsidR="00E22065">
        <w:rPr>
          <w:sz w:val="26"/>
          <w:szCs w:val="26"/>
        </w:rPr>
        <w:t>–</w:t>
      </w:r>
      <w:r w:rsidR="003B020F">
        <w:rPr>
          <w:sz w:val="26"/>
          <w:szCs w:val="26"/>
        </w:rPr>
        <w:t xml:space="preserve"> заместитель Главы администрации Усть-Абаканского района</w:t>
      </w:r>
      <w:r w:rsidR="00A12C29">
        <w:rPr>
          <w:sz w:val="26"/>
          <w:szCs w:val="26"/>
        </w:rPr>
        <w:t xml:space="preserve"> </w:t>
      </w:r>
      <w:r w:rsidR="00E22065">
        <w:rPr>
          <w:sz w:val="26"/>
          <w:szCs w:val="26"/>
        </w:rPr>
        <w:t>–</w:t>
      </w:r>
      <w:r w:rsidR="003B020F">
        <w:rPr>
          <w:sz w:val="26"/>
          <w:szCs w:val="26"/>
        </w:rPr>
        <w:t xml:space="preserve"> руководитель Управления </w:t>
      </w:r>
      <w:r w:rsidR="00A12C29">
        <w:rPr>
          <w:sz w:val="26"/>
          <w:szCs w:val="26"/>
        </w:rPr>
        <w:t xml:space="preserve">природных ресурсов, </w:t>
      </w:r>
      <w:r w:rsidR="003B020F">
        <w:rPr>
          <w:sz w:val="26"/>
          <w:szCs w:val="26"/>
        </w:rPr>
        <w:t>землепользования</w:t>
      </w:r>
      <w:r w:rsidR="00A12C29">
        <w:rPr>
          <w:sz w:val="26"/>
          <w:szCs w:val="26"/>
        </w:rPr>
        <w:t xml:space="preserve">, охраны окружающей среды, сельского хозяйства и продовольствия </w:t>
      </w:r>
      <w:r w:rsidR="003B020F">
        <w:rPr>
          <w:sz w:val="26"/>
          <w:szCs w:val="26"/>
        </w:rPr>
        <w:t xml:space="preserve"> админи</w:t>
      </w:r>
      <w:r w:rsidR="00E22065">
        <w:rPr>
          <w:sz w:val="26"/>
          <w:szCs w:val="26"/>
        </w:rPr>
        <w:t>страции Усть-Абаканского района;</w:t>
      </w:r>
    </w:p>
    <w:p w:rsidR="003B020F" w:rsidRDefault="003B020F" w:rsidP="00943579">
      <w:pPr>
        <w:ind w:left="-567" w:right="14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22065">
        <w:rPr>
          <w:sz w:val="26"/>
          <w:szCs w:val="26"/>
        </w:rPr>
        <w:t xml:space="preserve"> </w:t>
      </w:r>
      <w:r w:rsidRPr="00ED49C6">
        <w:rPr>
          <w:sz w:val="26"/>
          <w:szCs w:val="26"/>
        </w:rPr>
        <w:t>Заместитель председателя Антинаркотической комиссии</w:t>
      </w:r>
      <w:r w:rsidR="00A12C29">
        <w:rPr>
          <w:sz w:val="26"/>
          <w:szCs w:val="26"/>
        </w:rPr>
        <w:t xml:space="preserve"> </w:t>
      </w:r>
      <w:r w:rsidR="00E22065">
        <w:rPr>
          <w:sz w:val="26"/>
          <w:szCs w:val="26"/>
        </w:rPr>
        <w:t>–</w:t>
      </w:r>
      <w:r w:rsidR="00A12C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Гительман</w:t>
      </w:r>
      <w:proofErr w:type="spellEnd"/>
      <w:r>
        <w:rPr>
          <w:sz w:val="26"/>
          <w:szCs w:val="26"/>
        </w:rPr>
        <w:t xml:space="preserve"> Андрей Владимирович</w:t>
      </w:r>
      <w:r w:rsidR="00E22065">
        <w:rPr>
          <w:sz w:val="26"/>
          <w:szCs w:val="26"/>
        </w:rPr>
        <w:t xml:space="preserve"> – </w:t>
      </w:r>
      <w:r>
        <w:rPr>
          <w:sz w:val="26"/>
          <w:szCs w:val="26"/>
        </w:rPr>
        <w:t>начальник ОМВД России по Усть-Абаканскому району</w:t>
      </w:r>
      <w:r w:rsidR="00E22065">
        <w:rPr>
          <w:sz w:val="26"/>
          <w:szCs w:val="26"/>
        </w:rPr>
        <w:t xml:space="preserve"> (по согласованию);</w:t>
      </w:r>
    </w:p>
    <w:p w:rsidR="00795C8F" w:rsidRPr="00ED49C6" w:rsidRDefault="003B020F" w:rsidP="00943579">
      <w:pPr>
        <w:ind w:left="-567" w:right="140"/>
        <w:jc w:val="both"/>
        <w:rPr>
          <w:sz w:val="26"/>
          <w:szCs w:val="26"/>
        </w:rPr>
      </w:pPr>
      <w:r w:rsidRPr="00ED49C6">
        <w:rPr>
          <w:sz w:val="26"/>
          <w:szCs w:val="26"/>
        </w:rPr>
        <w:t xml:space="preserve"> </w:t>
      </w:r>
      <w:r w:rsidR="00E22065">
        <w:rPr>
          <w:sz w:val="26"/>
          <w:szCs w:val="26"/>
        </w:rPr>
        <w:tab/>
        <w:t>Члены комиссии</w:t>
      </w:r>
      <w:r w:rsidR="00795C8F" w:rsidRPr="00ED49C6">
        <w:rPr>
          <w:sz w:val="26"/>
          <w:szCs w:val="26"/>
        </w:rPr>
        <w:t>:</w:t>
      </w:r>
    </w:p>
    <w:p w:rsidR="00795C8F" w:rsidRPr="00ED49C6" w:rsidRDefault="00A12C29" w:rsidP="00943579">
      <w:pPr>
        <w:ind w:left="-567" w:right="1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95C8F" w:rsidRPr="00ED49C6">
        <w:rPr>
          <w:sz w:val="26"/>
          <w:szCs w:val="26"/>
        </w:rPr>
        <w:t>.</w:t>
      </w:r>
      <w:r w:rsidR="00E22065">
        <w:rPr>
          <w:sz w:val="26"/>
          <w:szCs w:val="26"/>
        </w:rPr>
        <w:t xml:space="preserve"> </w:t>
      </w:r>
      <w:r w:rsidR="00795C8F">
        <w:rPr>
          <w:sz w:val="26"/>
          <w:szCs w:val="26"/>
        </w:rPr>
        <w:t>Федорова Оксана Анатольевна</w:t>
      </w:r>
      <w:r w:rsidR="00795C8F" w:rsidRPr="00ED49C6">
        <w:rPr>
          <w:sz w:val="26"/>
          <w:szCs w:val="26"/>
        </w:rPr>
        <w:t xml:space="preserve"> </w:t>
      </w:r>
      <w:r w:rsidR="00E22065">
        <w:rPr>
          <w:sz w:val="26"/>
          <w:szCs w:val="26"/>
        </w:rPr>
        <w:t>–</w:t>
      </w:r>
      <w:r w:rsidR="00795C8F" w:rsidRPr="00ED49C6">
        <w:rPr>
          <w:sz w:val="26"/>
          <w:szCs w:val="26"/>
        </w:rPr>
        <w:t xml:space="preserve"> руководитель</w:t>
      </w:r>
      <w:r w:rsidR="00795C8F">
        <w:rPr>
          <w:sz w:val="26"/>
          <w:szCs w:val="26"/>
        </w:rPr>
        <w:t xml:space="preserve"> </w:t>
      </w:r>
      <w:r w:rsidR="00795C8F" w:rsidRPr="00ED49C6">
        <w:rPr>
          <w:sz w:val="26"/>
          <w:szCs w:val="26"/>
        </w:rPr>
        <w:t>Управления культуры,</w:t>
      </w:r>
      <w:r w:rsidR="00795C8F">
        <w:rPr>
          <w:sz w:val="26"/>
          <w:szCs w:val="26"/>
        </w:rPr>
        <w:t xml:space="preserve"> </w:t>
      </w:r>
      <w:r w:rsidR="00795C8F" w:rsidRPr="00ED49C6">
        <w:rPr>
          <w:sz w:val="26"/>
          <w:szCs w:val="26"/>
        </w:rPr>
        <w:t>молодежной политики  спорта и туризма администрации Усть-Абаканского района;</w:t>
      </w:r>
    </w:p>
    <w:p w:rsidR="00795C8F" w:rsidRPr="00ED49C6" w:rsidRDefault="00A12C29" w:rsidP="00943579">
      <w:pPr>
        <w:ind w:left="-567" w:right="1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95C8F">
        <w:rPr>
          <w:sz w:val="26"/>
          <w:szCs w:val="26"/>
        </w:rPr>
        <w:t>.</w:t>
      </w:r>
      <w:r w:rsidR="00E22065">
        <w:rPr>
          <w:sz w:val="26"/>
          <w:szCs w:val="26"/>
        </w:rPr>
        <w:t xml:space="preserve"> </w:t>
      </w:r>
      <w:r w:rsidR="00795C8F">
        <w:rPr>
          <w:sz w:val="26"/>
          <w:szCs w:val="26"/>
        </w:rPr>
        <w:t xml:space="preserve">Мироненко Надежда Анатольевна </w:t>
      </w:r>
      <w:r w:rsidR="00E22065">
        <w:rPr>
          <w:sz w:val="26"/>
          <w:szCs w:val="26"/>
        </w:rPr>
        <w:t>–</w:t>
      </w:r>
      <w:r w:rsidR="00795C8F">
        <w:rPr>
          <w:sz w:val="26"/>
          <w:szCs w:val="26"/>
        </w:rPr>
        <w:t xml:space="preserve"> р</w:t>
      </w:r>
      <w:r w:rsidR="00795C8F" w:rsidRPr="00ED49C6">
        <w:rPr>
          <w:sz w:val="26"/>
          <w:szCs w:val="26"/>
        </w:rPr>
        <w:t>уководитель Управления образования администрации</w:t>
      </w:r>
      <w:r w:rsidR="00795C8F">
        <w:rPr>
          <w:sz w:val="26"/>
          <w:szCs w:val="26"/>
        </w:rPr>
        <w:t xml:space="preserve"> </w:t>
      </w:r>
      <w:r w:rsidR="00795C8F" w:rsidRPr="00ED49C6">
        <w:rPr>
          <w:sz w:val="26"/>
          <w:szCs w:val="26"/>
        </w:rPr>
        <w:t>Усть-Абаканского  района;</w:t>
      </w:r>
    </w:p>
    <w:p w:rsidR="00795C8F" w:rsidRPr="00ED49C6" w:rsidRDefault="00A12C29" w:rsidP="00943579">
      <w:pPr>
        <w:ind w:left="-567" w:right="1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95C8F" w:rsidRPr="00ED49C6">
        <w:rPr>
          <w:sz w:val="26"/>
          <w:szCs w:val="26"/>
        </w:rPr>
        <w:t>.</w:t>
      </w:r>
      <w:r w:rsidR="00E22065">
        <w:rPr>
          <w:sz w:val="26"/>
          <w:szCs w:val="26"/>
        </w:rPr>
        <w:t xml:space="preserve"> Трефилова Екатерина Викторовна – </w:t>
      </w:r>
      <w:proofErr w:type="spellStart"/>
      <w:r w:rsidR="006C43C0">
        <w:rPr>
          <w:sz w:val="26"/>
          <w:szCs w:val="26"/>
        </w:rPr>
        <w:t>и.о</w:t>
      </w:r>
      <w:proofErr w:type="gramStart"/>
      <w:r w:rsidR="006C43C0">
        <w:rPr>
          <w:sz w:val="26"/>
          <w:szCs w:val="26"/>
        </w:rPr>
        <w:t>.</w:t>
      </w:r>
      <w:r w:rsidR="00E22065">
        <w:rPr>
          <w:sz w:val="26"/>
          <w:szCs w:val="26"/>
        </w:rPr>
        <w:t>г</w:t>
      </w:r>
      <w:proofErr w:type="gramEnd"/>
      <w:r w:rsidR="006C43C0">
        <w:rPr>
          <w:sz w:val="26"/>
          <w:szCs w:val="26"/>
        </w:rPr>
        <w:t>лавного</w:t>
      </w:r>
      <w:proofErr w:type="spellEnd"/>
      <w:r w:rsidR="00795C8F" w:rsidRPr="00ED49C6">
        <w:rPr>
          <w:sz w:val="26"/>
          <w:szCs w:val="26"/>
        </w:rPr>
        <w:t xml:space="preserve"> врач</w:t>
      </w:r>
      <w:r w:rsidR="006C43C0">
        <w:rPr>
          <w:sz w:val="26"/>
          <w:szCs w:val="26"/>
        </w:rPr>
        <w:t>а</w:t>
      </w:r>
      <w:r w:rsidR="00795C8F" w:rsidRPr="00ED49C6">
        <w:rPr>
          <w:sz w:val="26"/>
          <w:szCs w:val="26"/>
        </w:rPr>
        <w:t xml:space="preserve"> ГБУ</w:t>
      </w:r>
      <w:r w:rsidR="00C12E80">
        <w:rPr>
          <w:sz w:val="26"/>
          <w:szCs w:val="26"/>
        </w:rPr>
        <w:t xml:space="preserve">З </w:t>
      </w:r>
      <w:r w:rsidR="00795C8F" w:rsidRPr="00ED49C6">
        <w:rPr>
          <w:sz w:val="26"/>
          <w:szCs w:val="26"/>
        </w:rPr>
        <w:t xml:space="preserve"> Республики Хакасия</w:t>
      </w:r>
      <w:r w:rsidR="00795C8F">
        <w:rPr>
          <w:sz w:val="26"/>
          <w:szCs w:val="26"/>
        </w:rPr>
        <w:t xml:space="preserve"> </w:t>
      </w:r>
      <w:r w:rsidR="00795C8F" w:rsidRPr="00ED49C6">
        <w:rPr>
          <w:sz w:val="26"/>
          <w:szCs w:val="26"/>
        </w:rPr>
        <w:t>«Усть-Абаканская районная больница» (по согласованию);</w:t>
      </w:r>
    </w:p>
    <w:p w:rsidR="00795C8F" w:rsidRPr="00ED49C6" w:rsidRDefault="00A12C29" w:rsidP="00943579">
      <w:pPr>
        <w:ind w:left="-567" w:right="1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95C8F" w:rsidRPr="00ED49C6">
        <w:rPr>
          <w:sz w:val="26"/>
          <w:szCs w:val="26"/>
        </w:rPr>
        <w:t>.</w:t>
      </w:r>
      <w:r w:rsidR="00E22065">
        <w:rPr>
          <w:sz w:val="26"/>
          <w:szCs w:val="26"/>
        </w:rPr>
        <w:t xml:space="preserve"> </w:t>
      </w:r>
      <w:r w:rsidR="00795C8F">
        <w:rPr>
          <w:sz w:val="26"/>
          <w:szCs w:val="26"/>
        </w:rPr>
        <w:t xml:space="preserve">Доценко Ксения Юрьевна </w:t>
      </w:r>
      <w:r w:rsidR="00E22065">
        <w:rPr>
          <w:sz w:val="26"/>
          <w:szCs w:val="26"/>
        </w:rPr>
        <w:t>–</w:t>
      </w:r>
      <w:r w:rsidR="00795C8F" w:rsidRPr="00ED49C6">
        <w:rPr>
          <w:sz w:val="26"/>
          <w:szCs w:val="26"/>
        </w:rPr>
        <w:t xml:space="preserve"> директор МКУ «Усть-Абаканская районная правовая служба»;</w:t>
      </w:r>
    </w:p>
    <w:p w:rsidR="00A17751" w:rsidRPr="00ED49C6" w:rsidRDefault="00A12C29" w:rsidP="00943579">
      <w:pPr>
        <w:ind w:left="-567" w:right="140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A17751">
        <w:rPr>
          <w:sz w:val="26"/>
          <w:szCs w:val="26"/>
        </w:rPr>
        <w:t xml:space="preserve"> </w:t>
      </w:r>
      <w:proofErr w:type="spellStart"/>
      <w:r w:rsidR="00A17751">
        <w:rPr>
          <w:sz w:val="26"/>
          <w:szCs w:val="26"/>
        </w:rPr>
        <w:t>Чупин</w:t>
      </w:r>
      <w:proofErr w:type="spellEnd"/>
      <w:r w:rsidR="00A17751">
        <w:rPr>
          <w:sz w:val="26"/>
          <w:szCs w:val="26"/>
        </w:rPr>
        <w:t xml:space="preserve"> Дмитрий Сергеевич – оперуполномоченный уголовного розыска </w:t>
      </w:r>
      <w:r w:rsidR="00A17751" w:rsidRPr="00ED49C6">
        <w:rPr>
          <w:sz w:val="26"/>
          <w:szCs w:val="26"/>
        </w:rPr>
        <w:t xml:space="preserve"> ОМВД по Усть-Абаканскому району (по согласованию);</w:t>
      </w:r>
    </w:p>
    <w:p w:rsidR="00795C8F" w:rsidRPr="00ED49C6" w:rsidRDefault="00A12C29" w:rsidP="00943579">
      <w:pPr>
        <w:ind w:left="-567" w:right="140"/>
        <w:jc w:val="both"/>
        <w:rPr>
          <w:sz w:val="26"/>
          <w:szCs w:val="26"/>
        </w:rPr>
      </w:pPr>
      <w:r w:rsidRPr="00E22065">
        <w:rPr>
          <w:sz w:val="26"/>
          <w:szCs w:val="26"/>
        </w:rPr>
        <w:t>9</w:t>
      </w:r>
      <w:r w:rsidR="00795C8F" w:rsidRPr="00E22065">
        <w:rPr>
          <w:sz w:val="26"/>
          <w:szCs w:val="26"/>
        </w:rPr>
        <w:t>.</w:t>
      </w:r>
      <w:r w:rsidR="00E22065" w:rsidRPr="00E22065">
        <w:rPr>
          <w:sz w:val="26"/>
          <w:szCs w:val="26"/>
        </w:rPr>
        <w:t xml:space="preserve"> </w:t>
      </w:r>
      <w:r w:rsidRPr="00E22065">
        <w:rPr>
          <w:sz w:val="26"/>
          <w:szCs w:val="26"/>
        </w:rPr>
        <w:t>Попов Олег Геннадьевич</w:t>
      </w:r>
      <w:r w:rsidR="00795C8F" w:rsidRPr="00E22065">
        <w:rPr>
          <w:sz w:val="26"/>
          <w:szCs w:val="26"/>
        </w:rPr>
        <w:t xml:space="preserve"> </w:t>
      </w:r>
      <w:r w:rsidR="00E22065">
        <w:rPr>
          <w:sz w:val="26"/>
          <w:szCs w:val="26"/>
        </w:rPr>
        <w:t xml:space="preserve">– </w:t>
      </w:r>
      <w:r w:rsidR="00795C8F" w:rsidRPr="00ED49C6">
        <w:rPr>
          <w:sz w:val="26"/>
          <w:szCs w:val="26"/>
        </w:rPr>
        <w:t>главный специалист Управления землепользования админи</w:t>
      </w:r>
      <w:r w:rsidR="00A17751">
        <w:rPr>
          <w:sz w:val="26"/>
          <w:szCs w:val="26"/>
        </w:rPr>
        <w:t>страции Усть-Абаканского района, секретарь комиссии.</w:t>
      </w:r>
    </w:p>
    <w:p w:rsidR="00795C8F" w:rsidRDefault="00795C8F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A17751" w:rsidRDefault="00A17751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795C8F" w:rsidRDefault="00795C8F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795C8F" w:rsidRPr="00ED49C6" w:rsidRDefault="00795C8F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795C8F" w:rsidRPr="00E22065" w:rsidRDefault="00A12C29" w:rsidP="00943579">
      <w:pPr>
        <w:tabs>
          <w:tab w:val="left" w:pos="-900"/>
        </w:tabs>
        <w:ind w:left="-567" w:right="140"/>
        <w:jc w:val="both"/>
        <w:rPr>
          <w:sz w:val="26"/>
          <w:szCs w:val="26"/>
        </w:rPr>
      </w:pPr>
      <w:r w:rsidRPr="00E22065">
        <w:rPr>
          <w:sz w:val="26"/>
          <w:szCs w:val="26"/>
        </w:rPr>
        <w:t>И.о</w:t>
      </w:r>
      <w:r w:rsidR="00E22065">
        <w:rPr>
          <w:sz w:val="26"/>
          <w:szCs w:val="26"/>
        </w:rPr>
        <w:t>. управляющего</w:t>
      </w:r>
      <w:r w:rsidR="00795C8F" w:rsidRPr="00E22065">
        <w:rPr>
          <w:sz w:val="26"/>
          <w:szCs w:val="26"/>
        </w:rPr>
        <w:t xml:space="preserve"> делами</w:t>
      </w:r>
    </w:p>
    <w:p w:rsidR="00795C8F" w:rsidRPr="00E22065" w:rsidRDefault="00795C8F" w:rsidP="00943579">
      <w:pPr>
        <w:tabs>
          <w:tab w:val="left" w:pos="-900"/>
        </w:tabs>
        <w:ind w:left="-567" w:right="140"/>
        <w:jc w:val="both"/>
        <w:rPr>
          <w:sz w:val="26"/>
          <w:szCs w:val="26"/>
        </w:rPr>
      </w:pPr>
      <w:r w:rsidRPr="00E22065">
        <w:rPr>
          <w:sz w:val="26"/>
          <w:szCs w:val="26"/>
        </w:rPr>
        <w:t xml:space="preserve">администрации Усть-Абаканского района                                        </w:t>
      </w:r>
      <w:r w:rsidR="00A12C29" w:rsidRPr="00E22065">
        <w:rPr>
          <w:sz w:val="26"/>
          <w:szCs w:val="26"/>
        </w:rPr>
        <w:t xml:space="preserve">                 О.В. </w:t>
      </w:r>
      <w:proofErr w:type="spellStart"/>
      <w:r w:rsidR="00A12C29" w:rsidRPr="00E22065">
        <w:rPr>
          <w:sz w:val="26"/>
          <w:szCs w:val="26"/>
        </w:rPr>
        <w:t>Лемытская</w:t>
      </w:r>
      <w:proofErr w:type="spellEnd"/>
    </w:p>
    <w:p w:rsidR="00B862CC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E22065" w:rsidRDefault="00E22065" w:rsidP="00943579">
      <w:pPr>
        <w:shd w:val="clear" w:color="auto" w:fill="FFFFFF"/>
        <w:ind w:right="140"/>
        <w:jc w:val="right"/>
        <w:rPr>
          <w:color w:val="000000"/>
          <w:sz w:val="26"/>
          <w:szCs w:val="26"/>
          <w:bdr w:val="none" w:sz="0" w:space="0" w:color="auto" w:frame="1"/>
        </w:rPr>
      </w:pPr>
    </w:p>
    <w:p w:rsidR="006C43C0" w:rsidRDefault="006C43C0" w:rsidP="00943579">
      <w:pPr>
        <w:shd w:val="clear" w:color="auto" w:fill="FFFFFF"/>
        <w:ind w:right="140"/>
        <w:jc w:val="right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lastRenderedPageBreak/>
        <w:t xml:space="preserve">Приложение </w:t>
      </w:r>
      <w:r w:rsidR="00B862CC" w:rsidRPr="00B862CC">
        <w:rPr>
          <w:color w:val="000000"/>
          <w:sz w:val="26"/>
          <w:szCs w:val="26"/>
          <w:bdr w:val="none" w:sz="0" w:space="0" w:color="auto" w:frame="1"/>
        </w:rPr>
        <w:t xml:space="preserve"> 2</w:t>
      </w:r>
    </w:p>
    <w:p w:rsidR="00B862CC" w:rsidRPr="00B862CC" w:rsidRDefault="006C43C0" w:rsidP="00943579">
      <w:pPr>
        <w:shd w:val="clear" w:color="auto" w:fill="FFFFFF"/>
        <w:ind w:right="140"/>
        <w:jc w:val="right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>Утверждено</w:t>
      </w:r>
      <w:r w:rsidR="00B862CC" w:rsidRPr="00B862CC">
        <w:rPr>
          <w:color w:val="000000"/>
          <w:sz w:val="26"/>
          <w:szCs w:val="26"/>
          <w:bdr w:val="none" w:sz="0" w:space="0" w:color="auto" w:frame="1"/>
        </w:rPr>
        <w:t xml:space="preserve">               </w:t>
      </w:r>
    </w:p>
    <w:p w:rsidR="00B862CC" w:rsidRPr="00B862CC" w:rsidRDefault="00B862CC" w:rsidP="00943579">
      <w:pPr>
        <w:shd w:val="clear" w:color="auto" w:fill="FFFFFF"/>
        <w:ind w:right="140"/>
        <w:jc w:val="right"/>
        <w:rPr>
          <w:color w:val="000000"/>
          <w:sz w:val="26"/>
          <w:szCs w:val="26"/>
          <w:bdr w:val="none" w:sz="0" w:space="0" w:color="auto" w:frame="1"/>
        </w:rPr>
      </w:pPr>
      <w:r w:rsidRPr="00B862CC">
        <w:rPr>
          <w:color w:val="000000"/>
          <w:sz w:val="26"/>
          <w:szCs w:val="26"/>
          <w:bdr w:val="none" w:sz="0" w:space="0" w:color="auto" w:frame="1"/>
        </w:rPr>
        <w:t> </w:t>
      </w:r>
      <w:r w:rsidR="006C43C0">
        <w:rPr>
          <w:color w:val="000000"/>
          <w:sz w:val="26"/>
          <w:szCs w:val="26"/>
          <w:bdr w:val="none" w:sz="0" w:space="0" w:color="auto" w:frame="1"/>
        </w:rPr>
        <w:t>Постановлением</w:t>
      </w:r>
      <w:r w:rsidRPr="00B862CC">
        <w:rPr>
          <w:color w:val="000000"/>
          <w:sz w:val="26"/>
          <w:szCs w:val="26"/>
          <w:bdr w:val="none" w:sz="0" w:space="0" w:color="auto" w:frame="1"/>
        </w:rPr>
        <w:t xml:space="preserve"> администрации </w:t>
      </w:r>
    </w:p>
    <w:p w:rsidR="00B862CC" w:rsidRPr="00B862CC" w:rsidRDefault="00B862CC" w:rsidP="00943579">
      <w:pPr>
        <w:shd w:val="clear" w:color="auto" w:fill="FFFFFF"/>
        <w:ind w:right="140"/>
        <w:jc w:val="right"/>
        <w:rPr>
          <w:color w:val="000000"/>
          <w:sz w:val="26"/>
          <w:szCs w:val="26"/>
          <w:bdr w:val="none" w:sz="0" w:space="0" w:color="auto" w:frame="1"/>
        </w:rPr>
      </w:pPr>
      <w:r w:rsidRPr="00B862CC">
        <w:rPr>
          <w:color w:val="000000"/>
          <w:sz w:val="26"/>
          <w:szCs w:val="26"/>
          <w:bdr w:val="none" w:sz="0" w:space="0" w:color="auto" w:frame="1"/>
        </w:rPr>
        <w:t>Усть-Абаканского района</w:t>
      </w:r>
    </w:p>
    <w:p w:rsidR="00B862CC" w:rsidRPr="00B862CC" w:rsidRDefault="00E63D8F" w:rsidP="00943579">
      <w:pPr>
        <w:shd w:val="clear" w:color="auto" w:fill="FFFFFF"/>
        <w:ind w:right="140"/>
        <w:jc w:val="right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>от 01.11.2019</w:t>
      </w:r>
      <w:r w:rsidR="00B862CC" w:rsidRPr="00B862CC">
        <w:rPr>
          <w:color w:val="000000"/>
          <w:sz w:val="26"/>
          <w:szCs w:val="26"/>
          <w:bdr w:val="none" w:sz="0" w:space="0" w:color="auto" w:frame="1"/>
        </w:rPr>
        <w:t>года №</w:t>
      </w:r>
      <w:r>
        <w:rPr>
          <w:color w:val="000000"/>
          <w:sz w:val="26"/>
          <w:szCs w:val="26"/>
          <w:bdr w:val="none" w:sz="0" w:space="0" w:color="auto" w:frame="1"/>
        </w:rPr>
        <w:t xml:space="preserve"> 1295-п</w:t>
      </w:r>
    </w:p>
    <w:p w:rsidR="00B862CC" w:rsidRPr="00B862CC" w:rsidRDefault="00B862CC" w:rsidP="00943579">
      <w:pPr>
        <w:shd w:val="clear" w:color="auto" w:fill="FFFFFF"/>
        <w:ind w:right="140"/>
        <w:jc w:val="right"/>
        <w:rPr>
          <w:color w:val="000000"/>
          <w:sz w:val="26"/>
          <w:szCs w:val="26"/>
          <w:bdr w:val="none" w:sz="0" w:space="0" w:color="auto" w:frame="1"/>
        </w:rPr>
      </w:pPr>
    </w:p>
    <w:p w:rsidR="00B862CC" w:rsidRPr="00B862CC" w:rsidRDefault="00B862CC" w:rsidP="00943579">
      <w:pPr>
        <w:shd w:val="clear" w:color="auto" w:fill="FFFFFF"/>
        <w:ind w:right="140"/>
        <w:jc w:val="right"/>
        <w:rPr>
          <w:color w:val="424242"/>
          <w:sz w:val="26"/>
          <w:szCs w:val="26"/>
        </w:rPr>
      </w:pPr>
    </w:p>
    <w:p w:rsidR="00B862CC" w:rsidRPr="00E22065" w:rsidRDefault="00B862CC" w:rsidP="00943579">
      <w:pPr>
        <w:shd w:val="clear" w:color="auto" w:fill="FFFFFF"/>
        <w:ind w:right="140"/>
        <w:jc w:val="center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ПОЛОЖЕНИЕ</w:t>
      </w:r>
    </w:p>
    <w:p w:rsidR="00B862CC" w:rsidRPr="00E22065" w:rsidRDefault="00B862CC" w:rsidP="00943579">
      <w:pPr>
        <w:shd w:val="clear" w:color="auto" w:fill="FFFFFF"/>
        <w:ind w:right="140"/>
        <w:jc w:val="center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ОБ АНТИНАРКОТИЧЕСКОЙ КОМИССИИ</w:t>
      </w:r>
    </w:p>
    <w:p w:rsidR="00B862CC" w:rsidRPr="00E22065" w:rsidRDefault="00B862CC" w:rsidP="00943579">
      <w:pPr>
        <w:shd w:val="clear" w:color="auto" w:fill="FFFFFF"/>
        <w:ind w:right="140"/>
        <w:jc w:val="center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В УСТЬ-АБАКАНСКОМ РАЙОНЕ</w:t>
      </w:r>
    </w:p>
    <w:p w:rsidR="00B862CC" w:rsidRPr="00E22065" w:rsidRDefault="00B862CC" w:rsidP="00943579">
      <w:pPr>
        <w:shd w:val="clear" w:color="auto" w:fill="FFFFFF"/>
        <w:ind w:right="140"/>
        <w:jc w:val="center"/>
        <w:rPr>
          <w:bCs/>
          <w:color w:val="000000"/>
          <w:sz w:val="26"/>
          <w:szCs w:val="26"/>
          <w:bdr w:val="none" w:sz="0" w:space="0" w:color="auto" w:frame="1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РЕСПУБЛИКИ ХАКАСИЯ</w:t>
      </w:r>
    </w:p>
    <w:p w:rsidR="007021EB" w:rsidRPr="00B862CC" w:rsidRDefault="007021EB" w:rsidP="00943579">
      <w:pPr>
        <w:shd w:val="clear" w:color="auto" w:fill="FFFFFF"/>
        <w:ind w:right="140"/>
        <w:jc w:val="center"/>
        <w:rPr>
          <w:color w:val="424242"/>
          <w:sz w:val="26"/>
          <w:szCs w:val="26"/>
        </w:rPr>
      </w:pPr>
    </w:p>
    <w:p w:rsidR="00B862CC" w:rsidRPr="00E22065" w:rsidRDefault="00B862CC" w:rsidP="00943579">
      <w:pPr>
        <w:shd w:val="clear" w:color="auto" w:fill="FFFFFF"/>
        <w:ind w:right="140" w:firstLine="708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1. 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Антинаркотическая комиссия в Усть-Абаканском  районе Республики Хакасия (далее </w:t>
      </w:r>
      <w:r w:rsidR="00E22065">
        <w:rPr>
          <w:color w:val="000000"/>
          <w:sz w:val="26"/>
          <w:szCs w:val="26"/>
          <w:bdr w:val="none" w:sz="0" w:space="0" w:color="auto" w:frame="1"/>
        </w:rPr>
        <w:t>–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Комиссия) является органом, осуществляющим координацию деятельности </w:t>
      </w:r>
      <w:r w:rsidR="00E22065">
        <w:rPr>
          <w:color w:val="000000"/>
          <w:sz w:val="26"/>
          <w:szCs w:val="26"/>
          <w:bdr w:val="none" w:sz="0" w:space="0" w:color="auto" w:frame="1"/>
        </w:rPr>
        <w:t>уполномоченных органов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по противодействию незаконному обороту наркотических средств, психотропных веществ и их прекурсоров на территории Усть-Абаканского  района Республики Хакасия.</w:t>
      </w:r>
    </w:p>
    <w:p w:rsidR="00B862CC" w:rsidRPr="00E22065" w:rsidRDefault="00B862CC" w:rsidP="00943579">
      <w:pPr>
        <w:shd w:val="clear" w:color="auto" w:fill="FFFFFF"/>
        <w:ind w:right="140" w:firstLine="737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2.</w:t>
      </w:r>
      <w:r w:rsidR="00E22065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В своей деятельности Комиссия руководствуется Конституцией Российской Федерации, федеральными законами, иными нормативными правовыми актами Российской Федерации, Республики Хакасия, законами </w:t>
      </w:r>
      <w:r w:rsidR="00E22065">
        <w:rPr>
          <w:color w:val="000000"/>
          <w:sz w:val="26"/>
          <w:szCs w:val="26"/>
          <w:bdr w:val="none" w:sz="0" w:space="0" w:color="auto" w:frame="1"/>
        </w:rPr>
        <w:t>Р</w:t>
      </w:r>
      <w:r w:rsidRPr="00E22065">
        <w:rPr>
          <w:color w:val="000000"/>
          <w:sz w:val="26"/>
          <w:szCs w:val="26"/>
          <w:bdr w:val="none" w:sz="0" w:space="0" w:color="auto" w:frame="1"/>
        </w:rPr>
        <w:t>еспублики Хакасия, Уставом муниципального образования Усть-Абаканский  район, решениями Государственного антинаркотического комитета и Антинаркотической комиссии в Республике Хакасия, а также настоящим Положением.</w:t>
      </w:r>
    </w:p>
    <w:p w:rsidR="00B862CC" w:rsidRPr="00E22065" w:rsidRDefault="00B862CC" w:rsidP="00943579">
      <w:pPr>
        <w:shd w:val="clear" w:color="auto" w:fill="FFFFFF"/>
        <w:ind w:right="140" w:firstLine="737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3.</w:t>
      </w:r>
      <w:r w:rsidR="00E22065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22065">
        <w:rPr>
          <w:color w:val="000000"/>
          <w:sz w:val="26"/>
          <w:szCs w:val="26"/>
          <w:bdr w:val="none" w:sz="0" w:space="0" w:color="auto" w:frame="1"/>
        </w:rPr>
        <w:t>Руководителем  Комиссии в Усть-Абаканском районе Республики Хакасия по должности является Глава Усть-Абаканского района Ре</w:t>
      </w:r>
      <w:r w:rsidR="00E22065">
        <w:rPr>
          <w:color w:val="000000"/>
          <w:sz w:val="26"/>
          <w:szCs w:val="26"/>
          <w:bdr w:val="none" w:sz="0" w:space="0" w:color="auto" w:frame="1"/>
        </w:rPr>
        <w:t>спублики Хакасия (председатель К</w:t>
      </w:r>
      <w:r w:rsidRPr="00E22065">
        <w:rPr>
          <w:color w:val="000000"/>
          <w:sz w:val="26"/>
          <w:szCs w:val="26"/>
          <w:bdr w:val="none" w:sz="0" w:space="0" w:color="auto" w:frame="1"/>
        </w:rPr>
        <w:t>омиссии).</w:t>
      </w:r>
    </w:p>
    <w:p w:rsidR="00B862CC" w:rsidRPr="00E22065" w:rsidRDefault="00B862CC" w:rsidP="00943579">
      <w:pPr>
        <w:shd w:val="clear" w:color="auto" w:fill="FFFFFF"/>
        <w:ind w:right="140" w:firstLine="737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4.</w:t>
      </w:r>
      <w:r w:rsidR="00E22065">
        <w:rPr>
          <w:color w:val="000000"/>
          <w:sz w:val="26"/>
          <w:szCs w:val="26"/>
          <w:bdr w:val="none" w:sz="0" w:space="0" w:color="auto" w:frame="1"/>
        </w:rPr>
        <w:t xml:space="preserve"> Заместителями Руководителя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Комиссии в Усть-Абаканском районе Республики Хакасия по должности являются:</w:t>
      </w:r>
    </w:p>
    <w:p w:rsidR="00ED772A" w:rsidRDefault="00B862CC" w:rsidP="00943579">
      <w:pPr>
        <w:shd w:val="clear" w:color="auto" w:fill="FFFFFF"/>
        <w:ind w:right="140" w:firstLine="737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 xml:space="preserve">- заместитель Главы администрации Усть-Абаканского района </w:t>
      </w:r>
      <w:r w:rsidR="00E22065">
        <w:rPr>
          <w:color w:val="000000"/>
          <w:sz w:val="26"/>
          <w:szCs w:val="26"/>
          <w:bdr w:val="none" w:sz="0" w:space="0" w:color="auto" w:frame="1"/>
        </w:rPr>
        <w:t>–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руководител</w:t>
      </w:r>
      <w:r w:rsidR="00E22065">
        <w:rPr>
          <w:color w:val="000000"/>
          <w:sz w:val="26"/>
          <w:szCs w:val="26"/>
          <w:bdr w:val="none" w:sz="0" w:space="0" w:color="auto" w:frame="1"/>
        </w:rPr>
        <w:t>ь Управления природных ресурсов,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землепользования, охраны окружающей среды, сельского хозяйства и продовольствия администрации Усть-Абаканского района</w:t>
      </w:r>
      <w:r w:rsidR="00ED772A">
        <w:rPr>
          <w:color w:val="000000"/>
          <w:sz w:val="26"/>
          <w:szCs w:val="26"/>
          <w:bdr w:val="none" w:sz="0" w:space="0" w:color="auto" w:frame="1"/>
        </w:rPr>
        <w:t>;</w:t>
      </w:r>
    </w:p>
    <w:p w:rsidR="00B862CC" w:rsidRPr="00E22065" w:rsidRDefault="00B862CC" w:rsidP="00943579">
      <w:pPr>
        <w:shd w:val="clear" w:color="auto" w:fill="FFFFFF"/>
        <w:ind w:right="140" w:firstLine="737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- начальник ОМВД России по Усть-Абаканскому району (</w:t>
      </w:r>
      <w:r w:rsidR="00ED772A">
        <w:rPr>
          <w:color w:val="000000"/>
          <w:sz w:val="26"/>
          <w:szCs w:val="26"/>
          <w:bdr w:val="none" w:sz="0" w:space="0" w:color="auto" w:frame="1"/>
        </w:rPr>
        <w:t>по согласованию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). </w:t>
      </w:r>
    </w:p>
    <w:p w:rsidR="00B862CC" w:rsidRPr="00E22065" w:rsidRDefault="00B862CC" w:rsidP="00943579">
      <w:pPr>
        <w:shd w:val="clear" w:color="auto" w:fill="FFFFFF"/>
        <w:ind w:right="140" w:firstLine="737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5.</w:t>
      </w:r>
      <w:r w:rsidR="00ED772A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Комиссия осуществляет свою деятельность во взаимодействии с территориальными подразделениями федеральных органов исполнительной власти в Усть-Абаканском районе, органами государственной власти Республики Хакасия, Антинаркотической комиссией в Республике Хакасия, органами местного самоуправления </w:t>
      </w:r>
      <w:r w:rsidR="00ED772A">
        <w:rPr>
          <w:color w:val="000000"/>
          <w:sz w:val="26"/>
          <w:szCs w:val="26"/>
          <w:bdr w:val="none" w:sz="0" w:space="0" w:color="auto" w:frame="1"/>
        </w:rPr>
        <w:t>поселений на территории Усть-</w:t>
      </w:r>
      <w:r w:rsidRPr="00E22065">
        <w:rPr>
          <w:color w:val="000000"/>
          <w:sz w:val="26"/>
          <w:szCs w:val="26"/>
          <w:bdr w:val="none" w:sz="0" w:space="0" w:color="auto" w:frame="1"/>
        </w:rPr>
        <w:t>Абаканского района, организациями и общественными объединениями.</w:t>
      </w:r>
    </w:p>
    <w:p w:rsidR="00B862CC" w:rsidRPr="00E22065" w:rsidRDefault="00B862CC" w:rsidP="00943579">
      <w:pPr>
        <w:shd w:val="clear" w:color="auto" w:fill="FFFFFF"/>
        <w:ind w:right="140" w:firstLine="737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6.</w:t>
      </w:r>
      <w:r w:rsidR="00ED772A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22065">
        <w:rPr>
          <w:bCs/>
          <w:color w:val="000000"/>
          <w:sz w:val="26"/>
          <w:szCs w:val="26"/>
          <w:bdr w:val="none" w:sz="0" w:space="0" w:color="auto" w:frame="1"/>
        </w:rPr>
        <w:t>Основными задачами Комиссии являются</w:t>
      </w:r>
      <w:r w:rsidRPr="00E22065">
        <w:rPr>
          <w:color w:val="000000"/>
          <w:sz w:val="26"/>
          <w:szCs w:val="26"/>
          <w:bdr w:val="none" w:sz="0" w:space="0" w:color="auto" w:frame="1"/>
        </w:rPr>
        <w:t>: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а)</w:t>
      </w:r>
      <w:r w:rsidRPr="00E22065">
        <w:rPr>
          <w:color w:val="000000"/>
          <w:sz w:val="26"/>
          <w:szCs w:val="26"/>
          <w:bdr w:val="none" w:sz="0" w:space="0" w:color="auto" w:frame="1"/>
        </w:rPr>
        <w:t> участие в реализации на территории Усть-Абаканского района Республики Хакасия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в Антинаркотическую комиссию в Республике Хакасия по совершенствованию законодательства Республики Хакасия в этой сфере, а также представление ежегодных докладов о деятельности Комиссии;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б) 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координация деятельности </w:t>
      </w:r>
      <w:r w:rsidR="00ED772A">
        <w:rPr>
          <w:color w:val="000000"/>
          <w:sz w:val="26"/>
          <w:szCs w:val="26"/>
          <w:bdr w:val="none" w:sz="0" w:space="0" w:color="auto" w:frame="1"/>
        </w:rPr>
        <w:t>уполномоченных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органов по противодействию незаконному обороту наркотических средств, психотропных веществ и их прекурсоров, а также организация их взаимодействия с общественными объединениями и организациями</w:t>
      </w:r>
      <w:r w:rsidR="00ED772A">
        <w:rPr>
          <w:color w:val="000000"/>
          <w:sz w:val="26"/>
          <w:szCs w:val="26"/>
          <w:bdr w:val="none" w:sz="0" w:space="0" w:color="auto" w:frame="1"/>
        </w:rPr>
        <w:t xml:space="preserve"> (в пределах компетенции органов местного самоуправления)</w:t>
      </w:r>
      <w:r w:rsidRPr="00E22065">
        <w:rPr>
          <w:color w:val="000000"/>
          <w:sz w:val="26"/>
          <w:szCs w:val="26"/>
          <w:bdr w:val="none" w:sz="0" w:space="0" w:color="auto" w:frame="1"/>
        </w:rPr>
        <w:t>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lastRenderedPageBreak/>
        <w:t>в)</w:t>
      </w:r>
      <w:r w:rsidR="00ED772A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Pr="00E22065">
        <w:rPr>
          <w:color w:val="000000"/>
          <w:sz w:val="26"/>
          <w:szCs w:val="26"/>
          <w:bdr w:val="none" w:sz="0" w:space="0" w:color="auto" w:frame="1"/>
        </w:rPr>
        <w:t>осуществление мониторинга и развитие наркоситуации в Усть-Абаканском районе;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г)</w:t>
      </w:r>
      <w:r w:rsidRPr="00E22065">
        <w:rPr>
          <w:color w:val="000000"/>
          <w:sz w:val="26"/>
          <w:szCs w:val="26"/>
          <w:bdr w:val="none" w:sz="0" w:space="0" w:color="auto" w:frame="1"/>
        </w:rPr>
        <w:t> разработка мер, направленных на 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муниципальных целевых программ в этой области;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д)</w:t>
      </w:r>
      <w:r w:rsidRPr="00E22065">
        <w:rPr>
          <w:color w:val="000000"/>
          <w:sz w:val="26"/>
          <w:szCs w:val="26"/>
          <w:bdr w:val="none" w:sz="0" w:space="0" w:color="auto" w:frame="1"/>
        </w:rPr>
        <w:t> анализ эффективности работы органов местного самоуправления Усть-Абаканского района Республики Хакасия по противодействию незаконному обороту наркотических средств, психотропных веществ и их прекурсоров, подготовка предложений по совершенствованию этой работы;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е)</w:t>
      </w:r>
      <w:r w:rsidRPr="00E22065">
        <w:rPr>
          <w:color w:val="000000"/>
          <w:sz w:val="26"/>
          <w:szCs w:val="26"/>
          <w:bdr w:val="none" w:sz="0" w:space="0" w:color="auto" w:frame="1"/>
        </w:rPr>
        <w:t> сотрудничество с органами местного самоуправления других муниципальных образований Республики Хакасия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решений;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ж)</w:t>
      </w:r>
      <w:r w:rsidRPr="00E22065">
        <w:rPr>
          <w:color w:val="000000"/>
          <w:sz w:val="26"/>
          <w:szCs w:val="26"/>
          <w:bdr w:val="none" w:sz="0" w:space="0" w:color="auto" w:frame="1"/>
        </w:rPr>
        <w:t> подготовка предложений по социальной реабилитации лиц, больных наркоманией;</w:t>
      </w:r>
    </w:p>
    <w:p w:rsidR="00B862CC" w:rsidRPr="00E22065" w:rsidRDefault="00ED772A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>
        <w:rPr>
          <w:bCs/>
          <w:color w:val="000000"/>
          <w:sz w:val="26"/>
          <w:szCs w:val="26"/>
          <w:bdr w:val="none" w:sz="0" w:space="0" w:color="auto" w:frame="1"/>
        </w:rPr>
        <w:t>з</w:t>
      </w:r>
      <w:r w:rsidR="00B862CC" w:rsidRPr="00E22065">
        <w:rPr>
          <w:bCs/>
          <w:color w:val="000000"/>
          <w:sz w:val="26"/>
          <w:szCs w:val="26"/>
          <w:bdr w:val="none" w:sz="0" w:space="0" w:color="auto" w:frame="1"/>
        </w:rPr>
        <w:t>)</w:t>
      </w:r>
      <w:r w:rsidR="00B862CC" w:rsidRPr="00E22065">
        <w:rPr>
          <w:color w:val="000000"/>
          <w:sz w:val="26"/>
          <w:szCs w:val="26"/>
          <w:bdr w:val="none" w:sz="0" w:space="0" w:color="auto" w:frame="1"/>
        </w:rPr>
        <w:t xml:space="preserve"> решение иных задач, предусмотренных законодательством Российской Федерации, Республики Хакасия </w:t>
      </w:r>
      <w:r>
        <w:rPr>
          <w:color w:val="000000"/>
          <w:sz w:val="26"/>
          <w:szCs w:val="26"/>
          <w:bdr w:val="none" w:sz="0" w:space="0" w:color="auto" w:frame="1"/>
        </w:rPr>
        <w:t>о противодействии наркомании</w:t>
      </w:r>
      <w:r w:rsidR="00B862CC" w:rsidRPr="00E22065">
        <w:rPr>
          <w:color w:val="000000"/>
          <w:sz w:val="26"/>
          <w:szCs w:val="26"/>
          <w:bdr w:val="none" w:sz="0" w:space="0" w:color="auto" w:frame="1"/>
        </w:rPr>
        <w:t>.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7.</w:t>
      </w:r>
      <w:r w:rsidR="00ED772A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22065">
        <w:rPr>
          <w:color w:val="000000"/>
          <w:sz w:val="26"/>
          <w:szCs w:val="26"/>
          <w:bdr w:val="none" w:sz="0" w:space="0" w:color="auto" w:frame="1"/>
        </w:rPr>
        <w:t>Персональный состав Комисс</w:t>
      </w:r>
      <w:proofErr w:type="gramStart"/>
      <w:r w:rsidRPr="00E22065">
        <w:rPr>
          <w:color w:val="000000"/>
          <w:sz w:val="26"/>
          <w:szCs w:val="26"/>
          <w:bdr w:val="none" w:sz="0" w:space="0" w:color="auto" w:frame="1"/>
        </w:rPr>
        <w:t>ии и ее</w:t>
      </w:r>
      <w:proofErr w:type="gramEnd"/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аппарата определяются постановлением Главы Усть-Абаканского района Республики Хакасия.</w:t>
      </w:r>
    </w:p>
    <w:p w:rsidR="00B862CC" w:rsidRPr="00E22065" w:rsidRDefault="00ED772A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В состав Комиссии </w:t>
      </w:r>
      <w:r w:rsidR="00B862CC" w:rsidRPr="00E22065">
        <w:rPr>
          <w:color w:val="000000"/>
          <w:sz w:val="26"/>
          <w:szCs w:val="26"/>
          <w:bdr w:val="none" w:sz="0" w:space="0" w:color="auto" w:frame="1"/>
        </w:rPr>
        <w:t>включаются: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-</w:t>
      </w:r>
      <w:r w:rsidR="00ED772A">
        <w:rPr>
          <w:color w:val="000000"/>
          <w:sz w:val="26"/>
          <w:szCs w:val="26"/>
          <w:bdr w:val="none" w:sz="0" w:space="0" w:color="auto" w:frame="1"/>
        </w:rPr>
        <w:t xml:space="preserve"> з</w:t>
      </w:r>
      <w:r w:rsidRPr="00E22065">
        <w:rPr>
          <w:color w:val="000000"/>
          <w:sz w:val="26"/>
          <w:szCs w:val="26"/>
          <w:bdr w:val="none" w:sz="0" w:space="0" w:color="auto" w:frame="1"/>
        </w:rPr>
        <w:t>аместитель Главы администрации Усть-Абаканского района Республики Хакасия, Руководитель Управления природных р</w:t>
      </w:r>
      <w:r w:rsidR="00ED772A">
        <w:rPr>
          <w:color w:val="000000"/>
          <w:sz w:val="26"/>
          <w:szCs w:val="26"/>
          <w:bdr w:val="none" w:sz="0" w:space="0" w:color="auto" w:frame="1"/>
        </w:rPr>
        <w:t>есурсов,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землепользования, охраны окружающей среды, сельского хозяйства и продовольствия администрации Усть-Абаканского района (заместитель председателя Комиссии);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-</w:t>
      </w:r>
      <w:r w:rsidR="00ED772A">
        <w:rPr>
          <w:color w:val="000000"/>
          <w:sz w:val="26"/>
          <w:szCs w:val="26"/>
          <w:bdr w:val="none" w:sz="0" w:space="0" w:color="auto" w:frame="1"/>
        </w:rPr>
        <w:t xml:space="preserve"> н</w:t>
      </w:r>
      <w:r w:rsidRPr="00E22065">
        <w:rPr>
          <w:color w:val="000000"/>
          <w:sz w:val="26"/>
          <w:szCs w:val="26"/>
          <w:bdr w:val="none" w:sz="0" w:space="0" w:color="auto" w:frame="1"/>
        </w:rPr>
        <w:t>ачальник  МО МВД  России по Усть-Абаканскому району (заместитель председателя Комиссии</w:t>
      </w:r>
      <w:r w:rsidR="00ED772A">
        <w:rPr>
          <w:color w:val="000000"/>
          <w:sz w:val="26"/>
          <w:szCs w:val="26"/>
          <w:bdr w:val="none" w:sz="0" w:space="0" w:color="auto" w:frame="1"/>
        </w:rPr>
        <w:t>, по согласованию</w:t>
      </w:r>
      <w:r w:rsidRPr="00E22065">
        <w:rPr>
          <w:color w:val="000000"/>
          <w:sz w:val="26"/>
          <w:szCs w:val="26"/>
          <w:bdr w:val="none" w:sz="0" w:space="0" w:color="auto" w:frame="1"/>
        </w:rPr>
        <w:t>);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-</w:t>
      </w:r>
      <w:r w:rsidR="00ED772A">
        <w:rPr>
          <w:color w:val="000000"/>
          <w:sz w:val="26"/>
          <w:szCs w:val="26"/>
          <w:bdr w:val="none" w:sz="0" w:space="0" w:color="auto" w:frame="1"/>
        </w:rPr>
        <w:t xml:space="preserve"> р</w:t>
      </w:r>
      <w:r w:rsidRPr="00E22065">
        <w:rPr>
          <w:color w:val="000000"/>
          <w:sz w:val="26"/>
          <w:szCs w:val="26"/>
          <w:bdr w:val="none" w:sz="0" w:space="0" w:color="auto" w:frame="1"/>
        </w:rPr>
        <w:t>уководитель Управления образования администрации Усть-Абаканского района;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 xml:space="preserve">- </w:t>
      </w:r>
      <w:r w:rsidR="00ED772A">
        <w:rPr>
          <w:color w:val="000000"/>
          <w:sz w:val="26"/>
          <w:szCs w:val="26"/>
          <w:bdr w:val="none" w:sz="0" w:space="0" w:color="auto" w:frame="1"/>
        </w:rPr>
        <w:t>г</w:t>
      </w:r>
      <w:r w:rsidRPr="00E22065">
        <w:rPr>
          <w:color w:val="000000"/>
          <w:sz w:val="26"/>
          <w:szCs w:val="26"/>
          <w:bdr w:val="none" w:sz="0" w:space="0" w:color="auto" w:frame="1"/>
        </w:rPr>
        <w:t>лавный врач ГБУЗ Республики Хакасия «Усть-Абаканская районная больница»</w:t>
      </w:r>
      <w:r w:rsidR="006C43C0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6C43C0">
        <w:rPr>
          <w:color w:val="000000"/>
          <w:sz w:val="26"/>
          <w:szCs w:val="26"/>
          <w:bdr w:val="none" w:sz="0" w:space="0" w:color="auto" w:frame="1"/>
        </w:rPr>
        <w:t xml:space="preserve">( </w:t>
      </w:r>
      <w:proofErr w:type="gramEnd"/>
      <w:r w:rsidR="006C43C0">
        <w:rPr>
          <w:color w:val="000000"/>
          <w:sz w:val="26"/>
          <w:szCs w:val="26"/>
          <w:bdr w:val="none" w:sz="0" w:space="0" w:color="auto" w:frame="1"/>
        </w:rPr>
        <w:t>по согласованию)</w:t>
      </w:r>
      <w:r w:rsidRPr="00E22065">
        <w:rPr>
          <w:color w:val="000000"/>
          <w:sz w:val="26"/>
          <w:szCs w:val="26"/>
          <w:bdr w:val="none" w:sz="0" w:space="0" w:color="auto" w:frame="1"/>
        </w:rPr>
        <w:t>,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 xml:space="preserve">- </w:t>
      </w:r>
      <w:r w:rsidR="00ED772A">
        <w:rPr>
          <w:color w:val="000000"/>
          <w:sz w:val="26"/>
          <w:szCs w:val="26"/>
          <w:bdr w:val="none" w:sz="0" w:space="0" w:color="auto" w:frame="1"/>
        </w:rPr>
        <w:t>р</w:t>
      </w:r>
      <w:r w:rsidRPr="00E22065">
        <w:rPr>
          <w:color w:val="000000"/>
          <w:sz w:val="26"/>
          <w:szCs w:val="26"/>
          <w:bdr w:val="none" w:sz="0" w:space="0" w:color="auto" w:frame="1"/>
        </w:rPr>
        <w:t>уководитель Управления культуры, молодежной политики, спорта и туризма администрации Усть-Абаканского района;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 xml:space="preserve">- </w:t>
      </w:r>
      <w:r w:rsidR="00ED772A">
        <w:rPr>
          <w:color w:val="000000"/>
          <w:sz w:val="26"/>
          <w:szCs w:val="26"/>
          <w:bdr w:val="none" w:sz="0" w:space="0" w:color="auto" w:frame="1"/>
        </w:rPr>
        <w:t>д</w:t>
      </w:r>
      <w:r w:rsidRPr="00E22065">
        <w:rPr>
          <w:color w:val="000000"/>
          <w:sz w:val="26"/>
          <w:szCs w:val="26"/>
          <w:bdr w:val="none" w:sz="0" w:space="0" w:color="auto" w:frame="1"/>
        </w:rPr>
        <w:t>иректор МКУ «Усть-Абаканская правовая служба»;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- сотрудник МО МВД  России по Усть-Абаканскому району (по незаконному обороту наркотиков</w:t>
      </w:r>
      <w:r w:rsidR="006C43C0">
        <w:rPr>
          <w:color w:val="000000"/>
          <w:sz w:val="26"/>
          <w:szCs w:val="26"/>
          <w:bdr w:val="none" w:sz="0" w:space="0" w:color="auto" w:frame="1"/>
        </w:rPr>
        <w:t>, по согласованию</w:t>
      </w:r>
      <w:r w:rsidRPr="00E22065">
        <w:rPr>
          <w:color w:val="000000"/>
          <w:sz w:val="26"/>
          <w:szCs w:val="26"/>
          <w:bdr w:val="none" w:sz="0" w:space="0" w:color="auto" w:frame="1"/>
        </w:rPr>
        <w:t>);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-</w:t>
      </w:r>
      <w:r w:rsidR="00ED772A">
        <w:rPr>
          <w:color w:val="000000"/>
          <w:sz w:val="26"/>
          <w:szCs w:val="26"/>
          <w:bdr w:val="none" w:sz="0" w:space="0" w:color="auto" w:frame="1"/>
        </w:rPr>
        <w:t xml:space="preserve"> специалисты Управления природных ресурсов,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землепользования, охраны окружающей среды, сельского хозяйства и продовольствия админи</w:t>
      </w:r>
      <w:r w:rsidR="00ED772A">
        <w:rPr>
          <w:color w:val="000000"/>
          <w:sz w:val="26"/>
          <w:szCs w:val="26"/>
          <w:bdr w:val="none" w:sz="0" w:space="0" w:color="auto" w:frame="1"/>
        </w:rPr>
        <w:t>страции Усть-Абаканского района.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Кроме того, по решению председателя Антинаркотической комиссии в Усть-Абака</w:t>
      </w:r>
      <w:r w:rsidR="00BD2FD0" w:rsidRPr="00E22065">
        <w:rPr>
          <w:color w:val="000000"/>
          <w:sz w:val="26"/>
          <w:szCs w:val="26"/>
          <w:bdr w:val="none" w:sz="0" w:space="0" w:color="auto" w:frame="1"/>
        </w:rPr>
        <w:t>нском районе Республики Хакасия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в состав Комиссии, в согласованном порядке, могут быть включены иные должностные лица подразделений территориальных органов федеральных органов исполнительной власти, а также главы сельских поселений.</w:t>
      </w:r>
    </w:p>
    <w:p w:rsidR="00B862CC" w:rsidRPr="00E22065" w:rsidRDefault="00B862CC" w:rsidP="00943579">
      <w:pPr>
        <w:shd w:val="clear" w:color="auto" w:fill="FFFFFF"/>
        <w:ind w:left="1428" w:right="140" w:hanging="708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8.</w:t>
      </w:r>
      <w:r w:rsidR="00ED772A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22065">
        <w:rPr>
          <w:color w:val="000000"/>
          <w:sz w:val="26"/>
          <w:szCs w:val="26"/>
          <w:bdr w:val="none" w:sz="0" w:space="0" w:color="auto" w:frame="1"/>
        </w:rPr>
        <w:t>Для осуществления своих задач Комиссия имеет право: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а)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 принимать в пределах своей компетенции решения, касающиеся организации, координации, совершенствования и оценки деятельности </w:t>
      </w:r>
      <w:r w:rsidR="00ED772A">
        <w:rPr>
          <w:color w:val="000000"/>
          <w:sz w:val="26"/>
          <w:szCs w:val="26"/>
          <w:bdr w:val="none" w:sz="0" w:space="0" w:color="auto" w:frame="1"/>
        </w:rPr>
        <w:t>уполномоченных органов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по противодействию незаконному обороту наркотических средств, психотропных веществ и их прекурсоров, а также осуществлять </w:t>
      </w:r>
      <w:proofErr w:type="gramStart"/>
      <w:r w:rsidRPr="00E22065">
        <w:rPr>
          <w:color w:val="000000"/>
          <w:sz w:val="26"/>
          <w:szCs w:val="26"/>
          <w:bdr w:val="none" w:sz="0" w:space="0" w:color="auto" w:frame="1"/>
        </w:rPr>
        <w:t>контроль за</w:t>
      </w:r>
      <w:proofErr w:type="gramEnd"/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их исполнением;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lastRenderedPageBreak/>
        <w:t>б)</w:t>
      </w:r>
      <w:r w:rsidRPr="00E22065">
        <w:rPr>
          <w:color w:val="000000"/>
          <w:sz w:val="26"/>
          <w:szCs w:val="26"/>
          <w:bdr w:val="none" w:sz="0" w:space="0" w:color="auto" w:frame="1"/>
        </w:rPr>
        <w:t> вносить в установленном порядке предложения по вопросам противодействия незаконному обороту наркотических средств, психотропных веществ и</w:t>
      </w:r>
      <w:r w:rsidR="006C43C0">
        <w:rPr>
          <w:color w:val="000000"/>
          <w:sz w:val="26"/>
          <w:szCs w:val="26"/>
          <w:bdr w:val="none" w:sz="0" w:space="0" w:color="auto" w:frame="1"/>
        </w:rPr>
        <w:t xml:space="preserve"> их прекурсоров, требующих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решения Главы Усть-Абаканского района, Главы Республики Хакасия</w:t>
      </w:r>
      <w:r w:rsidR="00ED772A">
        <w:rPr>
          <w:color w:val="000000"/>
          <w:sz w:val="26"/>
          <w:szCs w:val="26"/>
          <w:bdr w:val="none" w:sz="0" w:space="0" w:color="auto" w:frame="1"/>
        </w:rPr>
        <w:t xml:space="preserve"> – Председателя Правительства Республики Хакасия,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Антинаркотической комиссии в Республик</w:t>
      </w:r>
      <w:r w:rsidR="00ED772A">
        <w:rPr>
          <w:color w:val="000000"/>
          <w:sz w:val="26"/>
          <w:szCs w:val="26"/>
          <w:bdr w:val="none" w:sz="0" w:space="0" w:color="auto" w:frame="1"/>
        </w:rPr>
        <w:t>е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Хакасия</w:t>
      </w:r>
      <w:r w:rsidR="00ED772A">
        <w:rPr>
          <w:color w:val="000000"/>
          <w:sz w:val="26"/>
          <w:szCs w:val="26"/>
          <w:bdr w:val="none" w:sz="0" w:space="0" w:color="auto" w:frame="1"/>
        </w:rPr>
        <w:t>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в)</w:t>
      </w:r>
      <w:r w:rsidRPr="00E22065">
        <w:rPr>
          <w:color w:val="000000"/>
          <w:sz w:val="26"/>
          <w:szCs w:val="26"/>
          <w:bdr w:val="none" w:sz="0" w:space="0" w:color="auto" w:frame="1"/>
        </w:rPr>
        <w:t> создавать рабочие органы для изучения вопросов, касающихся проти</w:t>
      </w:r>
      <w:r w:rsidR="006C43C0">
        <w:rPr>
          <w:color w:val="000000"/>
          <w:sz w:val="26"/>
          <w:szCs w:val="26"/>
          <w:bdr w:val="none" w:sz="0" w:space="0" w:color="auto" w:frame="1"/>
        </w:rPr>
        <w:t>водействию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г)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 запрашивать и получать в установленном порядке необходимые материалы и информацию от </w:t>
      </w:r>
      <w:r w:rsidR="00ED772A">
        <w:rPr>
          <w:color w:val="000000"/>
          <w:sz w:val="26"/>
          <w:szCs w:val="26"/>
          <w:bdr w:val="none" w:sz="0" w:space="0" w:color="auto" w:frame="1"/>
        </w:rPr>
        <w:t>органов государственной власти</w:t>
      </w:r>
      <w:r w:rsidRPr="00E22065">
        <w:rPr>
          <w:color w:val="000000"/>
          <w:sz w:val="26"/>
          <w:szCs w:val="26"/>
          <w:bdr w:val="none" w:sz="0" w:space="0" w:color="auto" w:frame="1"/>
        </w:rPr>
        <w:t>,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д)</w:t>
      </w:r>
      <w:r w:rsidRPr="00E22065">
        <w:rPr>
          <w:color w:val="000000"/>
          <w:sz w:val="26"/>
          <w:szCs w:val="26"/>
          <w:bdr w:val="none" w:sz="0" w:space="0" w:color="auto" w:frame="1"/>
        </w:rPr>
        <w:t> привлекать для участия в работе Комиссии должностных лиц и специалистов территориальных подразделений федеральных органов исполнительной власти, органов местного самоуправления Усть-Абакан</w:t>
      </w:r>
      <w:r w:rsidR="00B05E18">
        <w:rPr>
          <w:color w:val="000000"/>
          <w:sz w:val="26"/>
          <w:szCs w:val="26"/>
          <w:bdr w:val="none" w:sz="0" w:space="0" w:color="auto" w:frame="1"/>
        </w:rPr>
        <w:t>ского района Республики Хакасия</w:t>
      </w:r>
      <w:r w:rsidRPr="00E22065">
        <w:rPr>
          <w:color w:val="000000"/>
          <w:sz w:val="26"/>
          <w:szCs w:val="26"/>
          <w:bdr w:val="none" w:sz="0" w:space="0" w:color="auto" w:frame="1"/>
        </w:rPr>
        <w:t>, а также представителей организаций и общественных объединений (с их согласия)</w:t>
      </w:r>
      <w:r w:rsidR="00B05E18">
        <w:rPr>
          <w:color w:val="000000"/>
          <w:sz w:val="26"/>
          <w:szCs w:val="26"/>
          <w:bdr w:val="none" w:sz="0" w:space="0" w:color="auto" w:frame="1"/>
        </w:rPr>
        <w:t>.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9.</w:t>
      </w:r>
      <w:r w:rsidR="00B05E18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22065">
        <w:rPr>
          <w:color w:val="000000"/>
          <w:sz w:val="26"/>
          <w:szCs w:val="26"/>
          <w:bdr w:val="none" w:sz="0" w:space="0" w:color="auto" w:frame="1"/>
        </w:rPr>
        <w:t>Комиссия осуществляет свою деятельность на плановой основе в соответствии с регламентом, утверждаемым председателем Комиссии.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10.</w:t>
      </w:r>
      <w:r w:rsidR="00B05E18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22065">
        <w:rPr>
          <w:color w:val="000000"/>
          <w:sz w:val="26"/>
          <w:szCs w:val="26"/>
          <w:bdr w:val="none" w:sz="0" w:space="0" w:color="auto" w:frame="1"/>
        </w:rPr>
        <w:t>Планирование работы Комиссии осуществляется на год. Комиссия ежегодно информирует аппарат Антинаркотической комиссии в Республике Хакасия об итогах своей деятельности до 25 декабря.</w:t>
      </w:r>
    </w:p>
    <w:p w:rsidR="00B05E18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11. 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Заседания Комиссии проводятся не реже одного раза в квартал. В случае необходимости, по решению </w:t>
      </w:r>
      <w:r w:rsidR="00B05E18">
        <w:rPr>
          <w:color w:val="000000"/>
          <w:sz w:val="26"/>
          <w:szCs w:val="26"/>
          <w:bdr w:val="none" w:sz="0" w:space="0" w:color="auto" w:frame="1"/>
        </w:rPr>
        <w:t>п</w:t>
      </w:r>
      <w:r w:rsidRPr="00E22065">
        <w:rPr>
          <w:color w:val="000000"/>
          <w:sz w:val="26"/>
          <w:szCs w:val="26"/>
          <w:bdr w:val="none" w:sz="0" w:space="0" w:color="auto" w:frame="1"/>
        </w:rPr>
        <w:t>редседателя Комиссии, могут проводиться внеочередные заседания Комиссии.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Подготовка материалов к заседанию Комиссии осуществляется представителями тех органов, к ведению которых  относятся рассматриваемые вопросы.</w:t>
      </w:r>
    </w:p>
    <w:p w:rsidR="00B05E18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12.</w:t>
      </w:r>
      <w:r w:rsidR="00B05E18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22065">
        <w:rPr>
          <w:color w:val="000000"/>
          <w:sz w:val="26"/>
          <w:szCs w:val="26"/>
          <w:bdr w:val="none" w:sz="0" w:space="0" w:color="auto" w:frame="1"/>
        </w:rPr>
        <w:t>Присутствие членов Комиссии на ее заседаниях обязательно.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Члены комиссии обладают равными правами при обсуждении рассматриваемых на заседании вопросов.</w:t>
      </w:r>
    </w:p>
    <w:p w:rsidR="00B862CC" w:rsidRPr="00E22065" w:rsidRDefault="00B862CC" w:rsidP="00943579">
      <w:pPr>
        <w:shd w:val="clear" w:color="auto" w:fill="FFFFFF"/>
        <w:ind w:right="140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          Члены Комиссии не вправе делегировать свои полномочия иным лицам. В случае невозможности присутствия члена Комиссии на заседании, он обязан заблаговременно известить об этом председателя Комиссии.</w:t>
      </w:r>
    </w:p>
    <w:p w:rsidR="00B862CC" w:rsidRPr="00E22065" w:rsidRDefault="00B862CC" w:rsidP="00943579">
      <w:pPr>
        <w:shd w:val="clear" w:color="auto" w:fill="FFFFFF"/>
        <w:ind w:right="140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          </w:t>
      </w:r>
      <w:r w:rsidR="00B05E18">
        <w:rPr>
          <w:color w:val="000000"/>
          <w:sz w:val="26"/>
          <w:szCs w:val="26"/>
          <w:bdr w:val="none" w:sz="0" w:space="0" w:color="auto" w:frame="1"/>
        </w:rPr>
        <w:t>Лица, исполняющие обязанности руководителей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территориальн</w:t>
      </w:r>
      <w:r w:rsidR="00B05E18">
        <w:rPr>
          <w:color w:val="000000"/>
          <w:sz w:val="26"/>
          <w:szCs w:val="26"/>
          <w:bdr w:val="none" w:sz="0" w:space="0" w:color="auto" w:frame="1"/>
        </w:rPr>
        <w:t>ых подразделений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федеральн</w:t>
      </w:r>
      <w:r w:rsidR="00B05E18">
        <w:rPr>
          <w:color w:val="000000"/>
          <w:sz w:val="26"/>
          <w:szCs w:val="26"/>
          <w:bdr w:val="none" w:sz="0" w:space="0" w:color="auto" w:frame="1"/>
        </w:rPr>
        <w:t>ых органов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исполнительной власти</w:t>
      </w:r>
      <w:r w:rsidR="00B05E18">
        <w:rPr>
          <w:color w:val="000000"/>
          <w:sz w:val="26"/>
          <w:szCs w:val="26"/>
          <w:bdr w:val="none" w:sz="0" w:space="0" w:color="auto" w:frame="1"/>
        </w:rPr>
        <w:t>,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или ин</w:t>
      </w:r>
      <w:r w:rsidR="00B05E18">
        <w:rPr>
          <w:color w:val="000000"/>
          <w:sz w:val="26"/>
          <w:szCs w:val="26"/>
          <w:bdr w:val="none" w:sz="0" w:space="0" w:color="auto" w:frame="1"/>
        </w:rPr>
        <w:t>ые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должностн</w:t>
      </w:r>
      <w:r w:rsidR="00B05E18">
        <w:rPr>
          <w:color w:val="000000"/>
          <w:sz w:val="26"/>
          <w:szCs w:val="26"/>
          <w:bdr w:val="none" w:sz="0" w:space="0" w:color="auto" w:frame="1"/>
        </w:rPr>
        <w:t>ые лица данных органов</w:t>
      </w:r>
      <w:r w:rsidRPr="00E22065">
        <w:rPr>
          <w:color w:val="000000"/>
          <w:sz w:val="26"/>
          <w:szCs w:val="26"/>
          <w:bdr w:val="none" w:sz="0" w:space="0" w:color="auto" w:frame="1"/>
        </w:rPr>
        <w:t>, являющ</w:t>
      </w:r>
      <w:r w:rsidR="00B05E18">
        <w:rPr>
          <w:color w:val="000000"/>
          <w:sz w:val="26"/>
          <w:szCs w:val="26"/>
          <w:bdr w:val="none" w:sz="0" w:space="0" w:color="auto" w:frame="1"/>
        </w:rPr>
        <w:t>иеся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член</w:t>
      </w:r>
      <w:r w:rsidR="00B05E18">
        <w:rPr>
          <w:color w:val="000000"/>
          <w:sz w:val="26"/>
          <w:szCs w:val="26"/>
          <w:bdr w:val="none" w:sz="0" w:space="0" w:color="auto" w:frame="1"/>
        </w:rPr>
        <w:t>ами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Комиссии, принима</w:t>
      </w:r>
      <w:r w:rsidR="00B05E18">
        <w:rPr>
          <w:color w:val="000000"/>
          <w:sz w:val="26"/>
          <w:szCs w:val="26"/>
          <w:bdr w:val="none" w:sz="0" w:space="0" w:color="auto" w:frame="1"/>
        </w:rPr>
        <w:t>ю</w:t>
      </w:r>
      <w:r w:rsidRPr="00E22065">
        <w:rPr>
          <w:color w:val="000000"/>
          <w:sz w:val="26"/>
          <w:szCs w:val="26"/>
          <w:bdr w:val="none" w:sz="0" w:space="0" w:color="auto" w:frame="1"/>
        </w:rPr>
        <w:t>т участие в заседани</w:t>
      </w:r>
      <w:r w:rsidR="00B05E18">
        <w:rPr>
          <w:color w:val="000000"/>
          <w:sz w:val="26"/>
          <w:szCs w:val="26"/>
          <w:bdr w:val="none" w:sz="0" w:space="0" w:color="auto" w:frame="1"/>
        </w:rPr>
        <w:t>ях</w:t>
      </w:r>
      <w:r w:rsidRPr="00E22065">
        <w:rPr>
          <w:color w:val="000000"/>
          <w:sz w:val="26"/>
          <w:szCs w:val="26"/>
          <w:bdr w:val="none" w:sz="0" w:space="0" w:color="auto" w:frame="1"/>
        </w:rPr>
        <w:t xml:space="preserve"> Комиссии с правом совещательного голоса.</w:t>
      </w:r>
    </w:p>
    <w:p w:rsidR="00B862CC" w:rsidRPr="00E22065" w:rsidRDefault="00B862CC" w:rsidP="00943579">
      <w:pPr>
        <w:shd w:val="clear" w:color="auto" w:fill="FFFFFF"/>
        <w:ind w:right="140" w:firstLine="708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Заседание Комиссии считается правомочным, если на нем присутствуют более половины его членов.</w:t>
      </w:r>
    </w:p>
    <w:p w:rsidR="00B862CC" w:rsidRPr="00E22065" w:rsidRDefault="00B862CC" w:rsidP="00943579">
      <w:pPr>
        <w:shd w:val="clear" w:color="auto" w:fill="FFFFFF"/>
        <w:ind w:right="140"/>
        <w:jc w:val="both"/>
        <w:rPr>
          <w:color w:val="424242"/>
          <w:sz w:val="26"/>
          <w:szCs w:val="26"/>
        </w:rPr>
      </w:pPr>
      <w:r w:rsidRPr="00E22065">
        <w:rPr>
          <w:color w:val="000000"/>
          <w:sz w:val="26"/>
          <w:szCs w:val="26"/>
          <w:bdr w:val="none" w:sz="0" w:space="0" w:color="auto" w:frame="1"/>
        </w:rPr>
        <w:t>          В зависимости от рассматриваемых вопросов к участию в заседаниях Комиссии могут привлекаться иные лица.</w:t>
      </w:r>
    </w:p>
    <w:p w:rsidR="00B64657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13.</w:t>
      </w:r>
      <w:r w:rsidR="00B64657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22065">
        <w:rPr>
          <w:color w:val="000000"/>
          <w:sz w:val="26"/>
          <w:szCs w:val="26"/>
          <w:bdr w:val="none" w:sz="0" w:space="0" w:color="auto" w:frame="1"/>
        </w:rPr>
        <w:t>Решение Комиссии оформляется протоколом, который утверждается председателем Комиссии.</w:t>
      </w:r>
    </w:p>
    <w:p w:rsidR="00B862CC" w:rsidRPr="00E22065" w:rsidRDefault="00B862CC" w:rsidP="00943579">
      <w:pPr>
        <w:shd w:val="clear" w:color="auto" w:fill="FFFFFF"/>
        <w:ind w:right="140" w:firstLine="720"/>
        <w:jc w:val="both"/>
        <w:rPr>
          <w:color w:val="424242"/>
          <w:sz w:val="26"/>
          <w:szCs w:val="26"/>
        </w:rPr>
      </w:pPr>
    </w:p>
    <w:p w:rsidR="00B64657" w:rsidRPr="00E22065" w:rsidRDefault="00B64657" w:rsidP="00943579">
      <w:pPr>
        <w:ind w:right="140"/>
        <w:rPr>
          <w:bCs/>
          <w:color w:val="000000"/>
          <w:sz w:val="26"/>
          <w:szCs w:val="26"/>
          <w:bdr w:val="none" w:sz="0" w:space="0" w:color="auto" w:frame="1"/>
        </w:rPr>
      </w:pPr>
    </w:p>
    <w:p w:rsidR="00B862CC" w:rsidRPr="00E22065" w:rsidRDefault="00B862CC" w:rsidP="00943579">
      <w:pPr>
        <w:ind w:right="140"/>
        <w:rPr>
          <w:bCs/>
          <w:color w:val="000000"/>
          <w:sz w:val="26"/>
          <w:szCs w:val="26"/>
          <w:bdr w:val="none" w:sz="0" w:space="0" w:color="auto" w:frame="1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И.о.</w:t>
      </w:r>
      <w:r w:rsidR="00B64657">
        <w:rPr>
          <w:bCs/>
          <w:color w:val="000000"/>
          <w:sz w:val="26"/>
          <w:szCs w:val="26"/>
          <w:bdr w:val="none" w:sz="0" w:space="0" w:color="auto" w:frame="1"/>
        </w:rPr>
        <w:t xml:space="preserve"> у</w:t>
      </w:r>
      <w:r w:rsidRPr="00E22065">
        <w:rPr>
          <w:bCs/>
          <w:color w:val="000000"/>
          <w:sz w:val="26"/>
          <w:szCs w:val="26"/>
          <w:bdr w:val="none" w:sz="0" w:space="0" w:color="auto" w:frame="1"/>
        </w:rPr>
        <w:t>правляющ</w:t>
      </w:r>
      <w:r w:rsidR="00B64657">
        <w:rPr>
          <w:bCs/>
          <w:color w:val="000000"/>
          <w:sz w:val="26"/>
          <w:szCs w:val="26"/>
          <w:bdr w:val="none" w:sz="0" w:space="0" w:color="auto" w:frame="1"/>
        </w:rPr>
        <w:t>его</w:t>
      </w:r>
      <w:r w:rsidRPr="00E22065">
        <w:rPr>
          <w:bCs/>
          <w:color w:val="000000"/>
          <w:sz w:val="26"/>
          <w:szCs w:val="26"/>
          <w:bdr w:val="none" w:sz="0" w:space="0" w:color="auto" w:frame="1"/>
        </w:rPr>
        <w:t xml:space="preserve"> делами администрации</w:t>
      </w:r>
    </w:p>
    <w:p w:rsidR="00B862CC" w:rsidRPr="00E22065" w:rsidRDefault="00B862CC" w:rsidP="00943579">
      <w:pPr>
        <w:ind w:right="140"/>
        <w:rPr>
          <w:sz w:val="26"/>
          <w:szCs w:val="26"/>
        </w:rPr>
      </w:pPr>
      <w:r w:rsidRPr="00E22065">
        <w:rPr>
          <w:bCs/>
          <w:color w:val="000000"/>
          <w:sz w:val="26"/>
          <w:szCs w:val="26"/>
          <w:bdr w:val="none" w:sz="0" w:space="0" w:color="auto" w:frame="1"/>
        </w:rPr>
        <w:t>Усть-Абаканского района</w:t>
      </w:r>
      <w:r w:rsidR="006C43C0">
        <w:rPr>
          <w:bCs/>
          <w:color w:val="000000"/>
          <w:sz w:val="26"/>
          <w:szCs w:val="26"/>
          <w:bdr w:val="none" w:sz="0" w:space="0" w:color="auto" w:frame="1"/>
        </w:rPr>
        <w:t xml:space="preserve">                        </w:t>
      </w:r>
      <w:r w:rsidRPr="00E22065">
        <w:rPr>
          <w:bCs/>
          <w:color w:val="000000"/>
          <w:sz w:val="26"/>
          <w:szCs w:val="26"/>
          <w:bdr w:val="none" w:sz="0" w:space="0" w:color="auto" w:frame="1"/>
        </w:rPr>
        <w:t xml:space="preserve">                                                  </w:t>
      </w:r>
      <w:r w:rsidR="00B64657">
        <w:rPr>
          <w:bCs/>
          <w:color w:val="000000"/>
          <w:sz w:val="26"/>
          <w:szCs w:val="26"/>
          <w:bdr w:val="none" w:sz="0" w:space="0" w:color="auto" w:frame="1"/>
        </w:rPr>
        <w:t xml:space="preserve">   </w:t>
      </w:r>
      <w:r w:rsidRPr="00E22065">
        <w:rPr>
          <w:bCs/>
          <w:color w:val="000000"/>
          <w:sz w:val="26"/>
          <w:szCs w:val="26"/>
          <w:bdr w:val="none" w:sz="0" w:space="0" w:color="auto" w:frame="1"/>
        </w:rPr>
        <w:t>О.В.</w:t>
      </w:r>
      <w:r w:rsidR="00B64657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22065">
        <w:rPr>
          <w:bCs/>
          <w:color w:val="000000"/>
          <w:sz w:val="26"/>
          <w:szCs w:val="26"/>
          <w:bdr w:val="none" w:sz="0" w:space="0" w:color="auto" w:frame="1"/>
        </w:rPr>
        <w:t>Лемытская</w:t>
      </w:r>
      <w:proofErr w:type="spellEnd"/>
    </w:p>
    <w:p w:rsidR="00B862CC" w:rsidRPr="00E22065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Pr="00E22065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862CC" w:rsidRPr="00E22065" w:rsidRDefault="00B862CC" w:rsidP="00943579">
      <w:pPr>
        <w:tabs>
          <w:tab w:val="left" w:pos="-900"/>
        </w:tabs>
        <w:ind w:left="-567" w:right="140"/>
        <w:jc w:val="both"/>
        <w:rPr>
          <w:color w:val="4F4F4F"/>
          <w:sz w:val="26"/>
          <w:szCs w:val="26"/>
        </w:rPr>
      </w:pPr>
    </w:p>
    <w:p w:rsidR="00BD2FD0" w:rsidRDefault="00BD2FD0" w:rsidP="00C873FE">
      <w:pPr>
        <w:jc w:val="both"/>
        <w:rPr>
          <w:sz w:val="26"/>
          <w:szCs w:val="26"/>
        </w:rPr>
      </w:pPr>
    </w:p>
    <w:p w:rsidR="00F605BF" w:rsidRDefault="00F605BF" w:rsidP="00C873FE">
      <w:pPr>
        <w:jc w:val="both"/>
        <w:rPr>
          <w:sz w:val="26"/>
          <w:szCs w:val="26"/>
        </w:rPr>
      </w:pPr>
    </w:p>
    <w:p w:rsidR="00BD2FD0" w:rsidRDefault="00BD2FD0" w:rsidP="00C873FE">
      <w:pPr>
        <w:jc w:val="both"/>
        <w:rPr>
          <w:sz w:val="26"/>
          <w:szCs w:val="26"/>
        </w:rPr>
      </w:pPr>
    </w:p>
    <w:p w:rsidR="00BD2FD0" w:rsidRDefault="00BD2FD0" w:rsidP="00C873FE">
      <w:pPr>
        <w:jc w:val="both"/>
        <w:rPr>
          <w:sz w:val="26"/>
          <w:szCs w:val="26"/>
        </w:rPr>
      </w:pPr>
    </w:p>
    <w:p w:rsidR="00BD2FD0" w:rsidRDefault="00BD2FD0" w:rsidP="00C873FE">
      <w:pPr>
        <w:jc w:val="both"/>
        <w:rPr>
          <w:sz w:val="26"/>
          <w:szCs w:val="26"/>
        </w:rPr>
      </w:pPr>
    </w:p>
    <w:p w:rsidR="00BD2FD0" w:rsidRDefault="00BD2FD0" w:rsidP="00C873FE">
      <w:pPr>
        <w:jc w:val="both"/>
        <w:rPr>
          <w:sz w:val="26"/>
          <w:szCs w:val="26"/>
        </w:rPr>
      </w:pPr>
    </w:p>
    <w:p w:rsidR="00BD2FD0" w:rsidRDefault="00BD2FD0" w:rsidP="00C873FE">
      <w:pPr>
        <w:jc w:val="both"/>
        <w:rPr>
          <w:sz w:val="26"/>
          <w:szCs w:val="26"/>
        </w:rPr>
      </w:pPr>
    </w:p>
    <w:p w:rsidR="00BD2FD0" w:rsidRDefault="00BD2FD0" w:rsidP="00C873FE">
      <w:pPr>
        <w:jc w:val="both"/>
        <w:rPr>
          <w:sz w:val="26"/>
          <w:szCs w:val="26"/>
        </w:rPr>
      </w:pPr>
    </w:p>
    <w:p w:rsidR="00BD2FD0" w:rsidRDefault="00BD2FD0" w:rsidP="00C873FE">
      <w:pPr>
        <w:jc w:val="both"/>
        <w:rPr>
          <w:sz w:val="26"/>
          <w:szCs w:val="26"/>
        </w:rPr>
      </w:pPr>
    </w:p>
    <w:p w:rsidR="00B64657" w:rsidRDefault="00B64657" w:rsidP="00BD2FD0">
      <w:pPr>
        <w:pStyle w:val="a8"/>
        <w:rPr>
          <w:b w:val="0"/>
          <w:sz w:val="26"/>
          <w:szCs w:val="26"/>
        </w:rPr>
      </w:pPr>
    </w:p>
    <w:p w:rsidR="00B64657" w:rsidRDefault="00B64657" w:rsidP="00BD2FD0">
      <w:pPr>
        <w:pStyle w:val="a8"/>
        <w:rPr>
          <w:b w:val="0"/>
          <w:sz w:val="26"/>
          <w:szCs w:val="26"/>
        </w:rPr>
      </w:pPr>
    </w:p>
    <w:p w:rsidR="00F605BF" w:rsidRDefault="00F605BF" w:rsidP="00BD2FD0">
      <w:pPr>
        <w:rPr>
          <w:b/>
        </w:rPr>
      </w:pPr>
    </w:p>
    <w:p w:rsidR="00BD2FD0" w:rsidRDefault="00BD2FD0" w:rsidP="00BD2FD0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BD2FD0" w:rsidRDefault="00BD2FD0" w:rsidP="00C873FE">
      <w:pPr>
        <w:jc w:val="both"/>
        <w:rPr>
          <w:sz w:val="26"/>
          <w:szCs w:val="26"/>
        </w:rPr>
      </w:pPr>
    </w:p>
    <w:p w:rsidR="00BD2FD0" w:rsidRDefault="00BD2FD0" w:rsidP="00C873FE">
      <w:pPr>
        <w:jc w:val="both"/>
        <w:rPr>
          <w:sz w:val="26"/>
          <w:szCs w:val="26"/>
        </w:rPr>
      </w:pPr>
    </w:p>
    <w:p w:rsidR="00BD2FD0" w:rsidRDefault="00BD2FD0" w:rsidP="00C873FE">
      <w:pPr>
        <w:jc w:val="both"/>
        <w:rPr>
          <w:sz w:val="26"/>
          <w:szCs w:val="26"/>
        </w:rPr>
      </w:pPr>
    </w:p>
    <w:p w:rsidR="00BD2FD0" w:rsidRDefault="00BD2FD0" w:rsidP="00C873FE">
      <w:pPr>
        <w:jc w:val="both"/>
        <w:rPr>
          <w:sz w:val="26"/>
          <w:szCs w:val="26"/>
        </w:rPr>
      </w:pPr>
    </w:p>
    <w:p w:rsidR="00BD2FD0" w:rsidRDefault="00BD2FD0" w:rsidP="00C873FE">
      <w:pPr>
        <w:jc w:val="both"/>
        <w:rPr>
          <w:sz w:val="26"/>
          <w:szCs w:val="26"/>
        </w:rPr>
      </w:pPr>
    </w:p>
    <w:p w:rsidR="00BD2FD0" w:rsidRPr="00BA5260" w:rsidRDefault="00BD2FD0" w:rsidP="00C873FE">
      <w:pPr>
        <w:jc w:val="both"/>
        <w:rPr>
          <w:sz w:val="26"/>
          <w:szCs w:val="26"/>
        </w:rPr>
      </w:pPr>
    </w:p>
    <w:p w:rsidR="00C873FE" w:rsidRDefault="00C873FE" w:rsidP="00C873FE">
      <w:pPr>
        <w:jc w:val="both"/>
        <w:rPr>
          <w:sz w:val="26"/>
          <w:szCs w:val="26"/>
        </w:rPr>
      </w:pPr>
    </w:p>
    <w:p w:rsidR="00C873FE" w:rsidRDefault="00C873FE" w:rsidP="00C873FE">
      <w:pPr>
        <w:jc w:val="both"/>
        <w:rPr>
          <w:sz w:val="26"/>
          <w:szCs w:val="26"/>
        </w:rPr>
      </w:pPr>
    </w:p>
    <w:p w:rsidR="00C873FE" w:rsidRDefault="00C873FE" w:rsidP="00C873FE">
      <w:pPr>
        <w:ind w:right="-284"/>
        <w:jc w:val="both"/>
        <w:rPr>
          <w:sz w:val="26"/>
          <w:szCs w:val="26"/>
        </w:rPr>
      </w:pPr>
    </w:p>
    <w:p w:rsidR="00C873FE" w:rsidRDefault="00C873FE" w:rsidP="00404CF0"/>
    <w:p w:rsidR="00C873FE" w:rsidRDefault="00C873FE" w:rsidP="00404CF0"/>
    <w:p w:rsidR="00C873FE" w:rsidRDefault="00C873FE" w:rsidP="00404CF0"/>
    <w:p w:rsidR="00C873FE" w:rsidRDefault="00C873FE" w:rsidP="00404CF0"/>
    <w:p w:rsidR="00C873FE" w:rsidRDefault="00C873FE" w:rsidP="00404CF0"/>
    <w:p w:rsidR="00C873FE" w:rsidRDefault="00C873FE" w:rsidP="00404CF0"/>
    <w:p w:rsidR="00C873FE" w:rsidRDefault="00C873FE" w:rsidP="00404CF0"/>
    <w:p w:rsidR="00C873FE" w:rsidRDefault="00C873FE" w:rsidP="00404CF0"/>
    <w:p w:rsidR="00C873FE" w:rsidRDefault="00C873FE" w:rsidP="00404CF0"/>
    <w:p w:rsidR="00C873FE" w:rsidRDefault="00C873FE" w:rsidP="00404CF0"/>
    <w:p w:rsidR="00C873FE" w:rsidRPr="00404CF0" w:rsidRDefault="00C873FE" w:rsidP="00404CF0"/>
    <w:sectPr w:rsidR="00C873FE" w:rsidRPr="00404CF0" w:rsidSect="00943579">
      <w:pgSz w:w="11906" w:h="16838"/>
      <w:pgMar w:top="1134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930"/>
    <w:rsid w:val="00090AA4"/>
    <w:rsid w:val="00100674"/>
    <w:rsid w:val="00156128"/>
    <w:rsid w:val="00185B9D"/>
    <w:rsid w:val="001C0E4E"/>
    <w:rsid w:val="00231930"/>
    <w:rsid w:val="002653A2"/>
    <w:rsid w:val="003749EE"/>
    <w:rsid w:val="0037619A"/>
    <w:rsid w:val="003A4FE3"/>
    <w:rsid w:val="003B020F"/>
    <w:rsid w:val="00404CF0"/>
    <w:rsid w:val="00512672"/>
    <w:rsid w:val="006014EA"/>
    <w:rsid w:val="006C43C0"/>
    <w:rsid w:val="007021EB"/>
    <w:rsid w:val="00792824"/>
    <w:rsid w:val="00795C8F"/>
    <w:rsid w:val="00826A4F"/>
    <w:rsid w:val="008277D5"/>
    <w:rsid w:val="008F7405"/>
    <w:rsid w:val="00943579"/>
    <w:rsid w:val="00A12C29"/>
    <w:rsid w:val="00A17751"/>
    <w:rsid w:val="00AA7B22"/>
    <w:rsid w:val="00AC7B8C"/>
    <w:rsid w:val="00B05E18"/>
    <w:rsid w:val="00B14991"/>
    <w:rsid w:val="00B15A1B"/>
    <w:rsid w:val="00B64657"/>
    <w:rsid w:val="00B862CC"/>
    <w:rsid w:val="00BB2D06"/>
    <w:rsid w:val="00BD2FD0"/>
    <w:rsid w:val="00C12E80"/>
    <w:rsid w:val="00C17EA6"/>
    <w:rsid w:val="00C873FE"/>
    <w:rsid w:val="00DA0D2F"/>
    <w:rsid w:val="00E22065"/>
    <w:rsid w:val="00E63D8F"/>
    <w:rsid w:val="00ED772A"/>
    <w:rsid w:val="00F605BF"/>
    <w:rsid w:val="00FA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85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53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3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3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A1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rsid w:val="00FA1857"/>
    <w:pPr>
      <w:jc w:val="both"/>
    </w:pPr>
  </w:style>
  <w:style w:type="character" w:customStyle="1" w:styleId="a7">
    <w:name w:val="Основной текст Знак"/>
    <w:basedOn w:val="a0"/>
    <w:link w:val="a6"/>
    <w:rsid w:val="00FA1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D2FD0"/>
    <w:pPr>
      <w:jc w:val="center"/>
    </w:pPr>
    <w:rPr>
      <w:b/>
      <w:sz w:val="32"/>
      <w:szCs w:val="20"/>
    </w:rPr>
  </w:style>
  <w:style w:type="character" w:customStyle="1" w:styleId="a9">
    <w:name w:val="Название Знак"/>
    <w:basedOn w:val="a0"/>
    <w:link w:val="a8"/>
    <w:rsid w:val="00BD2FD0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85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53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3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3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A1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rsid w:val="00FA1857"/>
    <w:pPr>
      <w:jc w:val="both"/>
    </w:pPr>
  </w:style>
  <w:style w:type="character" w:customStyle="1" w:styleId="a7">
    <w:name w:val="Основной текст Знак"/>
    <w:basedOn w:val="a0"/>
    <w:link w:val="a6"/>
    <w:rsid w:val="00FA1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D2FD0"/>
    <w:pPr>
      <w:jc w:val="center"/>
    </w:pPr>
    <w:rPr>
      <w:b/>
      <w:sz w:val="32"/>
      <w:szCs w:val="20"/>
    </w:rPr>
  </w:style>
  <w:style w:type="character" w:customStyle="1" w:styleId="a9">
    <w:name w:val="Название Знак"/>
    <w:basedOn w:val="a0"/>
    <w:link w:val="a8"/>
    <w:rsid w:val="00BD2FD0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1695-6556-4509-9EB3-A7F1088F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2019-10-31T04:06:00Z</cp:lastPrinted>
  <dcterms:created xsi:type="dcterms:W3CDTF">2019-10-31T02:30:00Z</dcterms:created>
  <dcterms:modified xsi:type="dcterms:W3CDTF">2019-11-12T02:51:00Z</dcterms:modified>
</cp:coreProperties>
</file>