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C68" w:rsidRPr="003101DD" w:rsidRDefault="003101DD" w:rsidP="003101DD">
      <w:pPr>
        <w:jc w:val="center"/>
        <w:rPr>
          <w:sz w:val="28"/>
          <w:szCs w:val="28"/>
        </w:rPr>
      </w:pPr>
      <w:r w:rsidRPr="003101DD">
        <w:rPr>
          <w:b/>
          <w:sz w:val="28"/>
          <w:szCs w:val="28"/>
        </w:rPr>
        <w:t>Деятельность малых предприятий (включая микропредприятия) Республики Хакасия в 2019 году</w:t>
      </w:r>
      <w:r w:rsidRPr="003101DD">
        <w:rPr>
          <w:b/>
          <w:sz w:val="28"/>
          <w:szCs w:val="28"/>
          <w:vertAlign w:val="superscript"/>
        </w:rPr>
        <w:t xml:space="preserve"> </w:t>
      </w:r>
      <w:r w:rsidRPr="003101DD">
        <w:rPr>
          <w:sz w:val="28"/>
          <w:szCs w:val="28"/>
        </w:rPr>
        <w:t>(по данным выборочных обследований малых предприятий и микропредприятий):</w:t>
      </w:r>
    </w:p>
    <w:p w:rsidR="00602F4A" w:rsidRPr="003101DD" w:rsidRDefault="007F21D2" w:rsidP="005C7B79">
      <w:pPr>
        <w:jc w:val="center"/>
        <w:rPr>
          <w:sz w:val="28"/>
          <w:szCs w:val="28"/>
        </w:rPr>
      </w:pPr>
    </w:p>
    <w:p w:rsidR="00037981" w:rsidRPr="003101DD" w:rsidRDefault="003101DD" w:rsidP="008B768E">
      <w:pPr>
        <w:suppressAutoHyphens/>
        <w:ind w:firstLine="709"/>
        <w:jc w:val="both"/>
        <w:rPr>
          <w:sz w:val="28"/>
          <w:szCs w:val="28"/>
        </w:rPr>
      </w:pPr>
      <w:r w:rsidRPr="003101DD">
        <w:rPr>
          <w:sz w:val="28"/>
          <w:szCs w:val="28"/>
        </w:rPr>
        <w:t xml:space="preserve">В 2019 году в Республике </w:t>
      </w:r>
      <w:r w:rsidRPr="0034209A">
        <w:rPr>
          <w:b/>
          <w:bCs/>
          <w:sz w:val="28"/>
          <w:szCs w:val="28"/>
        </w:rPr>
        <w:t>Хакасия осуществляли деятельность 4986 малых предприяти</w:t>
      </w:r>
      <w:r w:rsidR="0034209A">
        <w:rPr>
          <w:b/>
          <w:bCs/>
          <w:sz w:val="28"/>
          <w:szCs w:val="28"/>
        </w:rPr>
        <w:t>й</w:t>
      </w:r>
      <w:r w:rsidRPr="003101DD">
        <w:rPr>
          <w:sz w:val="28"/>
          <w:szCs w:val="28"/>
        </w:rPr>
        <w:t>, из них 4520 микропредприятий. Из общего числа малых предприятий (включая микропредприятия) наибольшая доля была отмечена в сфере торговли оптовой и розничной; ремонта автотранспортных средств и мотоциклов – 29,2 процента, строительства – 13,8 процента, обрабатывающих производств – 10,3 процента, деятельности по операциям с недвижимым имуществом – 8,1 процента, деятельности профессиональной, научной и технической – 7,9 процента.</w:t>
      </w:r>
    </w:p>
    <w:p w:rsidR="003101DD" w:rsidRPr="003101DD" w:rsidRDefault="003101DD" w:rsidP="008B768E">
      <w:pPr>
        <w:suppressAutoHyphens/>
        <w:ind w:firstLine="709"/>
        <w:jc w:val="both"/>
        <w:rPr>
          <w:sz w:val="28"/>
          <w:szCs w:val="28"/>
        </w:rPr>
      </w:pPr>
    </w:p>
    <w:p w:rsidR="00324075" w:rsidRPr="003101DD" w:rsidRDefault="003101DD" w:rsidP="008B768E">
      <w:pPr>
        <w:suppressAutoHyphens/>
        <w:ind w:firstLine="709"/>
        <w:jc w:val="both"/>
        <w:rPr>
          <w:sz w:val="28"/>
          <w:szCs w:val="28"/>
        </w:rPr>
      </w:pPr>
      <w:r w:rsidRPr="007F21D2">
        <w:rPr>
          <w:b/>
          <w:bCs/>
          <w:sz w:val="28"/>
          <w:szCs w:val="28"/>
        </w:rPr>
        <w:t>Среднесписочная численность работников</w:t>
      </w:r>
      <w:r w:rsidRPr="003101DD">
        <w:rPr>
          <w:sz w:val="28"/>
          <w:szCs w:val="28"/>
        </w:rPr>
        <w:t xml:space="preserve"> (без внешних совместителей) малых предприятий составила 18,4 тысячи человек, из них более половины были заняты в сфере торговли оптовой и розничной; ремонта автотранспортных средств и мотоциклов (22,1 процента), деятельности по операциям с недвижимым имуществом (14,1 процента), обрабатывающих производств (11,9 процента), строительства (11,8 процента).</w:t>
      </w:r>
    </w:p>
    <w:p w:rsidR="003101DD" w:rsidRPr="003101DD" w:rsidRDefault="003101DD" w:rsidP="008B768E">
      <w:pPr>
        <w:suppressAutoHyphens/>
        <w:ind w:firstLine="709"/>
        <w:jc w:val="both"/>
        <w:rPr>
          <w:sz w:val="28"/>
          <w:szCs w:val="28"/>
        </w:rPr>
      </w:pPr>
    </w:p>
    <w:p w:rsidR="003C615E" w:rsidRPr="003101DD" w:rsidRDefault="003101DD" w:rsidP="008B768E">
      <w:pPr>
        <w:suppressAutoHyphens/>
        <w:ind w:firstLine="709"/>
        <w:jc w:val="both"/>
        <w:rPr>
          <w:sz w:val="28"/>
          <w:szCs w:val="28"/>
        </w:rPr>
      </w:pPr>
      <w:r w:rsidRPr="007F21D2">
        <w:rPr>
          <w:b/>
          <w:bCs/>
          <w:sz w:val="28"/>
          <w:szCs w:val="28"/>
        </w:rPr>
        <w:t>Среднемесячная заработная плата работников</w:t>
      </w:r>
      <w:r w:rsidRPr="003101DD">
        <w:rPr>
          <w:sz w:val="28"/>
          <w:szCs w:val="28"/>
        </w:rPr>
        <w:t xml:space="preserve"> малых предприятий составила 25538,8 рубля (в 2018 году – 23596,3 рубля). </w:t>
      </w:r>
    </w:p>
    <w:p w:rsidR="003101DD" w:rsidRPr="003101DD" w:rsidRDefault="003101DD" w:rsidP="008B768E">
      <w:pPr>
        <w:suppressAutoHyphens/>
        <w:ind w:firstLine="709"/>
        <w:jc w:val="both"/>
        <w:rPr>
          <w:sz w:val="28"/>
          <w:szCs w:val="28"/>
        </w:rPr>
      </w:pPr>
    </w:p>
    <w:p w:rsidR="00A208D3" w:rsidRPr="003101DD" w:rsidRDefault="003101DD" w:rsidP="008B768E">
      <w:pPr>
        <w:suppressAutoHyphens/>
        <w:ind w:firstLine="709"/>
        <w:jc w:val="both"/>
        <w:rPr>
          <w:sz w:val="28"/>
          <w:szCs w:val="28"/>
        </w:rPr>
      </w:pPr>
      <w:r w:rsidRPr="003101DD">
        <w:rPr>
          <w:sz w:val="28"/>
          <w:szCs w:val="28"/>
        </w:rPr>
        <w:t xml:space="preserve">В 2019 году </w:t>
      </w:r>
      <w:r w:rsidRPr="007F21D2">
        <w:rPr>
          <w:b/>
          <w:bCs/>
          <w:sz w:val="28"/>
          <w:szCs w:val="28"/>
        </w:rPr>
        <w:t>оборот малых предприятий</w:t>
      </w:r>
      <w:r w:rsidRPr="003101DD">
        <w:rPr>
          <w:sz w:val="28"/>
          <w:szCs w:val="28"/>
        </w:rPr>
        <w:t xml:space="preserve"> составил 61,2 миллиарда рублей (в 2018 году – 66,1 миллиарда рублей). Из него 29,9 миллиарда рублей, или 48,9 процента всего оборота малых предприятий приходилось на организации торговли оптовой и розничной; ремонта автотранспортных средств и мотоциклов. Доля оборота организаций строительства составила 13,6 процента (8,3 миллиарда рублей), обрабатывающих производств – 9,3 процента (5,7 миллиарда рублей). </w:t>
      </w:r>
    </w:p>
    <w:p w:rsidR="003101DD" w:rsidRPr="003101DD" w:rsidRDefault="003101DD" w:rsidP="008B768E">
      <w:pPr>
        <w:suppressAutoHyphens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545657" w:rsidRPr="003101DD" w:rsidRDefault="003101DD" w:rsidP="008B768E">
      <w:pPr>
        <w:suppressAutoHyphens/>
        <w:ind w:firstLine="709"/>
        <w:jc w:val="both"/>
        <w:rPr>
          <w:sz w:val="28"/>
          <w:szCs w:val="28"/>
        </w:rPr>
      </w:pPr>
      <w:r w:rsidRPr="003101DD">
        <w:rPr>
          <w:sz w:val="28"/>
          <w:szCs w:val="28"/>
        </w:rPr>
        <w:t xml:space="preserve">В 2019 году </w:t>
      </w:r>
      <w:r w:rsidRPr="007F21D2">
        <w:rPr>
          <w:b/>
          <w:bCs/>
          <w:sz w:val="28"/>
          <w:szCs w:val="28"/>
        </w:rPr>
        <w:t>общий объем инвестиций в основной капитал</w:t>
      </w:r>
      <w:r w:rsidRPr="003101DD">
        <w:rPr>
          <w:sz w:val="28"/>
          <w:szCs w:val="28"/>
        </w:rPr>
        <w:t xml:space="preserve"> малых предприятий составил 309,1 миллиона рублей (в 2018 году – 391,3 миллиона рублей), из них 71,9 миллиона рублей, или 23,3 процента, инвестировано в обрабатывающие производства, 71,2 миллиона рублей (23 процента) – в сферу торговли оптовой и розничной; ремонта автотранспортных средств и мотоциклов, 46,4 миллиона рублей (15 процентов) – в строительство, 36,7 миллиона рублей (11,9 процента) в деятельность в области здравоохранения и социальных услуг.</w:t>
      </w:r>
    </w:p>
    <w:p w:rsidR="00F128FB" w:rsidRPr="003101DD" w:rsidRDefault="007F21D2" w:rsidP="00110323">
      <w:pPr>
        <w:spacing w:line="276" w:lineRule="auto"/>
        <w:ind w:firstLine="709"/>
        <w:jc w:val="both"/>
        <w:rPr>
          <w:sz w:val="28"/>
          <w:szCs w:val="28"/>
        </w:rPr>
      </w:pPr>
    </w:p>
    <w:p w:rsidR="00956CC6" w:rsidRDefault="00956CC6" w:rsidP="00956CC6">
      <w:pPr>
        <w:jc w:val="center"/>
        <w:rPr>
          <w:sz w:val="28"/>
          <w:szCs w:val="28"/>
        </w:rPr>
      </w:pPr>
      <w:r>
        <w:rPr>
          <w:sz w:val="28"/>
          <w:szCs w:val="28"/>
        </w:rPr>
        <w:t>#Росстат #</w:t>
      </w:r>
      <w:proofErr w:type="spellStart"/>
      <w:r>
        <w:rPr>
          <w:sz w:val="28"/>
          <w:szCs w:val="28"/>
        </w:rPr>
        <w:t>Красноярскстат</w:t>
      </w:r>
      <w:proofErr w:type="spellEnd"/>
      <w:r>
        <w:rPr>
          <w:sz w:val="28"/>
          <w:szCs w:val="28"/>
        </w:rPr>
        <w:t xml:space="preserve"> #</w:t>
      </w:r>
      <w:proofErr w:type="spellStart"/>
      <w:r>
        <w:rPr>
          <w:sz w:val="28"/>
          <w:szCs w:val="28"/>
        </w:rPr>
        <w:t>ЕнисейскаяСибирь</w:t>
      </w:r>
      <w:proofErr w:type="spellEnd"/>
      <w:r>
        <w:rPr>
          <w:sz w:val="28"/>
          <w:szCs w:val="28"/>
        </w:rPr>
        <w:t xml:space="preserve"> #Сибирь #</w:t>
      </w:r>
      <w:proofErr w:type="spellStart"/>
      <w:r>
        <w:rPr>
          <w:sz w:val="28"/>
          <w:szCs w:val="28"/>
        </w:rPr>
        <w:t>РеспубликаХакасия</w:t>
      </w:r>
      <w:proofErr w:type="spellEnd"/>
      <w:r>
        <w:rPr>
          <w:sz w:val="28"/>
          <w:szCs w:val="28"/>
        </w:rPr>
        <w:t xml:space="preserve"> #Хакасия #статистика #экономика #аналитика #обзор #</w:t>
      </w:r>
      <w:proofErr w:type="spellStart"/>
      <w:r>
        <w:rPr>
          <w:sz w:val="28"/>
          <w:szCs w:val="28"/>
        </w:rPr>
        <w:t>малыйбизнес</w:t>
      </w:r>
      <w:proofErr w:type="spellEnd"/>
      <w:r>
        <w:rPr>
          <w:sz w:val="28"/>
          <w:szCs w:val="28"/>
        </w:rPr>
        <w:t xml:space="preserve"> #бизнес #предпринимательство #</w:t>
      </w:r>
      <w:proofErr w:type="spellStart"/>
      <w:r>
        <w:rPr>
          <w:sz w:val="28"/>
          <w:szCs w:val="28"/>
        </w:rPr>
        <w:t>малыепредприятия</w:t>
      </w:r>
      <w:proofErr w:type="spellEnd"/>
      <w:r>
        <w:rPr>
          <w:sz w:val="28"/>
          <w:szCs w:val="28"/>
        </w:rPr>
        <w:t xml:space="preserve"> #микропредприятия </w:t>
      </w:r>
    </w:p>
    <w:p w:rsidR="003101DD" w:rsidRPr="003101DD" w:rsidRDefault="003101DD" w:rsidP="00110323">
      <w:pPr>
        <w:spacing w:line="276" w:lineRule="auto"/>
        <w:ind w:firstLine="709"/>
        <w:jc w:val="both"/>
        <w:rPr>
          <w:sz w:val="28"/>
          <w:szCs w:val="28"/>
        </w:rPr>
      </w:pPr>
    </w:p>
    <w:sectPr w:rsidR="003101DD" w:rsidRPr="003101DD" w:rsidSect="00FA089F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7A23BD"/>
    <w:multiLevelType w:val="hybridMultilevel"/>
    <w:tmpl w:val="DE449008"/>
    <w:lvl w:ilvl="0" w:tplc="EFECD93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19"/>
        <w:szCs w:val="19"/>
        <w:vertAlign w:val="superscript"/>
      </w:rPr>
    </w:lvl>
    <w:lvl w:ilvl="1" w:tplc="D7D6D368" w:tentative="1">
      <w:start w:val="1"/>
      <w:numFmt w:val="lowerLetter"/>
      <w:lvlText w:val="%2."/>
      <w:lvlJc w:val="left"/>
      <w:pPr>
        <w:ind w:left="1440" w:hanging="360"/>
      </w:pPr>
    </w:lvl>
    <w:lvl w:ilvl="2" w:tplc="D90671C4" w:tentative="1">
      <w:start w:val="1"/>
      <w:numFmt w:val="lowerRoman"/>
      <w:lvlText w:val="%3."/>
      <w:lvlJc w:val="right"/>
      <w:pPr>
        <w:ind w:left="2160" w:hanging="180"/>
      </w:pPr>
    </w:lvl>
    <w:lvl w:ilvl="3" w:tplc="F398C606" w:tentative="1">
      <w:start w:val="1"/>
      <w:numFmt w:val="decimal"/>
      <w:lvlText w:val="%4."/>
      <w:lvlJc w:val="left"/>
      <w:pPr>
        <w:ind w:left="2880" w:hanging="360"/>
      </w:pPr>
    </w:lvl>
    <w:lvl w:ilvl="4" w:tplc="67661D84" w:tentative="1">
      <w:start w:val="1"/>
      <w:numFmt w:val="lowerLetter"/>
      <w:lvlText w:val="%5."/>
      <w:lvlJc w:val="left"/>
      <w:pPr>
        <w:ind w:left="3600" w:hanging="360"/>
      </w:pPr>
    </w:lvl>
    <w:lvl w:ilvl="5" w:tplc="9F8C4030" w:tentative="1">
      <w:start w:val="1"/>
      <w:numFmt w:val="lowerRoman"/>
      <w:lvlText w:val="%6."/>
      <w:lvlJc w:val="right"/>
      <w:pPr>
        <w:ind w:left="4320" w:hanging="180"/>
      </w:pPr>
    </w:lvl>
    <w:lvl w:ilvl="6" w:tplc="D99CD16E" w:tentative="1">
      <w:start w:val="1"/>
      <w:numFmt w:val="decimal"/>
      <w:lvlText w:val="%7."/>
      <w:lvlJc w:val="left"/>
      <w:pPr>
        <w:ind w:left="5040" w:hanging="360"/>
      </w:pPr>
    </w:lvl>
    <w:lvl w:ilvl="7" w:tplc="E5CA1F46" w:tentative="1">
      <w:start w:val="1"/>
      <w:numFmt w:val="lowerLetter"/>
      <w:lvlText w:val="%8."/>
      <w:lvlJc w:val="left"/>
      <w:pPr>
        <w:ind w:left="5760" w:hanging="360"/>
      </w:pPr>
    </w:lvl>
    <w:lvl w:ilvl="8" w:tplc="242E3B4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6C8"/>
    <w:rsid w:val="003101DD"/>
    <w:rsid w:val="003366C8"/>
    <w:rsid w:val="0034209A"/>
    <w:rsid w:val="007F21D2"/>
    <w:rsid w:val="0095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72625"/>
  <w15:docId w15:val="{77091A29-43BE-4140-968C-910A395B1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F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E1F65"/>
    <w:pPr>
      <w:keepNext/>
      <w:jc w:val="center"/>
      <w:outlineLvl w:val="1"/>
    </w:pPr>
    <w:rPr>
      <w:rFonts w:ascii="Arial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E1F65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BE1F6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BE1F6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BE1F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BE1F65"/>
    <w:pPr>
      <w:jc w:val="center"/>
    </w:pPr>
    <w:rPr>
      <w:b/>
      <w:bCs/>
      <w:sz w:val="28"/>
    </w:rPr>
  </w:style>
  <w:style w:type="character" w:customStyle="1" w:styleId="30">
    <w:name w:val="Основной текст 3 Знак"/>
    <w:basedOn w:val="a0"/>
    <w:link w:val="3"/>
    <w:semiHidden/>
    <w:rsid w:val="00BE1F6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table" w:styleId="a7">
    <w:name w:val="Table Grid"/>
    <w:basedOn w:val="a1"/>
    <w:uiPriority w:val="59"/>
    <w:rsid w:val="00BE1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BE1F65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001C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01C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d">
    <w:name w:val="Обычfd"/>
    <w:rsid w:val="00BA79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990CFD"/>
  </w:style>
  <w:style w:type="character" w:customStyle="1" w:styleId="ab">
    <w:name w:val="Текст сноски Знак"/>
    <w:basedOn w:val="a0"/>
    <w:link w:val="aa"/>
    <w:uiPriority w:val="99"/>
    <w:semiHidden/>
    <w:rsid w:val="00990C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990CFD"/>
    <w:rPr>
      <w:vertAlign w:val="superscript"/>
    </w:rPr>
  </w:style>
  <w:style w:type="paragraph" w:styleId="ad">
    <w:name w:val="List Paragraph"/>
    <w:basedOn w:val="a"/>
    <w:uiPriority w:val="34"/>
    <w:qFormat/>
    <w:rsid w:val="00990CFD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21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017618-FC0F-45C4-88C2-87628B3D7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350</Words>
  <Characters>2000</Characters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2020-03-26T06:32:00Z</cp:lastPrinted>
  <dcterms:created xsi:type="dcterms:W3CDTF">2020-03-25T10:18:00Z</dcterms:created>
  <dcterms:modified xsi:type="dcterms:W3CDTF">2020-04-05T04:59:00Z</dcterms:modified>
</cp:coreProperties>
</file>