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28" w:rsidRDefault="00433928" w:rsidP="00433928">
      <w:pPr>
        <w:pStyle w:val="a3"/>
        <w:shd w:val="clear" w:color="auto" w:fill="FFFFFF"/>
        <w:spacing w:before="0" w:beforeAutospacing="0" w:after="192" w:afterAutospacing="0"/>
        <w:jc w:val="both"/>
        <w:rPr>
          <w:rFonts w:ascii="Arial" w:hAnsi="Arial" w:cs="Arial"/>
          <w:color w:val="020C22"/>
          <w:sz w:val="25"/>
          <w:szCs w:val="25"/>
        </w:rPr>
      </w:pPr>
      <w:r>
        <w:rPr>
          <w:rFonts w:ascii="Arial" w:hAnsi="Arial" w:cs="Arial"/>
          <w:color w:val="020C22"/>
          <w:sz w:val="25"/>
          <w:szCs w:val="25"/>
        </w:rPr>
        <w:t>Минэкономразвития Хакасии провело мониторинг социально-экономического развития муниципальных образований республики по итогам 2020 года.</w:t>
      </w:r>
    </w:p>
    <w:p w:rsidR="00433928" w:rsidRDefault="00433928" w:rsidP="00433928">
      <w:pPr>
        <w:pStyle w:val="a3"/>
        <w:shd w:val="clear" w:color="auto" w:fill="FFFFFF"/>
        <w:spacing w:before="0" w:beforeAutospacing="0" w:after="192" w:afterAutospacing="0"/>
        <w:jc w:val="both"/>
        <w:rPr>
          <w:rFonts w:ascii="Arial" w:hAnsi="Arial" w:cs="Arial"/>
          <w:color w:val="020C22"/>
          <w:sz w:val="25"/>
          <w:szCs w:val="25"/>
        </w:rPr>
      </w:pPr>
      <w:r>
        <w:rPr>
          <w:rFonts w:ascii="Arial" w:hAnsi="Arial" w:cs="Arial"/>
          <w:color w:val="020C22"/>
          <w:sz w:val="25"/>
          <w:szCs w:val="25"/>
        </w:rPr>
        <w:t>На основании данных Управления Федеральной службы государственной статистики по Красноярскому краю, Республике Хакасия и Республике Тыва, исполнительных органов власти РХ проведена оценка экономического и социального развития, финансовой устойчивости бюджетов и обеспеченности объектами социальной и инженерной инфраструктуры городских округов и муниципальных районов республики.</w:t>
      </w:r>
    </w:p>
    <w:p w:rsidR="00433928" w:rsidRDefault="00433928" w:rsidP="00433928">
      <w:pPr>
        <w:pStyle w:val="a3"/>
        <w:shd w:val="clear" w:color="auto" w:fill="FFFFFF"/>
        <w:spacing w:before="0" w:beforeAutospacing="0" w:after="192" w:afterAutospacing="0"/>
        <w:jc w:val="both"/>
        <w:rPr>
          <w:rFonts w:ascii="Arial" w:hAnsi="Arial" w:cs="Arial"/>
          <w:color w:val="020C22"/>
          <w:sz w:val="25"/>
          <w:szCs w:val="25"/>
        </w:rPr>
      </w:pPr>
      <w:r>
        <w:rPr>
          <w:rFonts w:ascii="Arial" w:hAnsi="Arial" w:cs="Arial"/>
          <w:color w:val="020C22"/>
          <w:sz w:val="25"/>
          <w:szCs w:val="25"/>
        </w:rPr>
        <w:t xml:space="preserve">Наиболее высокий уровень социально-экономического развития среди городских округов показали - Абакан и Саяногорск, среди муниципальных районов Алтайский и </w:t>
      </w:r>
      <w:proofErr w:type="spellStart"/>
      <w:r>
        <w:rPr>
          <w:rFonts w:ascii="Arial" w:hAnsi="Arial" w:cs="Arial"/>
          <w:color w:val="020C22"/>
          <w:sz w:val="25"/>
          <w:szCs w:val="25"/>
        </w:rPr>
        <w:t>Ширинский</w:t>
      </w:r>
      <w:proofErr w:type="spellEnd"/>
      <w:r>
        <w:rPr>
          <w:rFonts w:ascii="Arial" w:hAnsi="Arial" w:cs="Arial"/>
          <w:color w:val="020C22"/>
          <w:sz w:val="25"/>
          <w:szCs w:val="25"/>
        </w:rPr>
        <w:t xml:space="preserve">, низкий ‒ </w:t>
      </w:r>
      <w:proofErr w:type="gramStart"/>
      <w:r>
        <w:rPr>
          <w:rFonts w:ascii="Arial" w:hAnsi="Arial" w:cs="Arial"/>
          <w:color w:val="020C22"/>
          <w:sz w:val="25"/>
          <w:szCs w:val="25"/>
        </w:rPr>
        <w:t>г</w:t>
      </w:r>
      <w:proofErr w:type="gramEnd"/>
      <w:r>
        <w:rPr>
          <w:rFonts w:ascii="Arial" w:hAnsi="Arial" w:cs="Arial"/>
          <w:color w:val="020C22"/>
          <w:sz w:val="25"/>
          <w:szCs w:val="25"/>
        </w:rPr>
        <w:t xml:space="preserve">. Сорск и </w:t>
      </w:r>
      <w:proofErr w:type="spellStart"/>
      <w:r>
        <w:rPr>
          <w:rFonts w:ascii="Arial" w:hAnsi="Arial" w:cs="Arial"/>
          <w:color w:val="020C22"/>
          <w:sz w:val="25"/>
          <w:szCs w:val="25"/>
        </w:rPr>
        <w:t>Аскизский</w:t>
      </w:r>
      <w:proofErr w:type="spellEnd"/>
      <w:r>
        <w:rPr>
          <w:rFonts w:ascii="Arial" w:hAnsi="Arial" w:cs="Arial"/>
          <w:color w:val="020C22"/>
          <w:sz w:val="25"/>
          <w:szCs w:val="25"/>
        </w:rPr>
        <w:t xml:space="preserve"> район. По финансовой устойчивости </w:t>
      </w:r>
      <w:proofErr w:type="gramStart"/>
      <w:r>
        <w:rPr>
          <w:rFonts w:ascii="Arial" w:hAnsi="Arial" w:cs="Arial"/>
          <w:color w:val="020C22"/>
          <w:sz w:val="25"/>
          <w:szCs w:val="25"/>
        </w:rPr>
        <w:t>бюджетов</w:t>
      </w:r>
      <w:proofErr w:type="gramEnd"/>
      <w:r>
        <w:rPr>
          <w:rFonts w:ascii="Arial" w:hAnsi="Arial" w:cs="Arial"/>
          <w:color w:val="020C22"/>
          <w:sz w:val="25"/>
          <w:szCs w:val="25"/>
        </w:rPr>
        <w:t xml:space="preserve"> лидирующие позиции у г. </w:t>
      </w:r>
      <w:proofErr w:type="spellStart"/>
      <w:r>
        <w:rPr>
          <w:rFonts w:ascii="Arial" w:hAnsi="Arial" w:cs="Arial"/>
          <w:color w:val="020C22"/>
          <w:sz w:val="25"/>
          <w:szCs w:val="25"/>
        </w:rPr>
        <w:t>Черногорска</w:t>
      </w:r>
      <w:proofErr w:type="spellEnd"/>
      <w:r>
        <w:rPr>
          <w:rFonts w:ascii="Arial" w:hAnsi="Arial" w:cs="Arial"/>
          <w:color w:val="020C22"/>
          <w:sz w:val="25"/>
          <w:szCs w:val="25"/>
        </w:rPr>
        <w:t xml:space="preserve"> и Алтайского района. Более всего уязвимы и финансово не стабильны в 2020 году оказались бюджеты </w:t>
      </w:r>
      <w:proofErr w:type="gramStart"/>
      <w:r>
        <w:rPr>
          <w:rFonts w:ascii="Arial" w:hAnsi="Arial" w:cs="Arial"/>
          <w:color w:val="020C22"/>
          <w:sz w:val="25"/>
          <w:szCs w:val="25"/>
        </w:rPr>
        <w:t>г</w:t>
      </w:r>
      <w:proofErr w:type="gramEnd"/>
      <w:r>
        <w:rPr>
          <w:rFonts w:ascii="Arial" w:hAnsi="Arial" w:cs="Arial"/>
          <w:color w:val="020C22"/>
          <w:sz w:val="25"/>
          <w:szCs w:val="25"/>
        </w:rPr>
        <w:t xml:space="preserve">. Абакана и </w:t>
      </w:r>
      <w:proofErr w:type="spellStart"/>
      <w:r>
        <w:rPr>
          <w:rFonts w:ascii="Arial" w:hAnsi="Arial" w:cs="Arial"/>
          <w:color w:val="020C22"/>
          <w:sz w:val="25"/>
          <w:szCs w:val="25"/>
        </w:rPr>
        <w:t>Боградского</w:t>
      </w:r>
      <w:proofErr w:type="spellEnd"/>
      <w:r>
        <w:rPr>
          <w:rFonts w:ascii="Arial" w:hAnsi="Arial" w:cs="Arial"/>
          <w:color w:val="020C22"/>
          <w:sz w:val="25"/>
          <w:szCs w:val="25"/>
        </w:rPr>
        <w:t xml:space="preserve"> района.</w:t>
      </w:r>
    </w:p>
    <w:p w:rsidR="00433928" w:rsidRDefault="00433928" w:rsidP="00433928">
      <w:pPr>
        <w:pStyle w:val="a3"/>
        <w:shd w:val="clear" w:color="auto" w:fill="FFFFFF"/>
        <w:spacing w:before="0" w:beforeAutospacing="0" w:after="192" w:afterAutospacing="0"/>
        <w:jc w:val="both"/>
        <w:rPr>
          <w:rFonts w:ascii="Arial" w:hAnsi="Arial" w:cs="Arial"/>
          <w:color w:val="020C22"/>
          <w:sz w:val="25"/>
          <w:szCs w:val="25"/>
        </w:rPr>
      </w:pPr>
      <w:r>
        <w:rPr>
          <w:rFonts w:ascii="Arial" w:hAnsi="Arial" w:cs="Arial"/>
          <w:color w:val="020C22"/>
          <w:sz w:val="25"/>
          <w:szCs w:val="25"/>
        </w:rPr>
        <w:t xml:space="preserve">По социальной и инженерной инфраструктуре в целом лучше всего обеспечены среди городских округов Абакан и Саяногорск, среди муниципальных районов ‒ Орджоникидзевский и </w:t>
      </w:r>
      <w:proofErr w:type="spellStart"/>
      <w:r>
        <w:rPr>
          <w:rFonts w:ascii="Arial" w:hAnsi="Arial" w:cs="Arial"/>
          <w:color w:val="020C22"/>
          <w:sz w:val="25"/>
          <w:szCs w:val="25"/>
        </w:rPr>
        <w:t>Усть-Абаканский</w:t>
      </w:r>
      <w:proofErr w:type="spellEnd"/>
      <w:r>
        <w:rPr>
          <w:rFonts w:ascii="Arial" w:hAnsi="Arial" w:cs="Arial"/>
          <w:color w:val="020C22"/>
          <w:sz w:val="25"/>
          <w:szCs w:val="25"/>
        </w:rPr>
        <w:t xml:space="preserve"> районы, хуже ‒ </w:t>
      </w:r>
      <w:proofErr w:type="gramStart"/>
      <w:r>
        <w:rPr>
          <w:rFonts w:ascii="Arial" w:hAnsi="Arial" w:cs="Arial"/>
          <w:color w:val="020C22"/>
          <w:sz w:val="25"/>
          <w:szCs w:val="25"/>
        </w:rPr>
        <w:t>г</w:t>
      </w:r>
      <w:proofErr w:type="gramEnd"/>
      <w:r>
        <w:rPr>
          <w:rFonts w:ascii="Arial" w:hAnsi="Arial" w:cs="Arial"/>
          <w:color w:val="020C22"/>
          <w:sz w:val="25"/>
          <w:szCs w:val="25"/>
        </w:rPr>
        <w:t xml:space="preserve">. Абаза и </w:t>
      </w:r>
      <w:proofErr w:type="spellStart"/>
      <w:r>
        <w:rPr>
          <w:rFonts w:ascii="Arial" w:hAnsi="Arial" w:cs="Arial"/>
          <w:color w:val="020C22"/>
          <w:sz w:val="25"/>
          <w:szCs w:val="25"/>
        </w:rPr>
        <w:t>Таштыпский</w:t>
      </w:r>
      <w:proofErr w:type="spellEnd"/>
      <w:r>
        <w:rPr>
          <w:rFonts w:ascii="Arial" w:hAnsi="Arial" w:cs="Arial"/>
          <w:color w:val="020C22"/>
          <w:sz w:val="25"/>
          <w:szCs w:val="25"/>
        </w:rPr>
        <w:t xml:space="preserve"> район.</w:t>
      </w:r>
    </w:p>
    <w:p w:rsidR="00433928" w:rsidRDefault="00433928" w:rsidP="00433928">
      <w:pPr>
        <w:pStyle w:val="a3"/>
        <w:shd w:val="clear" w:color="auto" w:fill="FFFFFF"/>
        <w:spacing w:before="0" w:beforeAutospacing="0" w:after="192" w:afterAutospacing="0"/>
        <w:jc w:val="both"/>
        <w:rPr>
          <w:rFonts w:ascii="Arial" w:hAnsi="Arial" w:cs="Arial"/>
          <w:color w:val="020C22"/>
          <w:sz w:val="25"/>
          <w:szCs w:val="25"/>
        </w:rPr>
      </w:pPr>
      <w:r>
        <w:rPr>
          <w:rFonts w:ascii="Arial" w:hAnsi="Arial" w:cs="Arial"/>
          <w:color w:val="020C22"/>
          <w:sz w:val="25"/>
          <w:szCs w:val="25"/>
        </w:rPr>
        <w:t xml:space="preserve">По результатам проведенного мониторинга места в сводном рейтинге распределились следующим образом. Среди городских округов 1 место разделили города Абакан и Саяногорск, </w:t>
      </w:r>
      <w:proofErr w:type="spellStart"/>
      <w:r>
        <w:rPr>
          <w:rFonts w:ascii="Arial" w:hAnsi="Arial" w:cs="Arial"/>
          <w:color w:val="020C22"/>
          <w:sz w:val="25"/>
          <w:szCs w:val="25"/>
        </w:rPr>
        <w:t>Черногорск</w:t>
      </w:r>
      <w:proofErr w:type="spellEnd"/>
      <w:r>
        <w:rPr>
          <w:rFonts w:ascii="Arial" w:hAnsi="Arial" w:cs="Arial"/>
          <w:color w:val="020C22"/>
          <w:sz w:val="25"/>
          <w:szCs w:val="25"/>
        </w:rPr>
        <w:t xml:space="preserve"> занял 3 место, города Сорск и Абаза ‒ 4 и 5 место соответственно.</w:t>
      </w:r>
    </w:p>
    <w:p w:rsidR="00433928" w:rsidRDefault="00433928" w:rsidP="00433928">
      <w:pPr>
        <w:pStyle w:val="a3"/>
        <w:shd w:val="clear" w:color="auto" w:fill="FFFFFF"/>
        <w:spacing w:before="0" w:beforeAutospacing="0" w:after="192" w:afterAutospacing="0"/>
        <w:jc w:val="both"/>
        <w:rPr>
          <w:rFonts w:ascii="Arial" w:hAnsi="Arial" w:cs="Arial"/>
          <w:color w:val="020C22"/>
          <w:sz w:val="25"/>
          <w:szCs w:val="25"/>
        </w:rPr>
      </w:pPr>
      <w:r>
        <w:rPr>
          <w:rFonts w:ascii="Arial" w:hAnsi="Arial" w:cs="Arial"/>
          <w:color w:val="020C22"/>
          <w:sz w:val="25"/>
          <w:szCs w:val="25"/>
        </w:rPr>
        <w:t xml:space="preserve">Среди муниципальных районов лидирует Алтайский район, 2 место занял </w:t>
      </w:r>
      <w:proofErr w:type="spellStart"/>
      <w:r>
        <w:rPr>
          <w:rFonts w:ascii="Arial" w:hAnsi="Arial" w:cs="Arial"/>
          <w:color w:val="020C22"/>
          <w:sz w:val="25"/>
          <w:szCs w:val="25"/>
        </w:rPr>
        <w:t>Усть-Абаканский</w:t>
      </w:r>
      <w:proofErr w:type="spellEnd"/>
      <w:r>
        <w:rPr>
          <w:rFonts w:ascii="Arial" w:hAnsi="Arial" w:cs="Arial"/>
          <w:color w:val="020C22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020C22"/>
          <w:sz w:val="25"/>
          <w:szCs w:val="25"/>
        </w:rPr>
        <w:t>Ширинский</w:t>
      </w:r>
      <w:proofErr w:type="spellEnd"/>
      <w:r>
        <w:rPr>
          <w:rFonts w:ascii="Arial" w:hAnsi="Arial" w:cs="Arial"/>
          <w:color w:val="020C22"/>
          <w:sz w:val="25"/>
          <w:szCs w:val="25"/>
        </w:rPr>
        <w:t xml:space="preserve"> и Орджоникидзевский районы – 3 и 4 место, </w:t>
      </w:r>
      <w:proofErr w:type="spellStart"/>
      <w:r>
        <w:rPr>
          <w:rFonts w:ascii="Arial" w:hAnsi="Arial" w:cs="Arial"/>
          <w:color w:val="020C22"/>
          <w:sz w:val="25"/>
          <w:szCs w:val="25"/>
        </w:rPr>
        <w:t>Бейский</w:t>
      </w:r>
      <w:proofErr w:type="spellEnd"/>
      <w:r>
        <w:rPr>
          <w:rFonts w:ascii="Arial" w:hAnsi="Arial" w:cs="Arial"/>
          <w:color w:val="020C22"/>
          <w:sz w:val="25"/>
          <w:szCs w:val="25"/>
        </w:rPr>
        <w:t xml:space="preserve"> и </w:t>
      </w:r>
      <w:proofErr w:type="spellStart"/>
      <w:r>
        <w:rPr>
          <w:rFonts w:ascii="Arial" w:hAnsi="Arial" w:cs="Arial"/>
          <w:color w:val="020C22"/>
          <w:sz w:val="25"/>
          <w:szCs w:val="25"/>
        </w:rPr>
        <w:t>Аскизский</w:t>
      </w:r>
      <w:proofErr w:type="spellEnd"/>
      <w:r>
        <w:rPr>
          <w:rFonts w:ascii="Arial" w:hAnsi="Arial" w:cs="Arial"/>
          <w:color w:val="020C22"/>
          <w:sz w:val="25"/>
          <w:szCs w:val="25"/>
        </w:rPr>
        <w:t xml:space="preserve"> районы ‒ 5 и 6 место, последнее 7 место разделили </w:t>
      </w:r>
      <w:proofErr w:type="spellStart"/>
      <w:r>
        <w:rPr>
          <w:rFonts w:ascii="Arial" w:hAnsi="Arial" w:cs="Arial"/>
          <w:color w:val="020C22"/>
          <w:sz w:val="25"/>
          <w:szCs w:val="25"/>
        </w:rPr>
        <w:t>Боградский</w:t>
      </w:r>
      <w:proofErr w:type="spellEnd"/>
      <w:r>
        <w:rPr>
          <w:rFonts w:ascii="Arial" w:hAnsi="Arial" w:cs="Arial"/>
          <w:color w:val="020C22"/>
          <w:sz w:val="25"/>
          <w:szCs w:val="25"/>
        </w:rPr>
        <w:t xml:space="preserve"> и </w:t>
      </w:r>
      <w:proofErr w:type="spellStart"/>
      <w:r>
        <w:rPr>
          <w:rFonts w:ascii="Arial" w:hAnsi="Arial" w:cs="Arial"/>
          <w:color w:val="020C22"/>
          <w:sz w:val="25"/>
          <w:szCs w:val="25"/>
        </w:rPr>
        <w:t>Таштыпский</w:t>
      </w:r>
      <w:proofErr w:type="spellEnd"/>
      <w:r>
        <w:rPr>
          <w:rFonts w:ascii="Arial" w:hAnsi="Arial" w:cs="Arial"/>
          <w:color w:val="020C22"/>
          <w:sz w:val="25"/>
          <w:szCs w:val="25"/>
        </w:rPr>
        <w:t xml:space="preserve"> районы.</w:t>
      </w:r>
    </w:p>
    <w:p w:rsidR="00433928" w:rsidRDefault="00433928" w:rsidP="00433928">
      <w:pPr>
        <w:pStyle w:val="a3"/>
        <w:shd w:val="clear" w:color="auto" w:fill="FFFFFF"/>
        <w:spacing w:before="0" w:beforeAutospacing="0" w:after="192" w:afterAutospacing="0"/>
        <w:jc w:val="both"/>
        <w:rPr>
          <w:rFonts w:ascii="Arial" w:hAnsi="Arial" w:cs="Arial"/>
          <w:color w:val="020C22"/>
          <w:sz w:val="25"/>
          <w:szCs w:val="25"/>
        </w:rPr>
      </w:pPr>
      <w:r>
        <w:rPr>
          <w:rFonts w:ascii="Arial" w:hAnsi="Arial" w:cs="Arial"/>
          <w:color w:val="020C22"/>
          <w:sz w:val="25"/>
          <w:szCs w:val="25"/>
        </w:rPr>
        <w:t>Результаты мониторинга направлены главе Хакасии для оценки социально-экономического развития муниципальных образований республики и принятия управленческих решений.</w:t>
      </w:r>
    </w:p>
    <w:p w:rsidR="00BD20C2" w:rsidRDefault="00BD20C2"/>
    <w:sectPr w:rsidR="00BD20C2" w:rsidSect="00BD2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33928"/>
    <w:rsid w:val="00433928"/>
    <w:rsid w:val="00BD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2021-04-15T04:11:00Z</dcterms:created>
  <dcterms:modified xsi:type="dcterms:W3CDTF">2021-04-15T04:11:00Z</dcterms:modified>
</cp:coreProperties>
</file>