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4FA9" w:rsidRPr="00564FA9" w:rsidRDefault="00564FA9" w:rsidP="00564FA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______________________ /Ф.И.О./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(подпись)</w:t>
      </w:r>
    </w:p>
    <w:p w:rsidR="00564FA9" w:rsidRPr="00564FA9" w:rsidRDefault="00564FA9" w:rsidP="00564F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МП</w:t>
      </w:r>
    </w:p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ПАСПОРТ</w:t>
      </w:r>
    </w:p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коллективного иммунитета к COVID-19</w:t>
      </w:r>
    </w:p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в организации, осуществляющей</w:t>
      </w:r>
    </w:p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физкультурно-оздоровительную деятельность</w:t>
      </w:r>
    </w:p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 xml:space="preserve">(бани, сауны) </w:t>
      </w:r>
      <w:hyperlink w:anchor="P1198" w:history="1">
        <w:r w:rsidRPr="00564FA9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564FA9" w:rsidRPr="00564FA9" w:rsidRDefault="00564FA9" w:rsidP="00564F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4FA9" w:rsidRPr="00564FA9" w:rsidRDefault="00564FA9" w:rsidP="00564F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1. Коллективный иммунитет</w:t>
      </w:r>
    </w:p>
    <w:p w:rsidR="00564FA9" w:rsidRPr="00564FA9" w:rsidRDefault="00564FA9" w:rsidP="00564F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3231"/>
      </w:tblGrid>
      <w:tr w:rsidR="00564FA9" w:rsidRPr="00564FA9" w:rsidTr="004804D7">
        <w:tc>
          <w:tcPr>
            <w:tcW w:w="851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23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23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адрес, ИНН/ОГРН</w:t>
            </w:r>
          </w:p>
        </w:tc>
        <w:tc>
          <w:tcPr>
            <w:tcW w:w="323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323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23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Контактные данные (Телефон, адрес электронной почты)</w:t>
            </w:r>
          </w:p>
        </w:tc>
        <w:tc>
          <w:tcPr>
            <w:tcW w:w="323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объекта, в </w:t>
            </w:r>
            <w:proofErr w:type="spell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. закрытых залов, отдельных помещений, в </w:t>
            </w:r>
            <w:proofErr w:type="spell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. раздевальные, душевые, санузлы, моечные</w:t>
            </w:r>
            <w:proofErr w:type="gramEnd"/>
          </w:p>
        </w:tc>
        <w:tc>
          <w:tcPr>
            <w:tcW w:w="323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Мощность (вместимость, наполняемость) объекта при функционировании в штатном режиме</w:t>
            </w:r>
          </w:p>
        </w:tc>
        <w:tc>
          <w:tcPr>
            <w:tcW w:w="323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  <w:vMerge w:val="restart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организации</w:t>
            </w:r>
          </w:p>
        </w:tc>
        <w:tc>
          <w:tcPr>
            <w:tcW w:w="323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  <w:vMerge/>
          </w:tcPr>
          <w:p w:rsidR="00564FA9" w:rsidRPr="00564FA9" w:rsidRDefault="00564FA9" w:rsidP="0056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9.1. Количество сотрудников организации, прошедших вакцинацию против COVID-19, в том числе получивших первый компонент вакцины против COVID-19 </w:t>
            </w:r>
            <w:hyperlink w:anchor="P1199" w:history="1">
              <w:r w:rsidRPr="00564FA9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3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  <w:vMerge/>
          </w:tcPr>
          <w:p w:rsidR="00564FA9" w:rsidRPr="00564FA9" w:rsidRDefault="00564FA9" w:rsidP="0056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127"/>
            <w:bookmarkEnd w:id="0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9.2. Количество сотрудников организации, имеющих документы, подтверждающие медицинские противопоказания к проведению вакцинации от COVID-19</w:t>
            </w:r>
          </w:p>
        </w:tc>
        <w:tc>
          <w:tcPr>
            <w:tcW w:w="3231" w:type="dxa"/>
            <w:vMerge w:val="restart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  <w:vMerge/>
          </w:tcPr>
          <w:p w:rsidR="00564FA9" w:rsidRPr="00564FA9" w:rsidRDefault="00564FA9" w:rsidP="0056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9.3. Количество сотрудников организации, перенесших COVID-19 не позднее 6 месяцев назад</w:t>
            </w:r>
          </w:p>
        </w:tc>
        <w:tc>
          <w:tcPr>
            <w:tcW w:w="3231" w:type="dxa"/>
            <w:vMerge/>
          </w:tcPr>
          <w:p w:rsidR="00564FA9" w:rsidRPr="00564FA9" w:rsidRDefault="00564FA9" w:rsidP="0056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851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Коллективный иммунитет к COVID-19 (</w:t>
            </w:r>
            <w:proofErr w:type="gram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 %) (без учета </w:t>
            </w:r>
            <w:hyperlink w:anchor="P1127" w:history="1">
              <w:r w:rsidRPr="00564FA9">
                <w:rPr>
                  <w:rFonts w:ascii="Times New Roman" w:hAnsi="Times New Roman" w:cs="Times New Roman"/>
                  <w:sz w:val="24"/>
                  <w:szCs w:val="24"/>
                </w:rPr>
                <w:t>пункта 9.2</w:t>
              </w:r>
            </w:hyperlink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1200" w:history="1">
              <w:r w:rsidRPr="00564FA9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3231" w:type="dxa"/>
          </w:tcPr>
          <w:p w:rsidR="00564FA9" w:rsidRPr="00564FA9" w:rsidRDefault="00564FA9" w:rsidP="00564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FA9" w:rsidRPr="00564FA9" w:rsidRDefault="00564FA9" w:rsidP="00564F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4FA9" w:rsidRPr="00564FA9" w:rsidRDefault="00564FA9" w:rsidP="00564F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2. Соблюдение рекомендаций</w:t>
      </w:r>
    </w:p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</w:t>
      </w:r>
    </w:p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потребителей и благополучия человека от 04.06.2020</w:t>
      </w:r>
    </w:p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 xml:space="preserve">N МР 3.1/2.1.0192-20 по профилактике новой </w:t>
      </w:r>
      <w:proofErr w:type="spellStart"/>
      <w:r w:rsidRPr="00564FA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</w:p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инфекции (COVID-19) в организациях, осуществляющей</w:t>
      </w:r>
    </w:p>
    <w:p w:rsidR="00564FA9" w:rsidRPr="00564FA9" w:rsidRDefault="00564FA9" w:rsidP="00564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физкультурно-оздоровительную деятельность (бани, сауны)</w:t>
      </w:r>
    </w:p>
    <w:p w:rsidR="00564FA9" w:rsidRPr="00564FA9" w:rsidRDefault="00564FA9" w:rsidP="00564F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36"/>
        <w:gridCol w:w="2155"/>
      </w:tblGrid>
      <w:tr w:rsidR="00564FA9" w:rsidRPr="00564FA9" w:rsidTr="004804D7">
        <w:tc>
          <w:tcPr>
            <w:tcW w:w="6916" w:type="dxa"/>
            <w:gridSpan w:val="2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рекомендаций по профилактике новой </w:t>
            </w:r>
            <w:proofErr w:type="spell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в организациях, осуществляющих физкультурно-оздоровительную деятельность (бани, сауны)</w:t>
            </w:r>
          </w:p>
        </w:tc>
        <w:tc>
          <w:tcPr>
            <w:tcW w:w="2155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(готовности)</w:t>
            </w:r>
          </w:p>
        </w:tc>
      </w:tr>
      <w:tr w:rsidR="00564FA9" w:rsidRPr="00564FA9" w:rsidTr="004804D7">
        <w:tc>
          <w:tcPr>
            <w:tcW w:w="680" w:type="dxa"/>
            <w:vMerge w:val="restart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Проведение перед открытием организации:</w:t>
            </w:r>
          </w:p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генеральной уборки помещений с применением дезинфицирующих средств по вирусному режиму;</w:t>
            </w:r>
          </w:p>
        </w:tc>
        <w:tc>
          <w:tcPr>
            <w:tcW w:w="2155" w:type="dxa"/>
            <w:tcBorders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64FA9" w:rsidRPr="00564FA9" w:rsidTr="004804D7">
        <w:tc>
          <w:tcPr>
            <w:tcW w:w="680" w:type="dxa"/>
            <w:vMerge/>
          </w:tcPr>
          <w:p w:rsidR="00564FA9" w:rsidRPr="00564FA9" w:rsidRDefault="00564FA9" w:rsidP="00564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очистке, дезинфекции и оценке эффективности работы вентиляционной системы, обеспечение постоянного </w:t>
            </w:r>
            <w:proofErr w:type="gram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 ее функционированием с целью поддержания нормируемых показателей воздухообмена</w:t>
            </w:r>
          </w:p>
        </w:tc>
        <w:tc>
          <w:tcPr>
            <w:tcW w:w="2155" w:type="dxa"/>
            <w:tcBorders>
              <w:top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64FA9" w:rsidRPr="00564FA9" w:rsidTr="004804D7">
        <w:tc>
          <w:tcPr>
            <w:tcW w:w="680" w:type="dxa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Организация ежедневного осмотра работников перед началом рабочей смены "входного фильтра" и в течение рабочего дня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уточнением состояния здоровья работника</w:t>
            </w:r>
          </w:p>
        </w:tc>
        <w:tc>
          <w:tcPr>
            <w:tcW w:w="2155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Бесконтактный термометр </w:t>
            </w:r>
            <w:proofErr w:type="gram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/отсутствует</w:t>
            </w:r>
          </w:p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Ф.И.О. ответственног</w:t>
            </w:r>
            <w:proofErr w:type="gram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) за проведение осмотров</w:t>
            </w:r>
          </w:p>
        </w:tc>
      </w:tr>
      <w:tr w:rsidR="00564FA9" w:rsidRPr="00564FA9" w:rsidTr="004804D7">
        <w:tc>
          <w:tcPr>
            <w:tcW w:w="680" w:type="dxa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6" w:type="dxa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Наличие на входе и в помещениях общего пользования мест обработки рук кожными антисептиками, предназначенными для этих целей (с содержанием этилового спирта не менее 70% по массе, изопропилового не менее 60% по массе), в том числе с установлением дозаторов</w:t>
            </w:r>
          </w:p>
        </w:tc>
        <w:tc>
          <w:tcPr>
            <w:tcW w:w="2155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64FA9" w:rsidRPr="00564FA9" w:rsidTr="004804D7">
        <w:tc>
          <w:tcPr>
            <w:tcW w:w="680" w:type="dxa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6" w:type="dxa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инструктаж персонала по вопросам предупреждения и распространения новой </w:t>
            </w:r>
            <w:proofErr w:type="spell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 том числе по организации и проведению противоэпидемических мероприятий, по использованию средств индивидуальной защиты, по выполнению мер личной профилактики</w:t>
            </w:r>
          </w:p>
        </w:tc>
        <w:tc>
          <w:tcPr>
            <w:tcW w:w="2155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Дата проведения, отметка в журнале инструктажа</w:t>
            </w:r>
          </w:p>
        </w:tc>
      </w:tr>
      <w:tr w:rsidR="00564FA9" w:rsidRPr="00564FA9" w:rsidTr="004804D7">
        <w:tc>
          <w:tcPr>
            <w:tcW w:w="680" w:type="dxa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6" w:type="dxa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Наличие пятидневного запаса средств индивидуальной защиты - маска (одноразовая или многоразовая) со сменой каждые 2 - 3 часа или респиратор фильтрующий, перчатки из расчета фактического пребывания сотрудников на объекте</w:t>
            </w:r>
          </w:p>
        </w:tc>
        <w:tc>
          <w:tcPr>
            <w:tcW w:w="2155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Количество штук</w:t>
            </w:r>
          </w:p>
        </w:tc>
      </w:tr>
      <w:tr w:rsidR="00564FA9" w:rsidRPr="00564FA9" w:rsidTr="004804D7">
        <w:tc>
          <w:tcPr>
            <w:tcW w:w="680" w:type="dxa"/>
            <w:vMerge w:val="restart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6" w:type="dxa"/>
            <w:tcBorders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дезсредства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Расчет расхода </w:t>
            </w:r>
            <w:proofErr w:type="spell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дезсредства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обрабатываемой площади помещений, оборудования, мебели, его концентрации (для </w:t>
            </w:r>
            <w:proofErr w:type="spell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вирулицидного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действия).</w:t>
            </w:r>
          </w:p>
        </w:tc>
        <w:tc>
          <w:tcPr>
            <w:tcW w:w="2155" w:type="dxa"/>
            <w:tcBorders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Например: гипохлорит натрия 0,5%</w:t>
            </w:r>
          </w:p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литр, </w:t>
            </w:r>
            <w:proofErr w:type="gram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/сутки</w:t>
            </w:r>
          </w:p>
        </w:tc>
      </w:tr>
      <w:tr w:rsidR="00564FA9" w:rsidRPr="00564FA9" w:rsidTr="004804D7">
        <w:tc>
          <w:tcPr>
            <w:tcW w:w="680" w:type="dxa"/>
            <w:vMerge/>
          </w:tcPr>
          <w:p w:rsidR="00564FA9" w:rsidRPr="00564FA9" w:rsidRDefault="00564FA9" w:rsidP="00564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Наличие пятидневного запаса дезинфицирующих и моющих средств</w:t>
            </w:r>
          </w:p>
        </w:tc>
        <w:tc>
          <w:tcPr>
            <w:tcW w:w="2155" w:type="dxa"/>
            <w:tcBorders>
              <w:top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64FA9" w:rsidRPr="00564FA9" w:rsidTr="004804D7">
        <w:tc>
          <w:tcPr>
            <w:tcW w:w="680" w:type="dxa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6" w:type="dxa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обеззараживания воздуха в помещениях с постоянным нахождением работников и посетителей путем, разрешенных для применения в присутствии людей:</w:t>
            </w:r>
          </w:p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помещений;</w:t>
            </w:r>
          </w:p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дезаров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 (облучателей-</w:t>
            </w:r>
            <w:proofErr w:type="spell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рециркуляторов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c>
          <w:tcPr>
            <w:tcW w:w="680" w:type="dxa"/>
            <w:vMerge w:val="restart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6" w:type="dxa"/>
            <w:tcBorders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Меры по снижению контактов между работниками и между посетителями:</w:t>
            </w:r>
          </w:p>
        </w:tc>
        <w:tc>
          <w:tcPr>
            <w:tcW w:w="2155" w:type="dxa"/>
            <w:tcBorders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A9" w:rsidRPr="00564FA9" w:rsidTr="004804D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64FA9" w:rsidRPr="00564FA9" w:rsidRDefault="00564FA9" w:rsidP="00564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Уменьшение пропускной способности данных организаций путем предоставления общегигиенических услуг посетителям при условии наполняемости не более 50%.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64FA9" w:rsidRPr="00564FA9" w:rsidTr="004804D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64FA9" w:rsidRPr="00564FA9" w:rsidRDefault="00564FA9" w:rsidP="00564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Запрет на пользование купелями и парными.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64FA9" w:rsidRPr="00564FA9" w:rsidTr="004804D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64FA9" w:rsidRPr="00564FA9" w:rsidRDefault="00564FA9" w:rsidP="00564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Запрет приема пищи на рабочих местах.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64FA9" w:rsidRPr="00564FA9" w:rsidTr="004804D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64FA9" w:rsidRPr="00564FA9" w:rsidRDefault="00564FA9" w:rsidP="00564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Запрет для посетителей приема пищи и напитков всех видов на территории организации (кроме бутилированной воды).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64FA9" w:rsidRPr="00564FA9" w:rsidTr="004804D7">
        <w:tc>
          <w:tcPr>
            <w:tcW w:w="680" w:type="dxa"/>
            <w:vMerge/>
          </w:tcPr>
          <w:p w:rsidR="00564FA9" w:rsidRPr="00564FA9" w:rsidRDefault="00564FA9" w:rsidP="00564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принципов социального </w:t>
            </w:r>
            <w:proofErr w:type="spell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дистанцирования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и посетителей (в том числе путем нанесения разметки для соблюдения расстояния 1,5 метра) в зале администрирования, фойе</w:t>
            </w:r>
          </w:p>
        </w:tc>
        <w:tc>
          <w:tcPr>
            <w:tcW w:w="2155" w:type="dxa"/>
            <w:tcBorders>
              <w:top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64FA9" w:rsidRPr="00564FA9" w:rsidTr="004804D7">
        <w:tc>
          <w:tcPr>
            <w:tcW w:w="680" w:type="dxa"/>
            <w:vMerge w:val="restart"/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6" w:type="dxa"/>
            <w:tcBorders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влажной уборки всех помещений, в том числе мест общего пользования (душевых, раздевалок, комнат приема пищи, отдыха), а также инвентаря, скамеек, лежаков с применением дезинфицирующих средств </w:t>
            </w:r>
            <w:proofErr w:type="spellStart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вирулицидного</w:t>
            </w:r>
            <w:proofErr w:type="spellEnd"/>
            <w:r w:rsidRPr="00564FA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2 раза в день, туалетных комнат, контактных поверхностей и дверных ручек - каждые 2 часа.</w:t>
            </w:r>
          </w:p>
        </w:tc>
        <w:tc>
          <w:tcPr>
            <w:tcW w:w="2155" w:type="dxa"/>
            <w:tcBorders>
              <w:bottom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64FA9" w:rsidRPr="00564FA9" w:rsidTr="004804D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64FA9" w:rsidRPr="00564FA9" w:rsidRDefault="00564FA9" w:rsidP="00564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:rsidR="00564FA9" w:rsidRPr="00564FA9" w:rsidRDefault="00564FA9" w:rsidP="00564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После завершения обслуживания посетителей проведение обработки всех контактных поверхностей (дверных ручек, выключателей и т.д.) с применением дезинфицирующих средств по вирусному режиму</w:t>
            </w:r>
          </w:p>
        </w:tc>
        <w:tc>
          <w:tcPr>
            <w:tcW w:w="2155" w:type="dxa"/>
            <w:tcBorders>
              <w:top w:val="nil"/>
            </w:tcBorders>
          </w:tcPr>
          <w:p w:rsidR="00564FA9" w:rsidRPr="00564FA9" w:rsidRDefault="00564FA9" w:rsidP="00564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A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:rsidR="00564FA9" w:rsidRPr="00564FA9" w:rsidRDefault="00564FA9" w:rsidP="00564F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 xml:space="preserve">С обязательными требованиями и рекомендациями </w:t>
      </w:r>
      <w:proofErr w:type="gramStart"/>
      <w:r w:rsidRPr="00564FA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64FA9">
        <w:rPr>
          <w:rFonts w:ascii="Times New Roman" w:hAnsi="Times New Roman" w:cs="Times New Roman"/>
          <w:sz w:val="24"/>
          <w:szCs w:val="24"/>
        </w:rPr>
        <w:t xml:space="preserve">, подтверждаю готовность организации работать в условиях распространения новой </w:t>
      </w:r>
      <w:proofErr w:type="spellStart"/>
      <w:r w:rsidRPr="00564FA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64FA9">
        <w:rPr>
          <w:rFonts w:ascii="Times New Roman" w:hAnsi="Times New Roman" w:cs="Times New Roman"/>
          <w:sz w:val="24"/>
          <w:szCs w:val="24"/>
        </w:rPr>
        <w:t xml:space="preserve"> инфекции (COVID-19)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564FA9" w:rsidRPr="00564FA9" w:rsidRDefault="00564FA9" w:rsidP="00564F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98"/>
      <w:bookmarkEnd w:id="1"/>
      <w:r w:rsidRPr="00564FA9">
        <w:rPr>
          <w:rFonts w:ascii="Times New Roman" w:hAnsi="Times New Roman" w:cs="Times New Roman"/>
          <w:sz w:val="24"/>
          <w:szCs w:val="24"/>
        </w:rPr>
        <w:t>&lt;*&gt; Заполняется на каждую организацию.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99"/>
      <w:bookmarkEnd w:id="2"/>
      <w:r w:rsidRPr="00564FA9">
        <w:rPr>
          <w:rFonts w:ascii="Times New Roman" w:hAnsi="Times New Roman" w:cs="Times New Roman"/>
          <w:sz w:val="24"/>
          <w:szCs w:val="24"/>
        </w:rPr>
        <w:t>&lt;**&gt; По истечении месяца после получения работником первого компонента вакцины против COVID-19, работодатель обязан направить информацию о завершении курса вакцинации против COVID-19 данным работником.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00"/>
      <w:bookmarkEnd w:id="3"/>
      <w:r w:rsidRPr="00564FA9">
        <w:rPr>
          <w:rFonts w:ascii="Times New Roman" w:hAnsi="Times New Roman" w:cs="Times New Roman"/>
          <w:sz w:val="24"/>
          <w:szCs w:val="24"/>
        </w:rPr>
        <w:t xml:space="preserve">&lt;***&gt; Паспорт заполняется при достижении уровня вакцинации работников организации, прошедших вакцинацию против COVID-19 не менее 80% (без учета </w:t>
      </w:r>
      <w:hyperlink w:anchor="P1127" w:history="1">
        <w:r w:rsidRPr="00564FA9">
          <w:rPr>
            <w:rFonts w:ascii="Times New Roman" w:hAnsi="Times New Roman" w:cs="Times New Roman"/>
            <w:sz w:val="24"/>
            <w:szCs w:val="24"/>
          </w:rPr>
          <w:t>пункта 9.2</w:t>
        </w:r>
      </w:hyperlink>
      <w:r w:rsidRPr="00564FA9">
        <w:rPr>
          <w:rFonts w:ascii="Times New Roman" w:hAnsi="Times New Roman" w:cs="Times New Roman"/>
          <w:sz w:val="24"/>
          <w:szCs w:val="24"/>
        </w:rPr>
        <w:t>).</w:t>
      </w:r>
    </w:p>
    <w:p w:rsidR="00564FA9" w:rsidRPr="00564FA9" w:rsidRDefault="00564FA9" w:rsidP="00564F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К паспорту прилагаются: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копии прививочного сертификата (в том числе электронного с указанием QR-кода);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копии сведений о получении первого компонента вакцины против COVID-19;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копии справки о наличии медицинского отвода с указанием диагноза, определяющего медицинский отвод, срок действия медицинской справки, место для предъявления справки;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копии выписного эпикриза или справка из медицинской организации, подтверждающие, что сотрудник перенес COVID-19 не более 6 месяцев назад (в том числе в форме электронного документа с указанием QR-кода).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FA9">
        <w:rPr>
          <w:rFonts w:ascii="Times New Roman" w:hAnsi="Times New Roman" w:cs="Times New Roman"/>
          <w:sz w:val="24"/>
          <w:szCs w:val="24"/>
        </w:rPr>
        <w:t xml:space="preserve">Форма паспорта подготовлена на основании </w:t>
      </w:r>
      <w:hyperlink r:id="rId5" w:history="1">
        <w:r w:rsidRPr="00564FA9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64FA9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по Республике Хакасия от 27.06.2021 N 8 "О проведении профилактических прививок против </w:t>
      </w:r>
      <w:proofErr w:type="spellStart"/>
      <w:r w:rsidRPr="00564FA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64FA9">
        <w:rPr>
          <w:rFonts w:ascii="Times New Roman" w:hAnsi="Times New Roman" w:cs="Times New Roman"/>
          <w:sz w:val="24"/>
          <w:szCs w:val="24"/>
        </w:rPr>
        <w:t xml:space="preserve"> инфекции, вызываемой вирусом SARS-CoV-2, отдельным группам граждан по эпидемическим показаниям" и методических </w:t>
      </w:r>
      <w:hyperlink r:id="rId6" w:history="1">
        <w:r w:rsidRPr="00564FA9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Pr="00564FA9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от 04.06.2020 N МР 3.1/2.1.0192-20 "Рекомендации по профилактике новой </w:t>
      </w:r>
      <w:proofErr w:type="spellStart"/>
      <w:r w:rsidRPr="00564FA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proofErr w:type="gramEnd"/>
      <w:r w:rsidRPr="00564FA9">
        <w:rPr>
          <w:rFonts w:ascii="Times New Roman" w:hAnsi="Times New Roman" w:cs="Times New Roman"/>
          <w:sz w:val="24"/>
          <w:szCs w:val="24"/>
        </w:rPr>
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</w:t>
      </w:r>
      <w:proofErr w:type="gramStart"/>
      <w:r w:rsidRPr="00564FA9">
        <w:rPr>
          <w:rFonts w:ascii="Times New Roman" w:hAnsi="Times New Roman" w:cs="Times New Roman"/>
          <w:sz w:val="24"/>
          <w:szCs w:val="24"/>
        </w:rPr>
        <w:t>фитнес-клубах</w:t>
      </w:r>
      <w:proofErr w:type="gramEnd"/>
      <w:r w:rsidRPr="00564FA9">
        <w:rPr>
          <w:rFonts w:ascii="Times New Roman" w:hAnsi="Times New Roman" w:cs="Times New Roman"/>
          <w:sz w:val="24"/>
          <w:szCs w:val="24"/>
        </w:rPr>
        <w:t>)".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Паспорт (его копия) размещается в зоне видимости работников и клиентов организации.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FA9">
        <w:rPr>
          <w:rFonts w:ascii="Times New Roman" w:hAnsi="Times New Roman" w:cs="Times New Roman"/>
          <w:sz w:val="24"/>
          <w:szCs w:val="24"/>
        </w:rPr>
        <w:t>Организации, в которых 80 и более процентов работников (от фактической численности работников) прошли вакцинацию против COVID-19, вправе оформить паспорта коллективного иммунитета к COVID-19.</w:t>
      </w:r>
    </w:p>
    <w:p w:rsidR="00564FA9" w:rsidRPr="00564FA9" w:rsidRDefault="00564FA9" w:rsidP="00564F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FA9">
        <w:rPr>
          <w:rFonts w:ascii="Times New Roman" w:hAnsi="Times New Roman" w:cs="Times New Roman"/>
          <w:sz w:val="24"/>
          <w:szCs w:val="24"/>
        </w:rPr>
        <w:t>Паспорт коллективного иммунитета к COVID-19, заполненный по форме и подписанный руководителем юридического лица, либо индивидуальным предпринимателем, с приложением подтверждающих документов о проведении вакцинации подлежит направлению в письменной или электронной форме в орган местного самоуправления муниципального образования Республики Хакасия, на территории которого такие юридические лица, индивидуальные предприниматели реализуют товары, работы, услуги, а также в Министерство спорта Республики Хакасия способом, позволяющим подтвердить</w:t>
      </w:r>
      <w:proofErr w:type="gramEnd"/>
      <w:r w:rsidRPr="00564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4FA9">
        <w:rPr>
          <w:rFonts w:ascii="Times New Roman" w:hAnsi="Times New Roman" w:cs="Times New Roman"/>
          <w:sz w:val="24"/>
          <w:szCs w:val="24"/>
        </w:rPr>
        <w:t>факт их направления (сканированная копия паспорта (с сопроводительным письмом на имя Министра спорта Республики Хакасия о направлении паспорта).</w:t>
      </w:r>
      <w:proofErr w:type="gramEnd"/>
    </w:p>
    <w:p w:rsidR="00473E1A" w:rsidRPr="00564FA9" w:rsidRDefault="00473E1A" w:rsidP="0056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473E1A" w:rsidRPr="0056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82"/>
    <w:rsid w:val="00322C82"/>
    <w:rsid w:val="00473E1A"/>
    <w:rsid w:val="00564FA9"/>
    <w:rsid w:val="007831CB"/>
    <w:rsid w:val="009C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4EDFCDD5740867DDDDFEB0C1883CEE5492CC439CA6E0B7A7538A72452A841DD0E3A2D78B1DF3871DC74B52FF3070C7DCBB994C3685B94F76p3D" TargetMode="External"/><Relationship Id="rId5" Type="http://schemas.openxmlformats.org/officeDocument/2006/relationships/hyperlink" Target="consultantplus://offline/ref=554EDFCDD5740867DDDDE0BDD7E463EB5F9C964696ACEAE1FA0CD12F12238E4A97ACFB87CF48FE8716D21E02A5677DC57Dp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7086</Characters>
  <Application>Microsoft Office Word</Application>
  <DocSecurity>0</DocSecurity>
  <Lines>59</Lines>
  <Paragraphs>16</Paragraphs>
  <ScaleCrop>false</ScaleCrop>
  <Company>Минэкономразвития Хакасии</Company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Ольга</dc:creator>
  <cp:keywords/>
  <dc:description/>
  <cp:lastModifiedBy>Ефремова Ольга</cp:lastModifiedBy>
  <cp:revision>2</cp:revision>
  <dcterms:created xsi:type="dcterms:W3CDTF">2021-11-08T03:53:00Z</dcterms:created>
  <dcterms:modified xsi:type="dcterms:W3CDTF">2021-11-08T03:54:00Z</dcterms:modified>
</cp:coreProperties>
</file>